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37d6" w14:textId="9083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2024 жылғы 30 қаңтардағы № 40 "Қостанай облысы әкімдігінің жұмылдыру дайындығы, аумақтық қорғаныс және азаматтық қорғау басқармасы" мемлекеттік мекемесін құру және оның Ережесін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2025 жылғы 15 қаңтардағы № 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жұмылдыру дайындығы, аумақтық қорғаныс және азаматтық қорғау басқармасы" мемлекеттік мекемесін құру және оның Ережесін бекіту туралы" 2024 жылғы 30 қаңтардағы № 40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"Қостанай облысы әкімдігінің жұмылдыру дайындығы, аумақтық және азаматтық қорғаныс басқармасы" мемлекеттік мекемесін құру және оның Ережесін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"Қостанай облысы әкімдігінің жұмылдыру дайындығы, аумақтық және азаматтық қорғаныс басқармасы" мемлекеттік мекемесі құрылсын.</w:t>
      </w:r>
    </w:p>
    <w:bookmarkEnd w:id="3"/>
    <w:bookmarkStart w:name="z10" w:id="4"/>
    <w:p>
      <w:pPr>
        <w:spacing w:after="0"/>
        <w:ind w:left="0"/>
        <w:jc w:val="both"/>
      </w:pPr>
      <w:r>
        <w:rPr>
          <w:rFonts w:ascii="Times New Roman"/>
          <w:b w:val="false"/>
          <w:i w:val="false"/>
          <w:color w:val="000000"/>
          <w:sz w:val="28"/>
        </w:rPr>
        <w:t xml:space="preserve">
      2. Қоса беріліп отырған "Қостанай облысы әкімдігінің жұмылдыру дайындығы, аумақтық және азаматтық қорғаныс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жаңа редакцияда жазылсын:</w:t>
      </w:r>
    </w:p>
    <w:bookmarkStart w:name="z12" w:id="5"/>
    <w:p>
      <w:pPr>
        <w:spacing w:after="0"/>
        <w:ind w:left="0"/>
        <w:jc w:val="both"/>
      </w:pPr>
      <w:r>
        <w:rPr>
          <w:rFonts w:ascii="Times New Roman"/>
          <w:b w:val="false"/>
          <w:i w:val="false"/>
          <w:color w:val="000000"/>
          <w:sz w:val="28"/>
        </w:rPr>
        <w:t>
      "3. "Қостанай облысы әкімдігінің жұмылдыру дайындығы, аумақтық және азаматтық қорғаныс басқармасы" мемлекеттік мекемесі Қазақстан Республикасының заңнамасында белгіленген тәртіпте:";</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жұмылдыру дайындығы, аумақтық қорғаныс және азаматтық қорғау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"Қостанай облысы әкімдігінің жұмылдыру дайындығы, аумақтық және азаматтық қорғаныс басқармасы" мемлекеттік мекемесі туралы ереже";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7" w:id="8"/>
    <w:p>
      <w:pPr>
        <w:spacing w:after="0"/>
        <w:ind w:left="0"/>
        <w:jc w:val="both"/>
      </w:pPr>
      <w:r>
        <w:rPr>
          <w:rFonts w:ascii="Times New Roman"/>
          <w:b w:val="false"/>
          <w:i w:val="false"/>
          <w:color w:val="000000"/>
          <w:sz w:val="28"/>
        </w:rPr>
        <w:t>
      "1. "Қостанай облысы әкімдігінің жұмылдыру дайындығы, аумақтық және азаматтық қорғаныс басқармасы" мемлекеттік мекемесі (бұдан әрі – Басқарма) әскери міндет пен әскери қызмет, жұмылдыру дайындығы және жұмылдыру, сондай-ақ азаматтық қорғаныс саласындағы мәселелері жөніндегі Қазақстан Республикасының қорғанысы және Қарулы Күштері туралы заңнамасының орындалуын ұйымдастыруды және қамтамасыз етуді жүзеге асыратын Қазақстан Республикасының мемлекеттік органы болып табылады.".</w:t>
      </w:r>
    </w:p>
    <w:bookmarkEnd w:id="8"/>
    <w:bookmarkStart w:name="z18" w:id="9"/>
    <w:p>
      <w:pPr>
        <w:spacing w:after="0"/>
        <w:ind w:left="0"/>
        <w:jc w:val="both"/>
      </w:pPr>
      <w:r>
        <w:rPr>
          <w:rFonts w:ascii="Times New Roman"/>
          <w:b w:val="false"/>
          <w:i w:val="false"/>
          <w:color w:val="000000"/>
          <w:sz w:val="28"/>
        </w:rPr>
        <w:t>
      2. "Қостанай облысы әкімдігінің жұмылдыру дайындығы, аумақтық қорғаныс және азаматтық қорғау басқармасы" мемлекеттік мекемесі Қазақстан Республикасының заңнамасында белгіленген тәртіпте:</w:t>
      </w:r>
    </w:p>
    <w:bookmarkEnd w:id="9"/>
    <w:bookmarkStart w:name="z19" w:id="10"/>
    <w:p>
      <w:pPr>
        <w:spacing w:after="0"/>
        <w:ind w:left="0"/>
        <w:jc w:val="both"/>
      </w:pPr>
      <w:r>
        <w:rPr>
          <w:rFonts w:ascii="Times New Roman"/>
          <w:b w:val="false"/>
          <w:i w:val="false"/>
          <w:color w:val="000000"/>
          <w:sz w:val="28"/>
        </w:rPr>
        <w:t>
      1) заңды тұлғаның әділет органдарында қайта мемлекеттік тіркелуін;</w:t>
      </w:r>
    </w:p>
    <w:bookmarkEnd w:id="10"/>
    <w:bookmarkStart w:name="z20" w:id="11"/>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1"/>
    <w:bookmarkStart w:name="z21" w:id="12"/>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2"/>
    <w:bookmarkStart w:name="z22" w:id="1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3"/>
    <w:bookmarkStart w:name="z23" w:id="1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