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52b4" w14:textId="4d35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Рудный қаласы әкімдігінің 2025 жылғы 2 сәуірдегі № 237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1-тармағы 5-1)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өтініш негізінде,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қалалық құрылыс бөлімі" мемлекеттік мекемесіне Рудный қаласы, автовокзал ауданы мекенжайы бойында "Рудный қаласындағы автовокзал ауданына кіреберіс жолдар салу және 1200 орындық мектепті абаттандыру" жобасы бойынша кіреберіс жолдар салу және абаттандыру мақсатында көлемі 0,6467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