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72a6" w14:textId="43f7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әкімдігінің сәулет, қала құрылысы және құрылыс бөлімі" мемлекеттік мекемесіне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Денисов ауылдық округі әкімінің 2025 жылғы 2 сәуірдегі № 4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2)-тармақшасына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6)-тармақшасына сәйкес Денисов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"Денисов ауданы әкімдігінің сәулет, қала құрылысы және құрылыс бөлімі" мемлекеттік мекемесіне "Қостанай облысы Денисов ауданы Гришенка ауылын сумен жабдықтау тарату желілерін салу үшін (түзету)" объектіне сумен жабдықтау желілерін пайдалану және қызмет көрсету үшін, Қостанай облысы, Денисов ауданы, Денисов ауылдық округі, Гришенка ауылы аумағында орналасқан жалпы алаңы 6,2109 гектар жер учаскесінде 48 (қырық сегіз)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"Денисов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қол қойылған күнінен бастап бес жұмыс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Денисов ауылдық округі әкімі аппаратының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онын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Каримбаев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