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2bd0" w14:textId="1cf2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"ГПЭС Варваринское" жауапкершілігі шектеулі серіктестігіне жариялық сервитут орнату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2025 жылғы 29 қаңтардағы № 15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 10)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"ГПЭС Варваринское" жауапкершілігі шектеулі серіктестігіне газ құбырын салу (төсеу) және пайдалану мақсатында, Бейімбет Майлин ауданы, Асенкритов ауылдық округі аумағында орналасқан алаңы 0,408 гектар жер учаскесіне 20 жыл мерзіміне дейін жариялық сервитут орнатылсын.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қаулының қазақ және орыс тілдеріндегі көшірмесіне қол қойылған күннен бастап күнтізбелік бес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w:t>
      </w:r>
    </w:p>
    <w:bookmarkEnd w:id="3"/>
    <w:bookmarkStart w:name="z8" w:id="4"/>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жарияланғаннан кейін Бейімбет Майлин ауданы әкімдігінің интернет – ресурсында орналастыру.</w:t>
      </w:r>
    </w:p>
    <w:bookmarkEnd w:id="4"/>
    <w:bookmarkStart w:name="z9" w:id="5"/>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