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e9fa8" w14:textId="e0e9f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"Магистральдық құбырларды пайдалану кезіндегі өнеркәсіптік қауіпсіздік сараптамасы" өнеркәсіптік қауіпсіздік саласындағы кәсіптік стандартты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2025 жылғы 27 ақпандағы № 71 бұйрығы</w:t>
      </w:r>
    </w:p>
    <w:p>
      <w:pPr>
        <w:spacing w:after="0"/>
        <w:ind w:left="0"/>
        <w:jc w:val="both"/>
      </w:pPr>
      <w:bookmarkStart w:name="z4" w:id="0"/>
      <w:r>
        <w:rPr>
          <w:rFonts w:ascii="Times New Roman"/>
          <w:b w:val="false"/>
          <w:i w:val="false"/>
          <w:color w:val="000000"/>
          <w:sz w:val="28"/>
        </w:rPr>
        <w:t xml:space="preserve">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қосымшаға сәйкес "Магистральдық құбырларды пайдалану кезіндегі өнеркәсіптік қауіпсіздік сараптамасы" </w:t>
      </w:r>
      <w:r>
        <w:rPr>
          <w:rFonts w:ascii="Times New Roman"/>
          <w:b w:val="false"/>
          <w:i w:val="false"/>
          <w:color w:val="000000"/>
          <w:sz w:val="28"/>
        </w:rPr>
        <w:t>кәсіптік стандарты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ресми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Төтенше жағдайлар вице-министріне жүктелсін. </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Тұрсынбаев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2025 жылғы 27 ақпандағы</w:t>
            </w:r>
            <w:r>
              <w:br/>
            </w:r>
            <w:r>
              <w:rPr>
                <w:rFonts w:ascii="Times New Roman"/>
                <w:b w:val="false"/>
                <w:i w:val="false"/>
                <w:color w:val="000000"/>
                <w:sz w:val="20"/>
              </w:rPr>
              <w:t>№ 71 бұйрығына</w:t>
            </w:r>
            <w:r>
              <w:br/>
            </w:r>
            <w:r>
              <w:rPr>
                <w:rFonts w:ascii="Times New Roman"/>
                <w:b w:val="false"/>
                <w:i w:val="false"/>
                <w:color w:val="000000"/>
                <w:sz w:val="20"/>
              </w:rPr>
              <w:t>қосымша</w:t>
            </w:r>
          </w:p>
        </w:tc>
      </w:tr>
    </w:tbl>
    <w:bookmarkStart w:name="z17" w:id="7"/>
    <w:p>
      <w:pPr>
        <w:spacing w:after="0"/>
        <w:ind w:left="0"/>
        <w:jc w:val="left"/>
      </w:pPr>
      <w:r>
        <w:rPr>
          <w:rFonts w:ascii="Times New Roman"/>
          <w:b/>
          <w:i w:val="false"/>
          <w:color w:val="000000"/>
        </w:rPr>
        <w:t xml:space="preserve"> Кәсіптік стандарт: "Магистральдық құбырларды пайдалану кезіндегі өнеркәсіптік қауіпсіздік сараптамасы"</w:t>
      </w:r>
    </w:p>
    <w:bookmarkEnd w:id="7"/>
    <w:bookmarkStart w:name="z18" w:id="8"/>
    <w:p>
      <w:pPr>
        <w:spacing w:after="0"/>
        <w:ind w:left="0"/>
        <w:jc w:val="left"/>
      </w:pPr>
      <w:r>
        <w:rPr>
          <w:rFonts w:ascii="Times New Roman"/>
          <w:b/>
          <w:i w:val="false"/>
          <w:color w:val="000000"/>
        </w:rPr>
        <w:t xml:space="preserve"> 1-тарау. Жалпы ережелер</w:t>
      </w:r>
    </w:p>
    <w:bookmarkEnd w:id="8"/>
    <w:bookmarkStart w:name="z19" w:id="9"/>
    <w:p>
      <w:pPr>
        <w:spacing w:after="0"/>
        <w:ind w:left="0"/>
        <w:jc w:val="both"/>
      </w:pPr>
      <w:r>
        <w:rPr>
          <w:rFonts w:ascii="Times New Roman"/>
          <w:b w:val="false"/>
          <w:i w:val="false"/>
          <w:color w:val="000000"/>
          <w:sz w:val="28"/>
        </w:rPr>
        <w:t xml:space="preserve">
      1. Кәсіптік стандарттың қолдану саласы: "Магистральдық құбырларды пайдалану кезінде өнеркәсіптік қауіпсіздік сараптамасы" кәсіби стандарты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білім беру бағдарламаларын қалыптастыруға, оның ішінде кәсіпорындарда қызметкерді оқытуға, білім беру ұйымдарының қызметкерлері мен түлектерінің кәсіби біліктілігін тануға және магистральдық құбырларды пайдалану кезінде өнеркәсіптік қауіпсіздік саласындағы кең ауқымды міндеттердің шешімдеріне қойылатын талаптарды белгілейді.</w:t>
      </w:r>
    </w:p>
    <w:bookmarkEnd w:id="9"/>
    <w:bookmarkStart w:name="z20" w:id="10"/>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10"/>
    <w:bookmarkStart w:name="z21" w:id="11"/>
    <w:p>
      <w:pPr>
        <w:spacing w:after="0"/>
        <w:ind w:left="0"/>
        <w:jc w:val="both"/>
      </w:pPr>
      <w:r>
        <w:rPr>
          <w:rFonts w:ascii="Times New Roman"/>
          <w:b w:val="false"/>
          <w:i w:val="false"/>
          <w:color w:val="000000"/>
          <w:sz w:val="28"/>
        </w:rPr>
        <w:t>
      1) құбырдағы ақаулар – құбырдың геометриялық немесе конструктивтік параметрлерінің, қабырға қалыңдығының немесе құбыр металының (дәнекерленген) сапа көрсеткіштерінің ауытқуы, олар құбырды салу немесе пайдалану кезінде пайда болған қолданыстағы нормативтік-техникалық құжаттардың талаптарынан асып түсуі.</w:t>
      </w:r>
    </w:p>
    <w:bookmarkEnd w:id="11"/>
    <w:bookmarkStart w:name="z22" w:id="12"/>
    <w:p>
      <w:pPr>
        <w:spacing w:after="0"/>
        <w:ind w:left="0"/>
        <w:jc w:val="both"/>
      </w:pPr>
      <w:r>
        <w:rPr>
          <w:rFonts w:ascii="Times New Roman"/>
          <w:b w:val="false"/>
          <w:i w:val="false"/>
          <w:color w:val="000000"/>
          <w:sz w:val="28"/>
        </w:rPr>
        <w:t>
      2) заңнамалық метрология – уәкілетті орган жасайтын қызметке жататын және бірліктерге, өлшеу әдістеріне, өлшеу құралдары мен өлшеу зертханаларына қатысты мемлекеттік талаптарды қамтитын метрологияның бөлігі.</w:t>
      </w:r>
    </w:p>
    <w:bookmarkEnd w:id="12"/>
    <w:bookmarkStart w:name="z23" w:id="13"/>
    <w:p>
      <w:pPr>
        <w:spacing w:after="0"/>
        <w:ind w:left="0"/>
        <w:jc w:val="both"/>
      </w:pPr>
      <w:r>
        <w:rPr>
          <w:rFonts w:ascii="Times New Roman"/>
          <w:b w:val="false"/>
          <w:i w:val="false"/>
          <w:color w:val="000000"/>
          <w:sz w:val="28"/>
        </w:rPr>
        <w:t>
      3) магистральдық құбырдың желілік бөлігі – өнімді тікелей тасымалдау жүзеге асырылатын жер асты, су асты, жер үсті, жер беті құбырлары.</w:t>
      </w:r>
    </w:p>
    <w:bookmarkEnd w:id="13"/>
    <w:bookmarkStart w:name="z24" w:id="14"/>
    <w:p>
      <w:pPr>
        <w:spacing w:after="0"/>
        <w:ind w:left="0"/>
        <w:jc w:val="both"/>
      </w:pPr>
      <w:r>
        <w:rPr>
          <w:rFonts w:ascii="Times New Roman"/>
          <w:b w:val="false"/>
          <w:i w:val="false"/>
          <w:color w:val="000000"/>
          <w:sz w:val="28"/>
        </w:rPr>
        <w:t>
      4) магистральдық құбыр - техникалық регламенттер мен ұлттық стандарттардың талаптарына сәйкес келетін өнiмдi қауiпсiз тасымалдауды қамтамасыз ететiн желiлiк бөлiктен және объектiлерден тұратын бiрыңғай өндiрiстiк-технологиялық кешен.</w:t>
      </w:r>
    </w:p>
    <w:bookmarkEnd w:id="14"/>
    <w:bookmarkStart w:name="z25" w:id="15"/>
    <w:p>
      <w:pPr>
        <w:spacing w:after="0"/>
        <w:ind w:left="0"/>
        <w:jc w:val="both"/>
      </w:pPr>
      <w:r>
        <w:rPr>
          <w:rFonts w:ascii="Times New Roman"/>
          <w:b w:val="false"/>
          <w:i w:val="false"/>
          <w:color w:val="000000"/>
          <w:sz w:val="28"/>
        </w:rPr>
        <w:t>
      5) сенiмдiлiк – магистральдық құбыр объектілерінің берілген шектерде технологиялық регламентте белгiленген пайдалану көрсеткiштерiнiң мәндерiн уақыт бойынша сақтай отырып, берілген функцияларды орындау қасиеті.</w:t>
      </w:r>
    </w:p>
    <w:bookmarkEnd w:id="15"/>
    <w:bookmarkStart w:name="z26" w:id="16"/>
    <w:p>
      <w:pPr>
        <w:spacing w:after="0"/>
        <w:ind w:left="0"/>
        <w:jc w:val="both"/>
      </w:pPr>
      <w:r>
        <w:rPr>
          <w:rFonts w:ascii="Times New Roman"/>
          <w:b w:val="false"/>
          <w:i w:val="false"/>
          <w:color w:val="000000"/>
          <w:sz w:val="28"/>
        </w:rPr>
        <w:t>
      6) бұзылмайтын бақылау - объектіні жұмыстан шығаруды не оны бөлшектеуді талап етпейтін объектінің немесе оның жекелеген элементтерінің/тораптарының негізгі қасиеттері мен параметрлерінің сенімділігін бақылау.</w:t>
      </w:r>
    </w:p>
    <w:bookmarkEnd w:id="16"/>
    <w:bookmarkStart w:name="z27" w:id="17"/>
    <w:p>
      <w:pPr>
        <w:spacing w:after="0"/>
        <w:ind w:left="0"/>
        <w:jc w:val="both"/>
      </w:pPr>
      <w:r>
        <w:rPr>
          <w:rFonts w:ascii="Times New Roman"/>
          <w:b w:val="false"/>
          <w:i w:val="false"/>
          <w:color w:val="000000"/>
          <w:sz w:val="28"/>
        </w:rPr>
        <w:t>
      7) техникалық куәландыру – "Мұнай және газ өнеркәсібі. Тәуекел факторларын ескере отырып техникалық куәландыру" ҚР СТ 3731-2021 негізінде өткізілетін тәуекелдің факторларын бағалауды ескеріп, жабдық иесінің жабдықтың сенімділігі мен механикалық бүтіндігін қамтамасыз ететін әдістемелері мен құралдары болған жағдайда жабдықтың техникалық жай-күйін, оны қауіпсіз пайдалану мүмкіндігін анықтау не мониторинг жүргізу мақсатында паспортта дайындаушы көрсеткен қызмет мерзімі ішінде жабдықтың сенімділігі мен механикалық бүтіндігін бұзылмайтын бақылау әдістерін қолдана отырып қамтамасыз ететін, технологиялық жабдықтың үстіңгі қабатын сырттай қарап тексеру, ішін қарап тексеру, гидравликалық немесе пневматикалық сынауды қамтитын шаралар кешені;</w:t>
      </w:r>
    </w:p>
    <w:bookmarkEnd w:id="17"/>
    <w:bookmarkStart w:name="z28" w:id="18"/>
    <w:p>
      <w:pPr>
        <w:spacing w:after="0"/>
        <w:ind w:left="0"/>
        <w:jc w:val="both"/>
      </w:pPr>
      <w:r>
        <w:rPr>
          <w:rFonts w:ascii="Times New Roman"/>
          <w:b w:val="false"/>
          <w:i w:val="false"/>
          <w:color w:val="000000"/>
          <w:sz w:val="28"/>
        </w:rPr>
        <w:t>
      8) өнеркәсіптік қауіпсіздік сараптамасы – сараптама объектісінің оған қойылатын өнеркәсіптік қауіпсіздік талаптарына және нәтижесі сараптама қорытынды болып табылатын қолданыстағы нормативтік-техникалық құжаттамаға сәйкестігін (немесе сәйкессіздігін) бағалау.</w:t>
      </w:r>
    </w:p>
    <w:bookmarkEnd w:id="18"/>
    <w:bookmarkStart w:name="z29" w:id="19"/>
    <w:p>
      <w:pPr>
        <w:spacing w:after="0"/>
        <w:ind w:left="0"/>
        <w:jc w:val="both"/>
      </w:pPr>
      <w:r>
        <w:rPr>
          <w:rFonts w:ascii="Times New Roman"/>
          <w:b w:val="false"/>
          <w:i w:val="false"/>
          <w:color w:val="000000"/>
          <w:sz w:val="28"/>
        </w:rPr>
        <w:t>
      9) сынақ зертханасы – бұзылатын, бұзылмайтын, аналитикалық бақылау әдістері негізінде өлшеу аспаптарын пайдалана отырып жұмыстар жүргізу үшін белгіленген тәртіппен танылған ұйым.</w:t>
      </w:r>
    </w:p>
    <w:bookmarkEnd w:id="19"/>
    <w:bookmarkStart w:name="z30" w:id="20"/>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20"/>
    <w:bookmarkStart w:name="z31" w:id="21"/>
    <w:p>
      <w:pPr>
        <w:spacing w:after="0"/>
        <w:ind w:left="0"/>
        <w:jc w:val="both"/>
      </w:pPr>
      <w:r>
        <w:rPr>
          <w:rFonts w:ascii="Times New Roman"/>
          <w:b w:val="false"/>
          <w:i w:val="false"/>
          <w:color w:val="000000"/>
          <w:sz w:val="28"/>
        </w:rPr>
        <w:t>
      1) БА – басшылар, мамандар және басқа да қызметшілер лауазымдарының біліктілік анықтамалығы</w:t>
      </w:r>
    </w:p>
    <w:bookmarkEnd w:id="21"/>
    <w:bookmarkStart w:name="z32" w:id="22"/>
    <w:p>
      <w:pPr>
        <w:spacing w:after="0"/>
        <w:ind w:left="0"/>
        <w:jc w:val="both"/>
      </w:pPr>
      <w:r>
        <w:rPr>
          <w:rFonts w:ascii="Times New Roman"/>
          <w:b w:val="false"/>
          <w:i w:val="false"/>
          <w:color w:val="000000"/>
          <w:sz w:val="28"/>
        </w:rPr>
        <w:t>
      2) БТБА – бірыңғай тарифтік-біліктілік анықтамасы</w:t>
      </w:r>
    </w:p>
    <w:bookmarkEnd w:id="22"/>
    <w:bookmarkStart w:name="z33" w:id="23"/>
    <w:p>
      <w:pPr>
        <w:spacing w:after="0"/>
        <w:ind w:left="0"/>
        <w:jc w:val="both"/>
      </w:pPr>
      <w:r>
        <w:rPr>
          <w:rFonts w:ascii="Times New Roman"/>
          <w:b w:val="false"/>
          <w:i w:val="false"/>
          <w:color w:val="000000"/>
          <w:sz w:val="28"/>
        </w:rPr>
        <w:t>
      3) СБШ – салалық біліктілік шеңбері</w:t>
      </w:r>
    </w:p>
    <w:bookmarkEnd w:id="23"/>
    <w:bookmarkStart w:name="z34" w:id="24"/>
    <w:p>
      <w:pPr>
        <w:spacing w:after="0"/>
        <w:ind w:left="0"/>
        <w:jc w:val="both"/>
      </w:pPr>
      <w:r>
        <w:rPr>
          <w:rFonts w:ascii="Times New Roman"/>
          <w:b w:val="false"/>
          <w:i w:val="false"/>
          <w:color w:val="000000"/>
          <w:sz w:val="28"/>
        </w:rPr>
        <w:t>
      4) ББ – бұзылмайтын бақылау</w:t>
      </w:r>
    </w:p>
    <w:bookmarkEnd w:id="24"/>
    <w:bookmarkStart w:name="z35" w:id="25"/>
    <w:p>
      <w:pPr>
        <w:spacing w:after="0"/>
        <w:ind w:left="0"/>
        <w:jc w:val="both"/>
      </w:pPr>
      <w:r>
        <w:rPr>
          <w:rFonts w:ascii="Times New Roman"/>
          <w:b w:val="false"/>
          <w:i w:val="false"/>
          <w:color w:val="000000"/>
          <w:sz w:val="28"/>
        </w:rPr>
        <w:t>
      5) ПБ – параметрлік бақылау</w:t>
      </w:r>
    </w:p>
    <w:bookmarkEnd w:id="25"/>
    <w:bookmarkStart w:name="z36" w:id="26"/>
    <w:p>
      <w:pPr>
        <w:spacing w:after="0"/>
        <w:ind w:left="0"/>
        <w:jc w:val="both"/>
      </w:pPr>
      <w:r>
        <w:rPr>
          <w:rFonts w:ascii="Times New Roman"/>
          <w:b w:val="false"/>
          <w:i w:val="false"/>
          <w:color w:val="000000"/>
          <w:sz w:val="28"/>
        </w:rPr>
        <w:t>
      6) ВД – виброакустикалық диагностика</w:t>
      </w:r>
    </w:p>
    <w:bookmarkEnd w:id="26"/>
    <w:bookmarkStart w:name="z37" w:id="27"/>
    <w:p>
      <w:pPr>
        <w:spacing w:after="0"/>
        <w:ind w:left="0"/>
        <w:jc w:val="both"/>
      </w:pPr>
      <w:r>
        <w:rPr>
          <w:rFonts w:ascii="Times New Roman"/>
          <w:b w:val="false"/>
          <w:i w:val="false"/>
          <w:color w:val="000000"/>
          <w:sz w:val="28"/>
        </w:rPr>
        <w:t>
      7) СЗ – сынақ зертханасы</w:t>
      </w:r>
    </w:p>
    <w:bookmarkEnd w:id="27"/>
    <w:bookmarkStart w:name="z38" w:id="28"/>
    <w:p>
      <w:pPr>
        <w:spacing w:after="0"/>
        <w:ind w:left="0"/>
        <w:jc w:val="both"/>
      </w:pPr>
      <w:r>
        <w:rPr>
          <w:rFonts w:ascii="Times New Roman"/>
          <w:b w:val="false"/>
          <w:i w:val="false"/>
          <w:color w:val="000000"/>
          <w:sz w:val="28"/>
        </w:rPr>
        <w:t>
      8) МҚ – магистральдық құбыр</w:t>
      </w:r>
    </w:p>
    <w:bookmarkEnd w:id="28"/>
    <w:bookmarkStart w:name="z39" w:id="29"/>
    <w:p>
      <w:pPr>
        <w:spacing w:after="0"/>
        <w:ind w:left="0"/>
        <w:jc w:val="both"/>
      </w:pPr>
      <w:r>
        <w:rPr>
          <w:rFonts w:ascii="Times New Roman"/>
          <w:b w:val="false"/>
          <w:i w:val="false"/>
          <w:color w:val="000000"/>
          <w:sz w:val="28"/>
        </w:rPr>
        <w:t>
      9) НТҚ – нормативтік-техникалық құжаттама</w:t>
      </w:r>
    </w:p>
    <w:bookmarkEnd w:id="29"/>
    <w:bookmarkStart w:name="z40" w:id="30"/>
    <w:p>
      <w:pPr>
        <w:spacing w:after="0"/>
        <w:ind w:left="0"/>
        <w:jc w:val="both"/>
      </w:pPr>
      <w:r>
        <w:rPr>
          <w:rFonts w:ascii="Times New Roman"/>
          <w:b w:val="false"/>
          <w:i w:val="false"/>
          <w:color w:val="000000"/>
          <w:sz w:val="28"/>
        </w:rPr>
        <w:t>
      10) ӨҚ – өнеркәсіптік қауіпсіздік</w:t>
      </w:r>
    </w:p>
    <w:bookmarkEnd w:id="30"/>
    <w:bookmarkStart w:name="z41" w:id="31"/>
    <w:p>
      <w:pPr>
        <w:spacing w:after="0"/>
        <w:ind w:left="0"/>
        <w:jc w:val="left"/>
      </w:pPr>
      <w:r>
        <w:rPr>
          <w:rFonts w:ascii="Times New Roman"/>
          <w:b/>
          <w:i w:val="false"/>
          <w:color w:val="000000"/>
        </w:rPr>
        <w:t xml:space="preserve"> 2-тарау. Кәсіптік стандарттың паспорты</w:t>
      </w:r>
    </w:p>
    <w:bookmarkEnd w:id="31"/>
    <w:bookmarkStart w:name="z42" w:id="32"/>
    <w:p>
      <w:pPr>
        <w:spacing w:after="0"/>
        <w:ind w:left="0"/>
        <w:jc w:val="both"/>
      </w:pPr>
      <w:r>
        <w:rPr>
          <w:rFonts w:ascii="Times New Roman"/>
          <w:b w:val="false"/>
          <w:i w:val="false"/>
          <w:color w:val="000000"/>
          <w:sz w:val="28"/>
        </w:rPr>
        <w:t>
      4. Кәсіптік стандарттың атауы: Магистральдық құбырларды пайдалану кезінде өнеркәсіптік қауіпсіздік сараптамасы</w:t>
      </w:r>
    </w:p>
    <w:bookmarkEnd w:id="32"/>
    <w:bookmarkStart w:name="z43" w:id="33"/>
    <w:p>
      <w:pPr>
        <w:spacing w:after="0"/>
        <w:ind w:left="0"/>
        <w:jc w:val="both"/>
      </w:pPr>
      <w:r>
        <w:rPr>
          <w:rFonts w:ascii="Times New Roman"/>
          <w:b w:val="false"/>
          <w:i w:val="false"/>
          <w:color w:val="000000"/>
          <w:sz w:val="28"/>
        </w:rPr>
        <w:t>
      5. Кәсіптік стандарттың нөмірі:</w:t>
      </w:r>
    </w:p>
    <w:bookmarkEnd w:id="33"/>
    <w:bookmarkStart w:name="z44" w:id="34"/>
    <w:p>
      <w:pPr>
        <w:spacing w:after="0"/>
        <w:ind w:left="0"/>
        <w:jc w:val="both"/>
      </w:pPr>
      <w:r>
        <w:rPr>
          <w:rFonts w:ascii="Times New Roman"/>
          <w:b w:val="false"/>
          <w:i w:val="false"/>
          <w:color w:val="000000"/>
          <w:sz w:val="28"/>
        </w:rPr>
        <w:t>
      6. ЭҚЖЖ сәйкес секцияны, бөлімді, топты, сыныпты және ішкі сыныпты көрсету:</w:t>
      </w:r>
    </w:p>
    <w:bookmarkEnd w:id="34"/>
    <w:bookmarkStart w:name="z45" w:id="35"/>
    <w:p>
      <w:pPr>
        <w:spacing w:after="0"/>
        <w:ind w:left="0"/>
        <w:jc w:val="both"/>
      </w:pPr>
      <w:r>
        <w:rPr>
          <w:rFonts w:ascii="Times New Roman"/>
          <w:b w:val="false"/>
          <w:i w:val="false"/>
          <w:color w:val="000000"/>
          <w:sz w:val="28"/>
        </w:rPr>
        <w:t>
      М - Кәсіби, ғылыми-техникалық қызмет;</w:t>
      </w:r>
    </w:p>
    <w:bookmarkEnd w:id="35"/>
    <w:bookmarkStart w:name="z46" w:id="36"/>
    <w:p>
      <w:pPr>
        <w:spacing w:after="0"/>
        <w:ind w:left="0"/>
        <w:jc w:val="both"/>
      </w:pPr>
      <w:r>
        <w:rPr>
          <w:rFonts w:ascii="Times New Roman"/>
          <w:b w:val="false"/>
          <w:i w:val="false"/>
          <w:color w:val="000000"/>
          <w:sz w:val="28"/>
        </w:rPr>
        <w:t>
      74 – Өзге де кәсіби, ғылыми-техникалық қызмет;</w:t>
      </w:r>
    </w:p>
    <w:bookmarkEnd w:id="36"/>
    <w:bookmarkStart w:name="z47" w:id="37"/>
    <w:p>
      <w:pPr>
        <w:spacing w:after="0"/>
        <w:ind w:left="0"/>
        <w:jc w:val="both"/>
      </w:pPr>
      <w:r>
        <w:rPr>
          <w:rFonts w:ascii="Times New Roman"/>
          <w:b w:val="false"/>
          <w:i w:val="false"/>
          <w:color w:val="000000"/>
          <w:sz w:val="28"/>
        </w:rPr>
        <w:t>
      74.9 - Өзге де кәсіби, ғылыми-техникалық қызмет, басқа топтарға кірмейді;</w:t>
      </w:r>
    </w:p>
    <w:bookmarkEnd w:id="37"/>
    <w:bookmarkStart w:name="z48" w:id="38"/>
    <w:p>
      <w:pPr>
        <w:spacing w:after="0"/>
        <w:ind w:left="0"/>
        <w:jc w:val="both"/>
      </w:pPr>
      <w:r>
        <w:rPr>
          <w:rFonts w:ascii="Times New Roman"/>
          <w:b w:val="false"/>
          <w:i w:val="false"/>
          <w:color w:val="000000"/>
          <w:sz w:val="28"/>
        </w:rPr>
        <w:t>
      74.90 – Өзге де кәсіби, ғылыми-техникалық қызмет, басқа топтарға кірмейді.;</w:t>
      </w:r>
    </w:p>
    <w:bookmarkEnd w:id="38"/>
    <w:bookmarkStart w:name="z49" w:id="39"/>
    <w:p>
      <w:pPr>
        <w:spacing w:after="0"/>
        <w:ind w:left="0"/>
        <w:jc w:val="both"/>
      </w:pPr>
      <w:r>
        <w:rPr>
          <w:rFonts w:ascii="Times New Roman"/>
          <w:b w:val="false"/>
          <w:i w:val="false"/>
          <w:color w:val="000000"/>
          <w:sz w:val="28"/>
        </w:rPr>
        <w:t>
      74.90.9 - Басқа топтарға енгізілмеген өзге де кәсіби, ғылыми-техникалық қызмет, басқа топтарға кірмейді.</w:t>
      </w:r>
    </w:p>
    <w:bookmarkEnd w:id="39"/>
    <w:bookmarkStart w:name="z50" w:id="40"/>
    <w:p>
      <w:pPr>
        <w:spacing w:after="0"/>
        <w:ind w:left="0"/>
        <w:jc w:val="both"/>
      </w:pPr>
      <w:r>
        <w:rPr>
          <w:rFonts w:ascii="Times New Roman"/>
          <w:b w:val="false"/>
          <w:i w:val="false"/>
          <w:color w:val="000000"/>
          <w:sz w:val="28"/>
        </w:rPr>
        <w:t>
      7. Кәсіптік стандарттың қысқаша сипаттамасы: қауіпті техникалық құрылғылардың, магистральдық құбырлардағы техникалық құрылғылардың өнеркәсіптік қауіпсіздігін сараптау саласында тексеру, техникалық куәландыру және сараптама жүргізуді қамтитын кәсіби қызметтер көрсету.</w:t>
      </w:r>
    </w:p>
    <w:bookmarkEnd w:id="40"/>
    <w:bookmarkStart w:name="z51" w:id="41"/>
    <w:p>
      <w:pPr>
        <w:spacing w:after="0"/>
        <w:ind w:left="0"/>
        <w:jc w:val="both"/>
      </w:pPr>
      <w:r>
        <w:rPr>
          <w:rFonts w:ascii="Times New Roman"/>
          <w:b w:val="false"/>
          <w:i w:val="false"/>
          <w:color w:val="000000"/>
          <w:sz w:val="28"/>
        </w:rPr>
        <w:t>
      8. Кәсіптер карточкаларының тізбесі:</w:t>
      </w:r>
    </w:p>
    <w:bookmarkEnd w:id="41"/>
    <w:bookmarkStart w:name="z52" w:id="42"/>
    <w:p>
      <w:pPr>
        <w:spacing w:after="0"/>
        <w:ind w:left="0"/>
        <w:jc w:val="both"/>
      </w:pPr>
      <w:r>
        <w:rPr>
          <w:rFonts w:ascii="Times New Roman"/>
          <w:b w:val="false"/>
          <w:i w:val="false"/>
          <w:color w:val="000000"/>
          <w:sz w:val="28"/>
        </w:rPr>
        <w:t>
      1) магистральдық құбырларды тексеру жөніндегі маман – СБШ 5-деңгейі;</w:t>
      </w:r>
    </w:p>
    <w:bookmarkEnd w:id="42"/>
    <w:bookmarkStart w:name="z53" w:id="43"/>
    <w:p>
      <w:pPr>
        <w:spacing w:after="0"/>
        <w:ind w:left="0"/>
        <w:jc w:val="both"/>
      </w:pPr>
      <w:r>
        <w:rPr>
          <w:rFonts w:ascii="Times New Roman"/>
          <w:b w:val="false"/>
          <w:i w:val="false"/>
          <w:color w:val="000000"/>
          <w:sz w:val="28"/>
        </w:rPr>
        <w:t>
      2) магистральдық құбырларды куәландыру жөніндегі маман – СБШ 6-деңгейі;</w:t>
      </w:r>
    </w:p>
    <w:bookmarkEnd w:id="43"/>
    <w:bookmarkStart w:name="z54" w:id="44"/>
    <w:p>
      <w:pPr>
        <w:spacing w:after="0"/>
        <w:ind w:left="0"/>
        <w:jc w:val="both"/>
      </w:pPr>
      <w:r>
        <w:rPr>
          <w:rFonts w:ascii="Times New Roman"/>
          <w:b w:val="false"/>
          <w:i w:val="false"/>
          <w:color w:val="000000"/>
          <w:sz w:val="28"/>
        </w:rPr>
        <w:t>
      3) магистральдық құбырларды пайдалану кезіндегі өнеркәсіптік қауіпсіздік саласындағы сарапшы – СБШ 7-деңгейлі.</w:t>
      </w:r>
    </w:p>
    <w:bookmarkEnd w:id="44"/>
    <w:bookmarkStart w:name="z55" w:id="45"/>
    <w:p>
      <w:pPr>
        <w:spacing w:after="0"/>
        <w:ind w:left="0"/>
        <w:jc w:val="left"/>
      </w:pPr>
      <w:r>
        <w:rPr>
          <w:rFonts w:ascii="Times New Roman"/>
          <w:b/>
          <w:i w:val="false"/>
          <w:color w:val="000000"/>
        </w:rPr>
        <w:t xml:space="preserve"> 3-тарау. Кәсіптер карточкалары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 карточкасы "Магистральдық құбырларды тексеру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3129-3 (3112-9)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құбырларды тексеру жөніндегі маман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жергілікті және желілік құбырларды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жергілікті және желілік құбырларды монтаждаудың қолданбалы бакалавры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пайдаланудың қолданбалы бакалавры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қорғау туралы" Қазақстан Республикасы Заңының </w:t>
            </w:r>
            <w:r>
              <w:rPr>
                <w:rFonts w:ascii="Times New Roman"/>
                <w:b w:val="false"/>
                <w:i w:val="false"/>
                <w:color w:val="000000"/>
                <w:sz w:val="20"/>
              </w:rPr>
              <w:t>79-бабына</w:t>
            </w:r>
            <w:r>
              <w:rPr>
                <w:rFonts w:ascii="Times New Roman"/>
                <w:b w:val="false"/>
                <w:i w:val="false"/>
                <w:color w:val="000000"/>
                <w:sz w:val="20"/>
              </w:rPr>
              <w:t xml:space="preserve"> сәйкес өнеркәсіптік қауіпсіздік мәселелері бойынша мамандарды даярлаудан, қайта даярлаудан өту және білімін тексеру туралы куәлік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құбырларды пайдалану кезінде объектілерге Қазақстан Республикасының өнеркәсіптік қауіпсіздік саласындағы заңнамасының талаптарын сақтау мәніне тексеру жүргізу.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6"/>
          <w:p>
            <w:pPr>
              <w:spacing w:after="20"/>
              <w:ind w:left="20"/>
              <w:jc w:val="both"/>
            </w:pPr>
            <w:r>
              <w:rPr>
                <w:rFonts w:ascii="Times New Roman"/>
                <w:b w:val="false"/>
                <w:i w:val="false"/>
                <w:color w:val="000000"/>
                <w:sz w:val="20"/>
              </w:rPr>
              <w:t>
1. Желілік бөліктің және МҚ объектілерінің техникалық жай-күйін тексеру;</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2. МҚ желілік бөлігінің беріктігі мен герметикалығына гидравликалық және/немесе пневматикалық сынақтар жүргізу;</w:t>
            </w:r>
          </w:p>
          <w:p>
            <w:pPr>
              <w:spacing w:after="20"/>
              <w:ind w:left="20"/>
              <w:jc w:val="both"/>
            </w:pPr>
            <w:r>
              <w:rPr>
                <w:rFonts w:ascii="Times New Roman"/>
                <w:b w:val="false"/>
                <w:i w:val="false"/>
                <w:color w:val="000000"/>
                <w:sz w:val="20"/>
              </w:rPr>
              <w:t>
3. Құбырлар мен резервуарлардың қорғаныш жабынының жай-күйін бақылауды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талаптарын сақтау.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7"/>
          <w:p>
            <w:pPr>
              <w:spacing w:after="20"/>
              <w:ind w:left="20"/>
              <w:jc w:val="both"/>
            </w:pPr>
            <w:r>
              <w:rPr>
                <w:rFonts w:ascii="Times New Roman"/>
                <w:b w:val="false"/>
                <w:i w:val="false"/>
                <w:color w:val="000000"/>
                <w:sz w:val="20"/>
              </w:rPr>
              <w:t>
1-еңбек функциясы:</w:t>
            </w:r>
          </w:p>
          <w:bookmarkEnd w:id="47"/>
          <w:p>
            <w:pPr>
              <w:spacing w:after="20"/>
              <w:ind w:left="20"/>
              <w:jc w:val="both"/>
            </w:pPr>
            <w:r>
              <w:rPr>
                <w:rFonts w:ascii="Times New Roman"/>
                <w:b w:val="false"/>
                <w:i w:val="false"/>
                <w:color w:val="000000"/>
                <w:sz w:val="20"/>
              </w:rPr>
              <w:t>
МҚ желілік бөлігінің жабдықтары мен объектілерінің техникалық жай-күйін тексеру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MҚ жабдығының жұмыс қабілеттілігін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8"/>
          <w:p>
            <w:pPr>
              <w:spacing w:after="20"/>
              <w:ind w:left="20"/>
              <w:jc w:val="both"/>
            </w:pPr>
            <w:r>
              <w:rPr>
                <w:rFonts w:ascii="Times New Roman"/>
                <w:b w:val="false"/>
                <w:i w:val="false"/>
                <w:color w:val="000000"/>
                <w:sz w:val="20"/>
              </w:rPr>
              <w:t>
1. МҚ жабдығының техникалық жай-күйін коррозияға, деформацияға және басқа да зақымдарға көзбен шолып бақылауды жүзеге асыру;</w:t>
            </w:r>
          </w:p>
          <w:bookmarkEnd w:id="48"/>
          <w:p>
            <w:pPr>
              <w:spacing w:after="20"/>
              <w:ind w:left="20"/>
              <w:jc w:val="both"/>
            </w:pPr>
            <w:r>
              <w:rPr>
                <w:rFonts w:ascii="Times New Roman"/>
                <w:b w:val="false"/>
                <w:i w:val="false"/>
                <w:color w:val="000000"/>
                <w:sz w:val="20"/>
              </w:rPr>
              <w:t>
2. Сорғы-компрессорлық жабдықтарды, қысыммен жұмыс істейтін ыдыстарды, қосалқы жүйелерін байқап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9"/>
          <w:p>
            <w:pPr>
              <w:spacing w:after="20"/>
              <w:ind w:left="20"/>
              <w:jc w:val="both"/>
            </w:pPr>
            <w:r>
              <w:rPr>
                <w:rFonts w:ascii="Times New Roman"/>
                <w:b w:val="false"/>
                <w:i w:val="false"/>
                <w:color w:val="000000"/>
                <w:sz w:val="20"/>
              </w:rPr>
              <w:t xml:space="preserve">
1. Қазақстан Республикасы Инвестициялар және даму министрінің 30.12.2014 жылғы № 354 бұйрықпен Магистральдық құбырларды пайдалану кезінде өнеркәсіптік қауіпсіздікті қамтамасыз ету </w:t>
            </w:r>
            <w:r>
              <w:rPr>
                <w:rFonts w:ascii="Times New Roman"/>
                <w:b w:val="false"/>
                <w:i w:val="false"/>
                <w:color w:val="000000"/>
                <w:sz w:val="20"/>
              </w:rPr>
              <w:t>қағидалары</w:t>
            </w:r>
            <w:r>
              <w:rPr>
                <w:rFonts w:ascii="Times New Roman"/>
                <w:b w:val="false"/>
                <w:i w:val="false"/>
                <w:color w:val="000000"/>
                <w:sz w:val="20"/>
              </w:rPr>
              <w:t xml:space="preserve"> (нормативтік құқықтық актілерді мемлекеттік тіркеу тізілімінде № 10240 болып тіркелген) – бұдан әрі МҚ пайдалану кезінде өнеркәсіптік қауіпсіздікті қамтамасыз ету қағидалары;</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2. МҚ схемалары, мақсаты және құрылғысы;</w:t>
            </w:r>
          </w:p>
          <w:p>
            <w:pPr>
              <w:spacing w:after="20"/>
              <w:ind w:left="20"/>
              <w:jc w:val="both"/>
            </w:pPr>
            <w:r>
              <w:rPr>
                <w:rFonts w:ascii="Times New Roman"/>
                <w:b w:val="false"/>
                <w:i w:val="false"/>
                <w:color w:val="000000"/>
                <w:sz w:val="20"/>
              </w:rPr>
              <w:t>
3. МҚ әртүрлі учаскелері жабдықтарының конструктивті және технологиялық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 құбырлардың жұмыс жағдайын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0"/>
          <w:p>
            <w:pPr>
              <w:spacing w:after="20"/>
              <w:ind w:left="20"/>
              <w:jc w:val="both"/>
            </w:pPr>
            <w:r>
              <w:rPr>
                <w:rFonts w:ascii="Times New Roman"/>
                <w:b w:val="false"/>
                <w:i w:val="false"/>
                <w:color w:val="000000"/>
                <w:sz w:val="20"/>
              </w:rPr>
              <w:t>
1. МҚ жұмыс ортасының ағып кету орындарын сыртқы белгілері бойынша және аспаптарды пайдалану арқылы анықтау;</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2. МҚ құрылымдық элементтеріне, құбыр арматурасына, сақтандыру құрылғыларына, қысым реттегіштеріне тексеру жүргізу;</w:t>
            </w:r>
          </w:p>
          <w:p>
            <w:pPr>
              <w:spacing w:after="20"/>
              <w:ind w:left="20"/>
              <w:jc w:val="both"/>
            </w:pPr>
            <w:r>
              <w:rPr>
                <w:rFonts w:ascii="Times New Roman"/>
                <w:b w:val="false"/>
                <w:i w:val="false"/>
                <w:color w:val="000000"/>
                <w:sz w:val="20"/>
              </w:rPr>
              <w:t>
3. Гидравликалық кранды басқару жүйесіндегі гидравликалық сұйықтық деңгейін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1"/>
          <w:p>
            <w:pPr>
              <w:spacing w:after="20"/>
              <w:ind w:left="20"/>
              <w:jc w:val="both"/>
            </w:pPr>
            <w:r>
              <w:rPr>
                <w:rFonts w:ascii="Times New Roman"/>
                <w:b w:val="false"/>
                <w:i w:val="false"/>
                <w:color w:val="000000"/>
                <w:sz w:val="20"/>
              </w:rPr>
              <w:t>
1. МҚ пайдалану кезінде өнеркәсіптік қауіпсіздікті қамтамасыз ету қағидалары;</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2. МҚ құбыр арматурасының түрлері, мақсаты, техникалық, конструктивтік ерекшеліктері мен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МҚ-да орнатылған құрылғылардың сипаттамалары;</w:t>
            </w:r>
          </w:p>
          <w:p>
            <w:pPr>
              <w:spacing w:after="20"/>
              <w:ind w:left="20"/>
              <w:jc w:val="both"/>
            </w:pPr>
            <w:r>
              <w:rPr>
                <w:rFonts w:ascii="Times New Roman"/>
                <w:b w:val="false"/>
                <w:i w:val="false"/>
                <w:color w:val="000000"/>
                <w:sz w:val="20"/>
              </w:rPr>
              <w:t>
4. Тіректердің, бекітпелердің, іргетастардың негіздерінің, МҚ басқа конструктивтік элементтерінің жай-күйін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2"/>
          <w:p>
            <w:pPr>
              <w:spacing w:after="20"/>
              <w:ind w:left="20"/>
              <w:jc w:val="both"/>
            </w:pPr>
            <w:r>
              <w:rPr>
                <w:rFonts w:ascii="Times New Roman"/>
                <w:b w:val="false"/>
                <w:i w:val="false"/>
                <w:color w:val="000000"/>
                <w:sz w:val="20"/>
              </w:rPr>
              <w:t xml:space="preserve">
3-дағды: </w:t>
            </w:r>
          </w:p>
          <w:bookmarkEnd w:id="52"/>
          <w:p>
            <w:pPr>
              <w:spacing w:after="20"/>
              <w:ind w:left="20"/>
              <w:jc w:val="both"/>
            </w:pPr>
            <w:r>
              <w:rPr>
                <w:rFonts w:ascii="Times New Roman"/>
                <w:b w:val="false"/>
                <w:i w:val="false"/>
                <w:color w:val="000000"/>
                <w:sz w:val="20"/>
              </w:rPr>
              <w:t>
Кран алаңдарының қоршауларын, құбырішілік құрылғыларды іске қосу және қабылдау алаңдарын, үрлеу және сору шамдарының тірек тумбаларын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3"/>
          <w:p>
            <w:pPr>
              <w:spacing w:after="20"/>
              <w:ind w:left="20"/>
              <w:jc w:val="both"/>
            </w:pPr>
            <w:r>
              <w:rPr>
                <w:rFonts w:ascii="Times New Roman"/>
                <w:b w:val="false"/>
                <w:i w:val="false"/>
                <w:color w:val="000000"/>
                <w:sz w:val="20"/>
              </w:rPr>
              <w:t xml:space="preserve">
1. Жоғары қысымды құбыр және сақтандырғыш арматураны, қақпақшаларды және крандарды басқару жүйелерінің аспаптарын көзбен шолып тексеру жүргізу; </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2.  МҚ техникалық жай-күйін коррозияға, деформацияға және басқа да зақымдарға көзбен шолып тексеру жүргізу;</w:t>
            </w:r>
          </w:p>
          <w:p>
            <w:pPr>
              <w:spacing w:after="20"/>
              <w:ind w:left="20"/>
              <w:jc w:val="both"/>
            </w:pPr>
            <w:r>
              <w:rPr>
                <w:rFonts w:ascii="Times New Roman"/>
                <w:b w:val="false"/>
                <w:i w:val="false"/>
                <w:color w:val="000000"/>
                <w:sz w:val="20"/>
              </w:rPr>
              <w:t>
3. Тіректердің, бекітпелердің, іргетастардың негіздерінің, МҚ басқа конструктивтік элементтерінің жай-күйін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4"/>
          <w:p>
            <w:pPr>
              <w:spacing w:after="20"/>
              <w:ind w:left="20"/>
              <w:jc w:val="both"/>
            </w:pPr>
            <w:r>
              <w:rPr>
                <w:rFonts w:ascii="Times New Roman"/>
                <w:b w:val="false"/>
                <w:i w:val="false"/>
                <w:color w:val="000000"/>
                <w:sz w:val="20"/>
              </w:rPr>
              <w:t>
1. МҚ пайдалану кезінде өнеркәсіптік қауіпсіздікті қамтамасыз ету қағидалары;</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2. МҚ схемалары, мақсаты және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МҚ әртүрлі учаскелерінің конструктивті және технологиялық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МҚ құбыр арматурасының түрлері, мақсаты, техникалық, конструктивтік ерекшеліктері мен сипаттамалары;</w:t>
            </w:r>
          </w:p>
          <w:p>
            <w:pPr>
              <w:spacing w:after="20"/>
              <w:ind w:left="20"/>
              <w:jc w:val="both"/>
            </w:pPr>
            <w:r>
              <w:rPr>
                <w:rFonts w:ascii="Times New Roman"/>
                <w:b w:val="false"/>
                <w:i w:val="false"/>
                <w:color w:val="000000"/>
                <w:sz w:val="20"/>
              </w:rPr>
              <w:t>
5. МҚ-ны жобалық жағдайда бекіту және балластау үшін әдістер мен құрылғылары.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5"/>
          <w:p>
            <w:pPr>
              <w:spacing w:after="20"/>
              <w:ind w:left="20"/>
              <w:jc w:val="both"/>
            </w:pPr>
            <w:r>
              <w:rPr>
                <w:rFonts w:ascii="Times New Roman"/>
                <w:b w:val="false"/>
                <w:i w:val="false"/>
                <w:color w:val="000000"/>
                <w:sz w:val="20"/>
              </w:rPr>
              <w:t xml:space="preserve">
4-дағды: </w:t>
            </w:r>
          </w:p>
          <w:bookmarkEnd w:id="55"/>
          <w:p>
            <w:pPr>
              <w:spacing w:after="20"/>
              <w:ind w:left="20"/>
              <w:jc w:val="both"/>
            </w:pPr>
            <w:r>
              <w:rPr>
                <w:rFonts w:ascii="Times New Roman"/>
                <w:b w:val="false"/>
                <w:i w:val="false"/>
                <w:color w:val="000000"/>
                <w:sz w:val="20"/>
              </w:rPr>
              <w:t>
МҚ-ның тұтастығы мен қалыпты жұмысына қауіп төндіретін ақауларды, кемшіліктер мен зақымдарды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6"/>
          <w:p>
            <w:pPr>
              <w:spacing w:after="20"/>
              <w:ind w:left="20"/>
              <w:jc w:val="both"/>
            </w:pPr>
            <w:r>
              <w:rPr>
                <w:rFonts w:ascii="Times New Roman"/>
                <w:b w:val="false"/>
                <w:i w:val="false"/>
                <w:color w:val="000000"/>
                <w:sz w:val="20"/>
              </w:rPr>
              <w:t>
1. МҚ техникалық жай-күйін коррозияға, деформацияға және басқа да зақымдарға көзбен шолып тексеру жүргізу ;</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2. Тіректердің, бекітпелердің, іргетастардың негіздерінің, МҚ басқа конструктивтік элементтерінің жай-күйін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МТ жұмыс ортасының ағып кету орындарын сыртқы белгілері бойынша және аспаптарды пайдалану арқылы анықтау;</w:t>
            </w:r>
          </w:p>
          <w:p>
            <w:pPr>
              <w:spacing w:after="20"/>
              <w:ind w:left="20"/>
              <w:jc w:val="both"/>
            </w:pPr>
            <w:r>
              <w:rPr>
                <w:rFonts w:ascii="Times New Roman"/>
                <w:b w:val="false"/>
                <w:i w:val="false"/>
                <w:color w:val="000000"/>
                <w:sz w:val="20"/>
              </w:rPr>
              <w:t>
4. Зерттеу нәтижелері бойынша есеп беру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7"/>
          <w:p>
            <w:pPr>
              <w:spacing w:after="20"/>
              <w:ind w:left="20"/>
              <w:jc w:val="both"/>
            </w:pPr>
            <w:r>
              <w:rPr>
                <w:rFonts w:ascii="Times New Roman"/>
                <w:b w:val="false"/>
                <w:i w:val="false"/>
                <w:color w:val="000000"/>
                <w:sz w:val="20"/>
              </w:rPr>
              <w:t>
1. МҚ пайдалану кезінде өнеркәсіптік қауіпсіздікті қамтамасыз ету қағидалары;</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2. МҚ схемалары, мақсаты және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МҚ әртүрлі учаскелерінің конструктивті және технологиялық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МҚ құбыр арматурасының түрлері, мақсаты, техникалық, конструктивтік ерекшеліктері мен сипаттамалары;</w:t>
            </w:r>
          </w:p>
          <w:p>
            <w:pPr>
              <w:spacing w:after="20"/>
              <w:ind w:left="20"/>
              <w:jc w:val="both"/>
            </w:pPr>
            <w:r>
              <w:rPr>
                <w:rFonts w:ascii="Times New Roman"/>
                <w:b w:val="false"/>
                <w:i w:val="false"/>
                <w:color w:val="000000"/>
                <w:sz w:val="20"/>
              </w:rPr>
              <w:t>
5. Металл құрылымдарының корризия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2-еңбек функциясы: МҚ желілік бөлігінің трассасын тексеру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МҚ желілік бөлігінің трасса профилінің жай-күйін және тиісті опырылымның болуын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8"/>
          <w:p>
            <w:pPr>
              <w:spacing w:after="20"/>
              <w:ind w:left="20"/>
              <w:jc w:val="both"/>
            </w:pPr>
            <w:r>
              <w:rPr>
                <w:rFonts w:ascii="Times New Roman"/>
                <w:b w:val="false"/>
                <w:i w:val="false"/>
                <w:color w:val="000000"/>
                <w:sz w:val="20"/>
              </w:rPr>
              <w:t>
1. Білікшелер мен опырылымдардың топырақ бұзылуын, су тасқыны мен жер үсті суларының ағынын, батпақты жерлердің пайда болуын анықтау;</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2. Құбыр өсінің көлденең немесе тік жазықтықтағы жылжуын және топырақ негізінің деформациясын анықтау;</w:t>
            </w:r>
          </w:p>
          <w:p>
            <w:pPr>
              <w:spacing w:after="20"/>
              <w:ind w:left="20"/>
              <w:jc w:val="both"/>
            </w:pPr>
            <w:r>
              <w:rPr>
                <w:rFonts w:ascii="Times New Roman"/>
                <w:b w:val="false"/>
                <w:i w:val="false"/>
                <w:color w:val="000000"/>
                <w:sz w:val="20"/>
              </w:rPr>
              <w:t>
3. Құбыр өсінің айтарлықтай ығысулары бар учаскелерді нивелирлеуді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9"/>
          <w:p>
            <w:pPr>
              <w:spacing w:after="20"/>
              <w:ind w:left="20"/>
              <w:jc w:val="both"/>
            </w:pPr>
            <w:r>
              <w:rPr>
                <w:rFonts w:ascii="Times New Roman"/>
                <w:b w:val="false"/>
                <w:i w:val="false"/>
                <w:color w:val="000000"/>
                <w:sz w:val="20"/>
              </w:rPr>
              <w:t>
1. Учаскелерді тегістеу кезінде қолданылатын жабдықтардың жұмыс қағидаты;</w:t>
            </w:r>
          </w:p>
          <w:bookmarkEnd w:id="59"/>
          <w:p>
            <w:pPr>
              <w:spacing w:after="20"/>
              <w:ind w:left="20"/>
              <w:jc w:val="both"/>
            </w:pPr>
            <w:r>
              <w:rPr>
                <w:rFonts w:ascii="Times New Roman"/>
                <w:b w:val="false"/>
                <w:i w:val="false"/>
                <w:color w:val="000000"/>
                <w:sz w:val="20"/>
              </w:rPr>
              <w:t>
2. МҚ өстерінің орын ауыстыруын бағалау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0"/>
          <w:p>
            <w:pPr>
              <w:spacing w:after="20"/>
              <w:ind w:left="20"/>
              <w:jc w:val="both"/>
            </w:pPr>
            <w:r>
              <w:rPr>
                <w:rFonts w:ascii="Times New Roman"/>
                <w:b w:val="false"/>
                <w:i w:val="false"/>
                <w:color w:val="000000"/>
                <w:sz w:val="20"/>
              </w:rPr>
              <w:t xml:space="preserve">
2-дағды: </w:t>
            </w:r>
          </w:p>
          <w:bookmarkEnd w:id="60"/>
          <w:p>
            <w:pPr>
              <w:spacing w:after="20"/>
              <w:ind w:left="20"/>
              <w:jc w:val="both"/>
            </w:pPr>
            <w:r>
              <w:rPr>
                <w:rFonts w:ascii="Times New Roman"/>
                <w:b w:val="false"/>
                <w:i w:val="false"/>
                <w:color w:val="000000"/>
                <w:sz w:val="20"/>
              </w:rPr>
              <w:t>
Белгілердің, жазбалардың, плакаттардың, тақтайшалардың, бұғаттау және сигналдау құрылғыларының болуын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1"/>
          <w:p>
            <w:pPr>
              <w:spacing w:after="20"/>
              <w:ind w:left="20"/>
              <w:jc w:val="both"/>
            </w:pPr>
            <w:r>
              <w:rPr>
                <w:rFonts w:ascii="Times New Roman"/>
                <w:b w:val="false"/>
                <w:i w:val="false"/>
                <w:color w:val="000000"/>
                <w:sz w:val="20"/>
              </w:rPr>
              <w:t>
1. МҚ трассасы бойынша тұрақты арнайы белгілердің, шекаралық белгілердің, сигналдық және жол белгілерінің болуын тексеру;</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2. Белгілердің дұрыс жинақтауын және орналасуын анықтау;</w:t>
            </w:r>
          </w:p>
          <w:p>
            <w:pPr>
              <w:spacing w:after="20"/>
              <w:ind w:left="20"/>
              <w:jc w:val="both"/>
            </w:pPr>
            <w:r>
              <w:rPr>
                <w:rFonts w:ascii="Times New Roman"/>
                <w:b w:val="false"/>
                <w:i w:val="false"/>
                <w:color w:val="000000"/>
                <w:sz w:val="20"/>
              </w:rPr>
              <w:t>
3. Бұғаттау және сигнал құрылғыларының бар болуын және дұрыс орнатылуын тексеру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2"/>
          <w:p>
            <w:pPr>
              <w:spacing w:after="20"/>
              <w:ind w:left="20"/>
              <w:jc w:val="both"/>
            </w:pPr>
            <w:r>
              <w:rPr>
                <w:rFonts w:ascii="Times New Roman"/>
                <w:b w:val="false"/>
                <w:i w:val="false"/>
                <w:color w:val="000000"/>
                <w:sz w:val="20"/>
              </w:rPr>
              <w:t>
1. МҚ пайдалану кезінде өнеркәсіптік қауіпсіздікті қамтамасыз етудің құрылыс нормалары мен қағидаларына сәйкес МҚ үшін белгілерді, жазбаларды, плакаттарды, тақтайшаларды орналастыруға және орындауға қойылатын талаптар;</w:t>
            </w:r>
          </w:p>
          <w:bookmarkEnd w:id="62"/>
          <w:p>
            <w:pPr>
              <w:spacing w:after="20"/>
              <w:ind w:left="20"/>
              <w:jc w:val="both"/>
            </w:pPr>
            <w:r>
              <w:rPr>
                <w:rFonts w:ascii="Times New Roman"/>
                <w:b w:val="false"/>
                <w:i w:val="false"/>
                <w:color w:val="000000"/>
                <w:sz w:val="20"/>
              </w:rPr>
              <w:t>
2. Бұғаттау және сигнал құрылғыларына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3"/>
          <w:p>
            <w:pPr>
              <w:spacing w:after="20"/>
              <w:ind w:left="20"/>
              <w:jc w:val="both"/>
            </w:pPr>
            <w:r>
              <w:rPr>
                <w:rFonts w:ascii="Times New Roman"/>
                <w:b w:val="false"/>
                <w:i w:val="false"/>
                <w:color w:val="000000"/>
                <w:sz w:val="20"/>
              </w:rPr>
              <w:t>
3-дағды:</w:t>
            </w:r>
          </w:p>
          <w:bookmarkEnd w:id="63"/>
          <w:p>
            <w:pPr>
              <w:spacing w:after="20"/>
              <w:ind w:left="20"/>
              <w:jc w:val="both"/>
            </w:pPr>
            <w:r>
              <w:rPr>
                <w:rFonts w:ascii="Times New Roman"/>
                <w:b w:val="false"/>
                <w:i w:val="false"/>
                <w:color w:val="000000"/>
                <w:sz w:val="20"/>
              </w:rPr>
              <w:t>
Кран тораптарында, қоршауларда, шамдарда және конденсат-жинақтардың жер үсті бөлігінде бояу жабынының болуын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4"/>
          <w:p>
            <w:pPr>
              <w:spacing w:after="20"/>
              <w:ind w:left="20"/>
              <w:jc w:val="both"/>
            </w:pPr>
            <w:r>
              <w:rPr>
                <w:rFonts w:ascii="Times New Roman"/>
                <w:b w:val="false"/>
                <w:i w:val="false"/>
                <w:color w:val="000000"/>
                <w:sz w:val="20"/>
              </w:rPr>
              <w:t>
1. МҚ элементтерінің лак-бояу жабындарының тұтастығын көзбен шолып тексеруді жүзеге асыру;</w:t>
            </w:r>
          </w:p>
          <w:bookmarkEnd w:id="64"/>
          <w:p>
            <w:pPr>
              <w:spacing w:after="20"/>
              <w:ind w:left="20"/>
              <w:jc w:val="both"/>
            </w:pPr>
            <w:r>
              <w:rPr>
                <w:rFonts w:ascii="Times New Roman"/>
                <w:b w:val="false"/>
                <w:i w:val="false"/>
                <w:color w:val="000000"/>
                <w:sz w:val="20"/>
              </w:rPr>
              <w:t>
2. МҚ элементтерінің лак-бояу жабындарының қалыңдығы мен зақымдануын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5"/>
          <w:p>
            <w:pPr>
              <w:spacing w:after="20"/>
              <w:ind w:left="20"/>
              <w:jc w:val="both"/>
            </w:pPr>
            <w:r>
              <w:rPr>
                <w:rFonts w:ascii="Times New Roman"/>
                <w:b w:val="false"/>
                <w:i w:val="false"/>
                <w:color w:val="000000"/>
                <w:sz w:val="20"/>
              </w:rPr>
              <w:t>
1. Лак-бояу жабындарына қойылатын талаптар;</w:t>
            </w:r>
          </w:p>
          <w:bookmarkEnd w:id="65"/>
          <w:p>
            <w:pPr>
              <w:spacing w:after="20"/>
              <w:ind w:left="20"/>
              <w:jc w:val="both"/>
            </w:pPr>
            <w:r>
              <w:rPr>
                <w:rFonts w:ascii="Times New Roman"/>
                <w:b w:val="false"/>
                <w:i w:val="false"/>
                <w:color w:val="000000"/>
                <w:sz w:val="20"/>
              </w:rPr>
              <w:t>
3. Лак-бояу жабындарының қалыңдығын анықтау әдістері мен тәсілдері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 МҚ желілік бөлігінің беріктігі мен герметикалығына гидравликалық және/немесе пневматикалық сынақтар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6"/>
          <w:p>
            <w:pPr>
              <w:spacing w:after="20"/>
              <w:ind w:left="20"/>
              <w:jc w:val="both"/>
            </w:pPr>
            <w:r>
              <w:rPr>
                <w:rFonts w:ascii="Times New Roman"/>
                <w:b w:val="false"/>
                <w:i w:val="false"/>
                <w:color w:val="000000"/>
                <w:sz w:val="20"/>
              </w:rPr>
              <w:t>
1-дағды:</w:t>
            </w:r>
          </w:p>
          <w:bookmarkEnd w:id="66"/>
          <w:p>
            <w:pPr>
              <w:spacing w:after="20"/>
              <w:ind w:left="20"/>
              <w:jc w:val="both"/>
            </w:pPr>
            <w:r>
              <w:rPr>
                <w:rFonts w:ascii="Times New Roman"/>
                <w:b w:val="false"/>
                <w:i w:val="false"/>
                <w:color w:val="000000"/>
                <w:sz w:val="20"/>
              </w:rPr>
              <w:t>
Сынақ жүргізу үшін жабдықтар мен материалдарды дайындау,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7"/>
          <w:p>
            <w:pPr>
              <w:spacing w:after="20"/>
              <w:ind w:left="20"/>
              <w:jc w:val="both"/>
            </w:pPr>
            <w:r>
              <w:rPr>
                <w:rFonts w:ascii="Times New Roman"/>
                <w:b w:val="false"/>
                <w:i w:val="false"/>
                <w:color w:val="000000"/>
                <w:sz w:val="20"/>
              </w:rPr>
              <w:t>
1. Гидравликалық және / немесе пневматикалық сынақтарды жүргізу кезінде пайдаланылатын жабдықтың жарамдылығын дайындау және тексеру;</w:t>
            </w:r>
          </w:p>
          <w:bookmarkEnd w:id="67"/>
          <w:p>
            <w:pPr>
              <w:spacing w:after="20"/>
              <w:ind w:left="20"/>
              <w:jc w:val="both"/>
            </w:pPr>
            <w:r>
              <w:rPr>
                <w:rFonts w:ascii="Times New Roman"/>
                <w:b w:val="false"/>
                <w:i w:val="false"/>
                <w:color w:val="000000"/>
                <w:sz w:val="20"/>
              </w:rPr>
              <w:t>
2. МҚ желілік бөлігіне жабдықты орнату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8"/>
          <w:p>
            <w:pPr>
              <w:spacing w:after="20"/>
              <w:ind w:left="20"/>
              <w:jc w:val="both"/>
            </w:pPr>
            <w:r>
              <w:rPr>
                <w:rFonts w:ascii="Times New Roman"/>
                <w:b w:val="false"/>
                <w:i w:val="false"/>
                <w:color w:val="000000"/>
                <w:sz w:val="20"/>
              </w:rPr>
              <w:t>
1. Гидравликалық және / немесе пневматикалық сынақтарды жүргізу кезінде пайдаланылатын негізгі және қосалқы жабдықтардың құрылымы мен жұмыс қағидаты;</w:t>
            </w:r>
          </w:p>
          <w:bookmarkEnd w:id="68"/>
          <w:p>
            <w:pPr>
              <w:spacing w:after="20"/>
              <w:ind w:left="20"/>
              <w:jc w:val="both"/>
            </w:pPr>
            <w:r>
              <w:rPr>
                <w:rFonts w:ascii="Times New Roman"/>
                <w:b w:val="false"/>
                <w:i w:val="false"/>
                <w:color w:val="000000"/>
                <w:sz w:val="20"/>
              </w:rPr>
              <w:t>
2. Гидравликалық және / немесе пневматикалық сынақтар үшін пайдаланылатын жабдықтың жұмыс істеу ақауларын тексеру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9"/>
          <w:p>
            <w:pPr>
              <w:spacing w:after="20"/>
              <w:ind w:left="20"/>
              <w:jc w:val="both"/>
            </w:pPr>
            <w:r>
              <w:rPr>
                <w:rFonts w:ascii="Times New Roman"/>
                <w:b w:val="false"/>
                <w:i w:val="false"/>
                <w:color w:val="000000"/>
                <w:sz w:val="20"/>
              </w:rPr>
              <w:t xml:space="preserve">
2-дағды: </w:t>
            </w:r>
          </w:p>
          <w:bookmarkEnd w:id="69"/>
          <w:p>
            <w:pPr>
              <w:spacing w:after="20"/>
              <w:ind w:left="20"/>
              <w:jc w:val="both"/>
            </w:pPr>
            <w:r>
              <w:rPr>
                <w:rFonts w:ascii="Times New Roman"/>
                <w:b w:val="false"/>
                <w:i w:val="false"/>
                <w:color w:val="000000"/>
                <w:sz w:val="20"/>
              </w:rPr>
              <w:t>
Сынақтар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0"/>
          <w:p>
            <w:pPr>
              <w:spacing w:after="20"/>
              <w:ind w:left="20"/>
              <w:jc w:val="both"/>
            </w:pPr>
            <w:r>
              <w:rPr>
                <w:rFonts w:ascii="Times New Roman"/>
                <w:b w:val="false"/>
                <w:i w:val="false"/>
                <w:color w:val="000000"/>
                <w:sz w:val="20"/>
              </w:rPr>
              <w:t>
1. МҚ желілік бөлігінің герметикалығы мен беріктігіне сынақтар жүргізу;</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2.  Сынақ процесінде аспаптардың көрсеткіштерін тексеру;</w:t>
            </w:r>
          </w:p>
          <w:p>
            <w:pPr>
              <w:spacing w:after="20"/>
              <w:ind w:left="20"/>
              <w:jc w:val="both"/>
            </w:pPr>
            <w:r>
              <w:rPr>
                <w:rFonts w:ascii="Times New Roman"/>
                <w:b w:val="false"/>
                <w:i w:val="false"/>
                <w:color w:val="000000"/>
                <w:sz w:val="20"/>
              </w:rPr>
              <w:t>
3. Сынақ актісін және/немесе хаттамасын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1"/>
          <w:p>
            <w:pPr>
              <w:spacing w:after="20"/>
              <w:ind w:left="20"/>
              <w:jc w:val="both"/>
            </w:pPr>
            <w:r>
              <w:rPr>
                <w:rFonts w:ascii="Times New Roman"/>
                <w:b w:val="false"/>
                <w:i w:val="false"/>
                <w:color w:val="000000"/>
                <w:sz w:val="20"/>
              </w:rPr>
              <w:t>
1.  Сынақ жүргізу кезінде пайдаланылатын негізгі жабдық;</w:t>
            </w:r>
          </w:p>
          <w:bookmarkEnd w:id="71"/>
          <w:p>
            <w:pPr>
              <w:spacing w:after="20"/>
              <w:ind w:left="20"/>
              <w:jc w:val="both"/>
            </w:pPr>
            <w:r>
              <w:rPr>
                <w:rFonts w:ascii="Times New Roman"/>
                <w:b w:val="false"/>
                <w:i w:val="false"/>
                <w:color w:val="000000"/>
                <w:sz w:val="20"/>
              </w:rPr>
              <w:t>
2. Сынақтарды өткізу қағидаттары мен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4-еңбек функциясы: Құбырлар мен резервуарлардың қорғаныш жабынының жай-күйін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2"/>
          <w:p>
            <w:pPr>
              <w:spacing w:after="20"/>
              <w:ind w:left="20"/>
              <w:jc w:val="both"/>
            </w:pPr>
            <w:r>
              <w:rPr>
                <w:rFonts w:ascii="Times New Roman"/>
                <w:b w:val="false"/>
                <w:i w:val="false"/>
                <w:color w:val="000000"/>
                <w:sz w:val="20"/>
              </w:rPr>
              <w:t>
1-дағды:</w:t>
            </w:r>
          </w:p>
          <w:bookmarkEnd w:id="72"/>
          <w:p>
            <w:pPr>
              <w:spacing w:after="20"/>
              <w:ind w:left="20"/>
              <w:jc w:val="both"/>
            </w:pPr>
            <w:r>
              <w:rPr>
                <w:rFonts w:ascii="Times New Roman"/>
                <w:b w:val="false"/>
                <w:i w:val="false"/>
                <w:color w:val="000000"/>
                <w:sz w:val="20"/>
              </w:rPr>
              <w:t>
Қорғаныш жабынын бақылау үшін жабдықтар мен материалдарды дайындау және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3"/>
          <w:p>
            <w:pPr>
              <w:spacing w:after="20"/>
              <w:ind w:left="20"/>
              <w:jc w:val="both"/>
            </w:pPr>
            <w:r>
              <w:rPr>
                <w:rFonts w:ascii="Times New Roman"/>
                <w:b w:val="false"/>
                <w:i w:val="false"/>
                <w:color w:val="000000"/>
                <w:sz w:val="20"/>
              </w:rPr>
              <w:t>
1. Қорғаныш жабындарын бақылау кезінде пайдаланылатын жабдықтар мен шығын материалдарының жай-күйін көзбен шолып қарау және тексеру;</w:t>
            </w:r>
          </w:p>
          <w:bookmarkEnd w:id="73"/>
          <w:p>
            <w:pPr>
              <w:spacing w:after="20"/>
              <w:ind w:left="20"/>
              <w:jc w:val="both"/>
            </w:pPr>
            <w:r>
              <w:rPr>
                <w:rFonts w:ascii="Times New Roman"/>
                <w:b w:val="false"/>
                <w:i w:val="false"/>
                <w:color w:val="000000"/>
                <w:sz w:val="20"/>
              </w:rPr>
              <w:t>
2. Стандартты үлгілерді қолдана отырып, қорғаныс жабындарын басқаруға арналған жабдықты баптау.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4"/>
          <w:p>
            <w:pPr>
              <w:spacing w:after="20"/>
              <w:ind w:left="20"/>
              <w:jc w:val="both"/>
            </w:pPr>
            <w:r>
              <w:rPr>
                <w:rFonts w:ascii="Times New Roman"/>
                <w:b w:val="false"/>
                <w:i w:val="false"/>
                <w:color w:val="000000"/>
                <w:sz w:val="20"/>
              </w:rPr>
              <w:t>
1. Қорғаныс жабындарын бақылау кезінде қолданылатын жабдықтың негізгі жұмыс қағидаты мен құрылымы;</w:t>
            </w:r>
          </w:p>
          <w:bookmarkEnd w:id="74"/>
          <w:p>
            <w:pPr>
              <w:spacing w:after="20"/>
              <w:ind w:left="20"/>
              <w:jc w:val="both"/>
            </w:pPr>
            <w:r>
              <w:rPr>
                <w:rFonts w:ascii="Times New Roman"/>
                <w:b w:val="false"/>
                <w:i w:val="false"/>
                <w:color w:val="000000"/>
                <w:sz w:val="20"/>
              </w:rPr>
              <w:t>
2. Қорғаныш жабындарын бақылау әдістері мен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5"/>
          <w:p>
            <w:pPr>
              <w:spacing w:after="20"/>
              <w:ind w:left="20"/>
              <w:jc w:val="both"/>
            </w:pPr>
            <w:r>
              <w:rPr>
                <w:rFonts w:ascii="Times New Roman"/>
                <w:b w:val="false"/>
                <w:i w:val="false"/>
                <w:color w:val="000000"/>
                <w:sz w:val="20"/>
              </w:rPr>
              <w:t xml:space="preserve">
2-дағды: </w:t>
            </w:r>
          </w:p>
          <w:bookmarkEnd w:id="75"/>
          <w:p>
            <w:pPr>
              <w:spacing w:after="20"/>
              <w:ind w:left="20"/>
              <w:jc w:val="both"/>
            </w:pPr>
            <w:r>
              <w:rPr>
                <w:rFonts w:ascii="Times New Roman"/>
                <w:b w:val="false"/>
                <w:i w:val="false"/>
                <w:color w:val="000000"/>
                <w:sz w:val="20"/>
              </w:rPr>
              <w:t>
Қорғаныш жабынына бақылау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6"/>
          <w:p>
            <w:pPr>
              <w:spacing w:after="20"/>
              <w:ind w:left="20"/>
              <w:jc w:val="both"/>
            </w:pPr>
            <w:r>
              <w:rPr>
                <w:rFonts w:ascii="Times New Roman"/>
                <w:b w:val="false"/>
                <w:i w:val="false"/>
                <w:color w:val="000000"/>
                <w:sz w:val="20"/>
              </w:rPr>
              <w:t>
1. Қорғаныш жабынының жай-күйін бақылауды жүргізу;</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2. Ультрадыбыстық қалыңдықты өлшеуді және радиографиялық бақылауды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Жабынның жай-күйін бақылау әдістерін қолдану;</w:t>
            </w:r>
          </w:p>
          <w:p>
            <w:pPr>
              <w:spacing w:after="20"/>
              <w:ind w:left="20"/>
              <w:jc w:val="both"/>
            </w:pPr>
            <w:r>
              <w:rPr>
                <w:rFonts w:ascii="Times New Roman"/>
                <w:b w:val="false"/>
                <w:i w:val="false"/>
                <w:color w:val="000000"/>
                <w:sz w:val="20"/>
              </w:rPr>
              <w:t>
4. Қорғаныш жабынына бақылау жүргізу нәтижелері бойынша актіні және/немесе хаттаманы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Коррозияны ультрадыбыстық немесе радиографиялық әдіспен бақылауда қолданылатын негізгі жабдық.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7"/>
          <w:p>
            <w:pPr>
              <w:spacing w:after="20"/>
              <w:ind w:left="20"/>
              <w:jc w:val="both"/>
            </w:pPr>
            <w:r>
              <w:rPr>
                <w:rFonts w:ascii="Times New Roman"/>
                <w:b w:val="false"/>
                <w:i w:val="false"/>
                <w:color w:val="000000"/>
                <w:sz w:val="20"/>
              </w:rPr>
              <w:t>
Қосымша еңбек функциясы:</w:t>
            </w:r>
          </w:p>
          <w:bookmarkEnd w:id="77"/>
          <w:p>
            <w:pPr>
              <w:spacing w:after="20"/>
              <w:ind w:left="20"/>
              <w:jc w:val="both"/>
            </w:pPr>
            <w:r>
              <w:rPr>
                <w:rFonts w:ascii="Times New Roman"/>
                <w:b w:val="false"/>
                <w:i w:val="false"/>
                <w:color w:val="000000"/>
                <w:sz w:val="20"/>
              </w:rPr>
              <w:t>
Қауіпсіздік талаптарын сақтау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8"/>
          <w:p>
            <w:pPr>
              <w:spacing w:after="20"/>
              <w:ind w:left="20"/>
              <w:jc w:val="both"/>
            </w:pPr>
            <w:r>
              <w:rPr>
                <w:rFonts w:ascii="Times New Roman"/>
                <w:b w:val="false"/>
                <w:i w:val="false"/>
                <w:color w:val="000000"/>
                <w:sz w:val="20"/>
              </w:rPr>
              <w:t xml:space="preserve">
1-дағды: </w:t>
            </w:r>
          </w:p>
          <w:bookmarkEnd w:id="78"/>
          <w:p>
            <w:pPr>
              <w:spacing w:after="20"/>
              <w:ind w:left="20"/>
              <w:jc w:val="both"/>
            </w:pPr>
            <w:r>
              <w:rPr>
                <w:rFonts w:ascii="Times New Roman"/>
                <w:b w:val="false"/>
                <w:i w:val="false"/>
                <w:color w:val="000000"/>
                <w:sz w:val="20"/>
              </w:rPr>
              <w:t>
Жұмыстарды қауіпсіз жүргізуді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9"/>
          <w:p>
            <w:pPr>
              <w:spacing w:after="20"/>
              <w:ind w:left="20"/>
              <w:jc w:val="both"/>
            </w:pPr>
            <w:r>
              <w:rPr>
                <w:rFonts w:ascii="Times New Roman"/>
                <w:b w:val="false"/>
                <w:i w:val="false"/>
                <w:color w:val="000000"/>
                <w:sz w:val="20"/>
              </w:rPr>
              <w:t>
1. Қауіпсіздік талаптарын практикада қолдану;</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2. Әр түрлі жағдайларда алғашқы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Тапсырыс беруші қызметкерлерінің және үшінші тұлғалардың жұмыстарын жүргізу туралы хабар беру;</w:t>
            </w:r>
          </w:p>
          <w:p>
            <w:pPr>
              <w:spacing w:after="20"/>
              <w:ind w:left="20"/>
              <w:jc w:val="both"/>
            </w:pPr>
            <w:r>
              <w:rPr>
                <w:rFonts w:ascii="Times New Roman"/>
                <w:b w:val="false"/>
                <w:i w:val="false"/>
                <w:color w:val="000000"/>
                <w:sz w:val="20"/>
              </w:rPr>
              <w:t>
4. Қазақстан Республикасының Экологиялық заңнамасының талаптарына сәйкес жұмыстарды жүргізудің шығыс материалдары мен өнімдерін кәдеге жарату.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0"/>
          <w:p>
            <w:pPr>
              <w:spacing w:after="20"/>
              <w:ind w:left="20"/>
              <w:jc w:val="both"/>
            </w:pPr>
            <w:r>
              <w:rPr>
                <w:rFonts w:ascii="Times New Roman"/>
                <w:b w:val="false"/>
                <w:i w:val="false"/>
                <w:color w:val="000000"/>
                <w:sz w:val="20"/>
              </w:rPr>
              <w:t>
1. Алғашқы көмек көрсету негіздері;</w:t>
            </w:r>
          </w:p>
          <w:bookmarkEnd w:id="80"/>
          <w:p>
            <w:pPr>
              <w:spacing w:after="20"/>
              <w:ind w:left="20"/>
              <w:jc w:val="both"/>
            </w:pPr>
            <w:r>
              <w:rPr>
                <w:rFonts w:ascii="Times New Roman"/>
                <w:b w:val="false"/>
                <w:i w:val="false"/>
                <w:color w:val="000000"/>
                <w:sz w:val="20"/>
              </w:rPr>
              <w:t>
2.  Кәсіпорынның ішкі регламентімен бекітілген объектіде белгіленген қауіпсіздікті қамтамасыз ету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тапсырмаларды шешу. Бейімділік, зейінділік, жауапкершілік, ұйымшылдық. Талдау, қорытындылар мен ұсыныстар жасау қабілеті. Үнемі жаңа технологиялар мен жаңа тәсілдерді үйрену.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1"/>
          <w:p>
            <w:pPr>
              <w:spacing w:after="20"/>
              <w:ind w:left="20"/>
              <w:jc w:val="both"/>
            </w:pPr>
            <w:r>
              <w:rPr>
                <w:rFonts w:ascii="Times New Roman"/>
                <w:b w:val="false"/>
                <w:i w:val="false"/>
                <w:color w:val="000000"/>
                <w:sz w:val="20"/>
              </w:rPr>
              <w:t>
1. ҚР ЕЖ 3.05-101-2013 "Магистральдық құбырлар".</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2. Еуразиялық экономикалық одақтың "Сұйық және газ тәрізді көмірсутектерді тасымалдауға арналған магистралдық құбыржолдарға қойылатын талаптар туралы" техникалық регламенті (ЕАЭО ТР 049/2020) Еуразиялық экономикалық комиссия Кеңесінің 2020 жылғы 23 желтоқсандағы № 121 шешімі.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ЕЖ 3.05-103-2014 "Технологиялық жабдықтар және технологиялық құбырлар".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СТ 3731-2021 "Мұнай және газ өнеркәсібі. Тәуекел факторларын ескере отырып техникалық куәландыру".</w:t>
            </w:r>
          </w:p>
          <w:p>
            <w:pPr>
              <w:spacing w:after="20"/>
              <w:ind w:left="20"/>
              <w:jc w:val="both"/>
            </w:pPr>
            <w:r>
              <w:rPr>
                <w:rFonts w:ascii="Times New Roman"/>
                <w:b w:val="false"/>
                <w:i w:val="false"/>
                <w:color w:val="000000"/>
                <w:sz w:val="20"/>
              </w:rPr>
              <w:t>
5. ҚР ҰС ISO 16810-2014 "Бұзылмайтын бақылау. Ультрадыбыстық сынау. Жалпы қағидаттар".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құбырларды куәландыру жөніндегі маман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10.Кәсіп карточкасы: "Магистральдық құбырларды куәландыру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3129-3 (2141-9)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құбырларды куәландыру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2"/>
          <w:p>
            <w:pPr>
              <w:spacing w:after="20"/>
              <w:ind w:left="20"/>
              <w:jc w:val="both"/>
            </w:pPr>
            <w:r>
              <w:rPr>
                <w:rFonts w:ascii="Times New Roman"/>
                <w:b w:val="false"/>
                <w:i w:val="false"/>
                <w:color w:val="000000"/>
                <w:sz w:val="20"/>
              </w:rPr>
              <w:t>
Мамандығы:</w:t>
            </w:r>
          </w:p>
          <w:bookmarkEnd w:id="82"/>
          <w:p>
            <w:pPr>
              <w:spacing w:after="20"/>
              <w:ind w:left="20"/>
              <w:jc w:val="both"/>
            </w:pPr>
            <w:r>
              <w:rPr>
                <w:rFonts w:ascii="Times New Roman"/>
                <w:b w:val="false"/>
                <w:i w:val="false"/>
                <w:color w:val="000000"/>
                <w:sz w:val="20"/>
              </w:rPr>
              <w:t>
Инженерлік және инженерлік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қорғау туралы" Қазақстан Республикасы Заңының </w:t>
            </w:r>
            <w:r>
              <w:rPr>
                <w:rFonts w:ascii="Times New Roman"/>
                <w:b w:val="false"/>
                <w:i w:val="false"/>
                <w:color w:val="000000"/>
                <w:sz w:val="20"/>
              </w:rPr>
              <w:t>79-бабына</w:t>
            </w:r>
            <w:r>
              <w:rPr>
                <w:rFonts w:ascii="Times New Roman"/>
                <w:b w:val="false"/>
                <w:i w:val="false"/>
                <w:color w:val="000000"/>
                <w:sz w:val="20"/>
              </w:rPr>
              <w:t xml:space="preserve"> сәйкес өнеркәсіптік қауіпсіздік мәселелері бойынша мамандарды даярлаудан, қайта даярлаудан өту және білімін тексеру туралы куәлік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басқада ықтимал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өнеркәсіптік қауіпсіздік саласындағы заңнамасының талаптарын сақтау мәніне магистральдық құбырлардың объектілеріне техникалық куәландыруды жүргізу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3"/>
          <w:p>
            <w:pPr>
              <w:spacing w:after="20"/>
              <w:ind w:left="20"/>
              <w:jc w:val="both"/>
            </w:pPr>
            <w:r>
              <w:rPr>
                <w:rFonts w:ascii="Times New Roman"/>
                <w:b w:val="false"/>
                <w:i w:val="false"/>
                <w:color w:val="000000"/>
                <w:sz w:val="20"/>
              </w:rPr>
              <w:t xml:space="preserve">
Міндетті </w:t>
            </w:r>
          </w:p>
          <w:bookmarkEnd w:id="83"/>
          <w:p>
            <w:pPr>
              <w:spacing w:after="20"/>
              <w:ind w:left="20"/>
              <w:jc w:val="both"/>
            </w:pPr>
            <w:r>
              <w:rPr>
                <w:rFonts w:ascii="Times New Roman"/>
                <w:b w:val="false"/>
                <w:i w:val="false"/>
                <w:color w:val="000000"/>
                <w:sz w:val="20"/>
              </w:rPr>
              <w:t>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4"/>
          <w:p>
            <w:pPr>
              <w:spacing w:after="20"/>
              <w:ind w:left="20"/>
              <w:jc w:val="both"/>
            </w:pPr>
            <w:r>
              <w:rPr>
                <w:rFonts w:ascii="Times New Roman"/>
                <w:b w:val="false"/>
                <w:i w:val="false"/>
                <w:color w:val="000000"/>
                <w:sz w:val="20"/>
              </w:rPr>
              <w:t>
1. Сынақ нәтижелері бойынша МҚ желілік бөлігінің жай-күйін анықтау;</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2. Бақылау нәтижелері бойынша МҚ құбырлары мен резервуарларының қорғаныш жабынының жай-күйін анықтау;</w:t>
            </w:r>
          </w:p>
          <w:p>
            <w:pPr>
              <w:spacing w:after="20"/>
              <w:ind w:left="20"/>
              <w:jc w:val="both"/>
            </w:pPr>
            <w:r>
              <w:rPr>
                <w:rFonts w:ascii="Times New Roman"/>
                <w:b w:val="false"/>
                <w:i w:val="false"/>
                <w:color w:val="000000"/>
                <w:sz w:val="20"/>
              </w:rPr>
              <w:t>
3. ҰК нәтижелері бойынша МҚ металл және дәнекерленген қосылыстардың жай-күйін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талаптарын сақтау.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5"/>
          <w:p>
            <w:pPr>
              <w:spacing w:after="20"/>
              <w:ind w:left="20"/>
              <w:jc w:val="both"/>
            </w:pPr>
            <w:r>
              <w:rPr>
                <w:rFonts w:ascii="Times New Roman"/>
                <w:b w:val="false"/>
                <w:i w:val="false"/>
                <w:color w:val="000000"/>
                <w:sz w:val="20"/>
              </w:rPr>
              <w:t>
1-еңбек функциясы:</w:t>
            </w:r>
          </w:p>
          <w:bookmarkEnd w:id="85"/>
          <w:p>
            <w:pPr>
              <w:spacing w:after="20"/>
              <w:ind w:left="20"/>
              <w:jc w:val="both"/>
            </w:pPr>
            <w:r>
              <w:rPr>
                <w:rFonts w:ascii="Times New Roman"/>
                <w:b w:val="false"/>
                <w:i w:val="false"/>
                <w:color w:val="000000"/>
                <w:sz w:val="20"/>
              </w:rPr>
              <w:t>
Гидравликалық сынақтардың нәтижелері бойынша МҚ сызықтық бөлігінің жай-күйін анықтау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6"/>
          <w:p>
            <w:pPr>
              <w:spacing w:after="20"/>
              <w:ind w:left="20"/>
              <w:jc w:val="both"/>
            </w:pPr>
            <w:r>
              <w:rPr>
                <w:rFonts w:ascii="Times New Roman"/>
                <w:b w:val="false"/>
                <w:i w:val="false"/>
                <w:color w:val="000000"/>
                <w:sz w:val="20"/>
              </w:rPr>
              <w:t xml:space="preserve">
1-дағды: </w:t>
            </w:r>
          </w:p>
          <w:bookmarkEnd w:id="86"/>
          <w:p>
            <w:pPr>
              <w:spacing w:after="20"/>
              <w:ind w:left="20"/>
              <w:jc w:val="both"/>
            </w:pPr>
            <w:r>
              <w:rPr>
                <w:rFonts w:ascii="Times New Roman"/>
                <w:b w:val="false"/>
                <w:i w:val="false"/>
                <w:color w:val="000000"/>
                <w:sz w:val="20"/>
              </w:rPr>
              <w:t>
Жобалау, атқару, пайдалану құжаттамасымен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7"/>
          <w:p>
            <w:pPr>
              <w:spacing w:after="20"/>
              <w:ind w:left="20"/>
              <w:jc w:val="both"/>
            </w:pPr>
            <w:r>
              <w:rPr>
                <w:rFonts w:ascii="Times New Roman"/>
                <w:b w:val="false"/>
                <w:i w:val="false"/>
                <w:color w:val="000000"/>
                <w:sz w:val="20"/>
              </w:rPr>
              <w:t>
1. МҚ объектілерінің техникалық құжаттамасын талдау;</w:t>
            </w:r>
          </w:p>
          <w:bookmarkEnd w:id="87"/>
          <w:p>
            <w:pPr>
              <w:spacing w:after="20"/>
              <w:ind w:left="20"/>
              <w:jc w:val="both"/>
            </w:pPr>
            <w:r>
              <w:rPr>
                <w:rFonts w:ascii="Times New Roman"/>
                <w:b w:val="false"/>
                <w:i w:val="false"/>
                <w:color w:val="000000"/>
                <w:sz w:val="20"/>
              </w:rPr>
              <w:t>
2. МҚ-да нормативтік-техникалық құжаттамамен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МҚ желілік бөлігінің гидравликалық сынақтарын жүргізу саласындағы НТҚ.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8"/>
          <w:p>
            <w:pPr>
              <w:spacing w:after="20"/>
              <w:ind w:left="20"/>
              <w:jc w:val="both"/>
            </w:pPr>
            <w:r>
              <w:rPr>
                <w:rFonts w:ascii="Times New Roman"/>
                <w:b w:val="false"/>
                <w:i w:val="false"/>
                <w:color w:val="000000"/>
                <w:sz w:val="20"/>
              </w:rPr>
              <w:t xml:space="preserve">
2-дағды: </w:t>
            </w:r>
          </w:p>
          <w:bookmarkEnd w:id="88"/>
          <w:p>
            <w:pPr>
              <w:spacing w:after="20"/>
              <w:ind w:left="20"/>
              <w:jc w:val="both"/>
            </w:pPr>
            <w:r>
              <w:rPr>
                <w:rFonts w:ascii="Times New Roman"/>
                <w:b w:val="false"/>
                <w:i w:val="false"/>
                <w:color w:val="000000"/>
                <w:sz w:val="20"/>
              </w:rPr>
              <w:t>
МҚ желілік бөлігінің гидравликалық және/немесе пневматикалық сынақтарын жүргізудің бағдарламасын / технологиялық картасын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9"/>
          <w:p>
            <w:pPr>
              <w:spacing w:after="20"/>
              <w:ind w:left="20"/>
              <w:jc w:val="both"/>
            </w:pPr>
            <w:r>
              <w:rPr>
                <w:rFonts w:ascii="Times New Roman"/>
                <w:b w:val="false"/>
                <w:i w:val="false"/>
                <w:color w:val="000000"/>
                <w:sz w:val="20"/>
              </w:rPr>
              <w:t>
1. МҚ желілік бөлігін сынау бағдарламаларын, нұсқаулықтарын немесе технологиялық картасын әзірлеу;</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2. МҚ сынақтарында қолданылатын НТҚ-мен жұмыс істеу;</w:t>
            </w:r>
          </w:p>
          <w:p>
            <w:pPr>
              <w:spacing w:after="20"/>
              <w:ind w:left="20"/>
              <w:jc w:val="both"/>
            </w:pPr>
            <w:r>
              <w:rPr>
                <w:rFonts w:ascii="Times New Roman"/>
                <w:b w:val="false"/>
                <w:i w:val="false"/>
                <w:color w:val="000000"/>
                <w:sz w:val="20"/>
              </w:rPr>
              <w:t>
3. Сынақ кезінде қолданылатын аспаптар мен құрылғылардың жұмысын реттеу және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0"/>
          <w:p>
            <w:pPr>
              <w:spacing w:after="20"/>
              <w:ind w:left="20"/>
              <w:jc w:val="both"/>
            </w:pPr>
            <w:r>
              <w:rPr>
                <w:rFonts w:ascii="Times New Roman"/>
                <w:b w:val="false"/>
                <w:i w:val="false"/>
                <w:color w:val="000000"/>
                <w:sz w:val="20"/>
              </w:rPr>
              <w:t>
1. Сынақ әдістерінің физикалық негіздері;</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2. Сынақ кезінде пайдаланылатын аспаптар мен жабдықтардың құрылымы мен мүмкіндіктері;</w:t>
            </w:r>
          </w:p>
          <w:p>
            <w:pPr>
              <w:spacing w:after="20"/>
              <w:ind w:left="20"/>
              <w:jc w:val="both"/>
            </w:pPr>
            <w:r>
              <w:rPr>
                <w:rFonts w:ascii="Times New Roman"/>
                <w:b w:val="false"/>
                <w:i w:val="false"/>
                <w:color w:val="000000"/>
                <w:sz w:val="20"/>
              </w:rPr>
              <w:t>
3. МҚ пайдалану кезінде өнеркәсіптік қауіпсіздікті қамтамасыз ету қағидалары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1"/>
          <w:p>
            <w:pPr>
              <w:spacing w:after="20"/>
              <w:ind w:left="20"/>
              <w:jc w:val="both"/>
            </w:pPr>
            <w:r>
              <w:rPr>
                <w:rFonts w:ascii="Times New Roman"/>
                <w:b w:val="false"/>
                <w:i w:val="false"/>
                <w:color w:val="000000"/>
                <w:sz w:val="20"/>
              </w:rPr>
              <w:t xml:space="preserve">
3-дағды: </w:t>
            </w:r>
          </w:p>
          <w:bookmarkEnd w:id="91"/>
          <w:p>
            <w:pPr>
              <w:spacing w:after="20"/>
              <w:ind w:left="20"/>
              <w:jc w:val="both"/>
            </w:pPr>
            <w:r>
              <w:rPr>
                <w:rFonts w:ascii="Times New Roman"/>
                <w:b w:val="false"/>
                <w:i w:val="false"/>
                <w:color w:val="000000"/>
                <w:sz w:val="20"/>
              </w:rPr>
              <w:t>
Желілік бөліктің және МҚ объектілерінің техникалық жай-күйін бағалау өлшемшарттарын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2"/>
          <w:p>
            <w:pPr>
              <w:spacing w:after="20"/>
              <w:ind w:left="20"/>
              <w:jc w:val="both"/>
            </w:pPr>
            <w:r>
              <w:rPr>
                <w:rFonts w:ascii="Times New Roman"/>
                <w:b w:val="false"/>
                <w:i w:val="false"/>
                <w:color w:val="000000"/>
                <w:sz w:val="20"/>
              </w:rPr>
              <w:t>
1. Сынақ нәтижелерін анықтау және жіктеу;</w:t>
            </w:r>
          </w:p>
          <w:bookmarkEnd w:id="92"/>
          <w:p>
            <w:pPr>
              <w:spacing w:after="20"/>
              <w:ind w:left="20"/>
              <w:jc w:val="both"/>
            </w:pPr>
            <w:r>
              <w:rPr>
                <w:rFonts w:ascii="Times New Roman"/>
                <w:b w:val="false"/>
                <w:i w:val="false"/>
                <w:color w:val="000000"/>
                <w:sz w:val="20"/>
              </w:rPr>
              <w:t>
2. Алынған деректерді НТҚ талаптарына сәйкестігіне талдау және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3"/>
          <w:p>
            <w:pPr>
              <w:spacing w:after="20"/>
              <w:ind w:left="20"/>
              <w:jc w:val="both"/>
            </w:pPr>
            <w:r>
              <w:rPr>
                <w:rFonts w:ascii="Times New Roman"/>
                <w:b w:val="false"/>
                <w:i w:val="false"/>
                <w:color w:val="000000"/>
                <w:sz w:val="20"/>
              </w:rPr>
              <w:t>
1. Сынақ кезінде алынған сапа өлшемшарттары;</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2. МҚ-ның гидравликалық сынақтары бойынша НТҚ;</w:t>
            </w:r>
          </w:p>
          <w:p>
            <w:pPr>
              <w:spacing w:after="20"/>
              <w:ind w:left="20"/>
              <w:jc w:val="both"/>
            </w:pPr>
            <w:r>
              <w:rPr>
                <w:rFonts w:ascii="Times New Roman"/>
                <w:b w:val="false"/>
                <w:i w:val="false"/>
                <w:color w:val="000000"/>
                <w:sz w:val="20"/>
              </w:rPr>
              <w:t>
3. МҚ пайдалану кезінде өнеркәсіптік қауіпсіздік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4"/>
          <w:p>
            <w:pPr>
              <w:spacing w:after="20"/>
              <w:ind w:left="20"/>
              <w:jc w:val="both"/>
            </w:pPr>
            <w:r>
              <w:rPr>
                <w:rFonts w:ascii="Times New Roman"/>
                <w:b w:val="false"/>
                <w:i w:val="false"/>
                <w:color w:val="000000"/>
                <w:sz w:val="20"/>
              </w:rPr>
              <w:t>
2-еңбек функциясы:</w:t>
            </w:r>
          </w:p>
          <w:bookmarkEnd w:id="94"/>
          <w:p>
            <w:pPr>
              <w:spacing w:after="20"/>
              <w:ind w:left="20"/>
              <w:jc w:val="both"/>
            </w:pPr>
            <w:r>
              <w:rPr>
                <w:rFonts w:ascii="Times New Roman"/>
                <w:b w:val="false"/>
                <w:i w:val="false"/>
                <w:color w:val="000000"/>
                <w:sz w:val="20"/>
              </w:rPr>
              <w:t>
Бақылау нәтижелері бойынша МҚ құбырлары мен резервуарларының қорғаныш жабынының жай-күйін анықтау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5"/>
          <w:p>
            <w:pPr>
              <w:spacing w:after="20"/>
              <w:ind w:left="20"/>
              <w:jc w:val="both"/>
            </w:pPr>
            <w:r>
              <w:rPr>
                <w:rFonts w:ascii="Times New Roman"/>
                <w:b w:val="false"/>
                <w:i w:val="false"/>
                <w:color w:val="000000"/>
                <w:sz w:val="20"/>
              </w:rPr>
              <w:t xml:space="preserve">
1-дағды: </w:t>
            </w:r>
          </w:p>
          <w:bookmarkEnd w:id="95"/>
          <w:p>
            <w:pPr>
              <w:spacing w:after="20"/>
              <w:ind w:left="20"/>
              <w:jc w:val="both"/>
            </w:pPr>
            <w:r>
              <w:rPr>
                <w:rFonts w:ascii="Times New Roman"/>
                <w:b w:val="false"/>
                <w:i w:val="false"/>
                <w:color w:val="000000"/>
                <w:sz w:val="20"/>
              </w:rPr>
              <w:t>
МҚ учаскесінің жобалау, атқару және пайдалану құжаттамасымен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6"/>
          <w:p>
            <w:pPr>
              <w:spacing w:after="20"/>
              <w:ind w:left="20"/>
              <w:jc w:val="both"/>
            </w:pPr>
            <w:r>
              <w:rPr>
                <w:rFonts w:ascii="Times New Roman"/>
                <w:b w:val="false"/>
                <w:i w:val="false"/>
                <w:color w:val="000000"/>
                <w:sz w:val="20"/>
              </w:rPr>
              <w:t>
1. МҚ жобалау, атқару және пайдалану құжаттамасын қолдану;</w:t>
            </w:r>
          </w:p>
          <w:bookmarkEnd w:id="96"/>
          <w:p>
            <w:pPr>
              <w:spacing w:after="20"/>
              <w:ind w:left="20"/>
              <w:jc w:val="both"/>
            </w:pPr>
            <w:r>
              <w:rPr>
                <w:rFonts w:ascii="Times New Roman"/>
                <w:b w:val="false"/>
                <w:i w:val="false"/>
                <w:color w:val="000000"/>
                <w:sz w:val="20"/>
              </w:rPr>
              <w:t>
2. Қорғаныш жабындардың техникалық жай-күйін тексеру параметрлерін анықтау және құжаттамамен танысу.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7"/>
          <w:p>
            <w:pPr>
              <w:spacing w:after="20"/>
              <w:ind w:left="20"/>
              <w:jc w:val="both"/>
            </w:pPr>
            <w:r>
              <w:rPr>
                <w:rFonts w:ascii="Times New Roman"/>
                <w:b w:val="false"/>
                <w:i w:val="false"/>
                <w:color w:val="000000"/>
                <w:sz w:val="20"/>
              </w:rPr>
              <w:t>
1. МҚ құбырлары мен резервуарларының қорғаныш жабындарының техникалық жай-күйін анықтау саласындағы НТҚ;</w:t>
            </w:r>
          </w:p>
          <w:bookmarkEnd w:id="97"/>
          <w:p>
            <w:pPr>
              <w:spacing w:after="20"/>
              <w:ind w:left="20"/>
              <w:jc w:val="both"/>
            </w:pPr>
            <w:r>
              <w:rPr>
                <w:rFonts w:ascii="Times New Roman"/>
                <w:b w:val="false"/>
                <w:i w:val="false"/>
                <w:color w:val="000000"/>
                <w:sz w:val="20"/>
              </w:rPr>
              <w:t>
2. Өлшемдердің бірлігін және метрологиялық қамтамасыз етуді реттейтін ҚР заңнамасы.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2-дағды: МҚ жерасты және жерүсті бөліктерінің қорғаныш жабындарының техникалық жай-күйін зерттеу әдістері мен тәсілдерін таңдау.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8"/>
          <w:p>
            <w:pPr>
              <w:spacing w:after="20"/>
              <w:ind w:left="20"/>
              <w:jc w:val="both"/>
            </w:pPr>
            <w:r>
              <w:rPr>
                <w:rFonts w:ascii="Times New Roman"/>
                <w:b w:val="false"/>
                <w:i w:val="false"/>
                <w:color w:val="000000"/>
                <w:sz w:val="20"/>
              </w:rPr>
              <w:t>
1. Жабдықтың жұмысын реттеу анықтау;</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әдістері мен тәсілдерін анықтау;</w:t>
            </w:r>
          </w:p>
          <w:p>
            <w:pPr>
              <w:spacing w:after="20"/>
              <w:ind w:left="20"/>
              <w:jc w:val="both"/>
            </w:pPr>
            <w:r>
              <w:rPr>
                <w:rFonts w:ascii="Times New Roman"/>
                <w:b w:val="false"/>
                <w:i w:val="false"/>
                <w:color w:val="000000"/>
                <w:sz w:val="20"/>
              </w:rPr>
              <w:t>
3. Қорғаныш жабындарының жарамсыздығы мен жай-күйінің НТҚ талаптарына сәйкес келмеу өлшемшарттарын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9"/>
          <w:p>
            <w:pPr>
              <w:spacing w:after="20"/>
              <w:ind w:left="20"/>
              <w:jc w:val="both"/>
            </w:pPr>
            <w:r>
              <w:rPr>
                <w:rFonts w:ascii="Times New Roman"/>
                <w:b w:val="false"/>
                <w:i w:val="false"/>
                <w:color w:val="000000"/>
                <w:sz w:val="20"/>
              </w:rPr>
              <w:t>
1. Қорғаныш жабындарын тексеру үшін қолданылатын аспаптардың жұмыс істеу қағидаттары мен құрылғысы;</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2. Өлшемдердің бірлігін және метрологиялық қамтамасыз етуді реттейтін ҚР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МҚ қорғаныш жабындарын тексеру нәтижелерін жүргізу және бағалау кезіндегі НТҚ талаптары;</w:t>
            </w:r>
          </w:p>
          <w:p>
            <w:pPr>
              <w:spacing w:after="20"/>
              <w:ind w:left="20"/>
              <w:jc w:val="both"/>
            </w:pPr>
            <w:r>
              <w:rPr>
                <w:rFonts w:ascii="Times New Roman"/>
                <w:b w:val="false"/>
                <w:i w:val="false"/>
                <w:color w:val="000000"/>
                <w:sz w:val="20"/>
              </w:rPr>
              <w:t>
4. Қорғаныш жабындардың бақылау әдістері мен тәсілдерінің физикалық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 МҚ қорғаныш жабындарына техникалық тексеру жүргізудің бағдарламасын/технологиялық картасын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0"/>
          <w:p>
            <w:pPr>
              <w:spacing w:after="20"/>
              <w:ind w:left="20"/>
              <w:jc w:val="both"/>
            </w:pPr>
            <w:r>
              <w:rPr>
                <w:rFonts w:ascii="Times New Roman"/>
                <w:b w:val="false"/>
                <w:i w:val="false"/>
                <w:color w:val="000000"/>
                <w:sz w:val="20"/>
              </w:rPr>
              <w:t>
1. МҚ қорғаныш жабындарына тексеру жүргізудің бағдарламаларын, нұсқаулықтарын немесе технологиялық картасын әзірлеу;</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2. МҚ қорғаныш жабындарына зерттеу жүргізу кезінде пайдаланылатын НТҚ-мен жұмыс істеу;</w:t>
            </w:r>
          </w:p>
          <w:p>
            <w:pPr>
              <w:spacing w:after="20"/>
              <w:ind w:left="20"/>
              <w:jc w:val="both"/>
            </w:pPr>
            <w:r>
              <w:rPr>
                <w:rFonts w:ascii="Times New Roman"/>
                <w:b w:val="false"/>
                <w:i w:val="false"/>
                <w:color w:val="000000"/>
                <w:sz w:val="20"/>
              </w:rPr>
              <w:t>
3. Қорғаныш жабындарын тексеру кезінде қолданылатын аспаптар мен құрылғылардың жұмысын реттеу және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1"/>
          <w:p>
            <w:pPr>
              <w:spacing w:after="20"/>
              <w:ind w:left="20"/>
              <w:jc w:val="both"/>
            </w:pPr>
            <w:r>
              <w:rPr>
                <w:rFonts w:ascii="Times New Roman"/>
                <w:b w:val="false"/>
                <w:i w:val="false"/>
                <w:color w:val="000000"/>
                <w:sz w:val="20"/>
              </w:rPr>
              <w:t>
1. Қорғаныш жабындарын бақылау әдістері мен тәсілдерінің физикалық негіздері;</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2. МҚ қорғаныш жабындарын бақылауда қолданылатын аспаптар мен жабдықтардың құрылымы мен мүмкіндіктері;</w:t>
            </w:r>
          </w:p>
          <w:p>
            <w:pPr>
              <w:spacing w:after="20"/>
              <w:ind w:left="20"/>
              <w:jc w:val="both"/>
            </w:pPr>
            <w:r>
              <w:rPr>
                <w:rFonts w:ascii="Times New Roman"/>
                <w:b w:val="false"/>
                <w:i w:val="false"/>
                <w:color w:val="000000"/>
                <w:sz w:val="20"/>
              </w:rPr>
              <w:t>
3. МҚ қорғаныш жабындарына бақылау жүргізу саласындағы НТҚ.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4-дағды: МҚ қорғаныш жабындарын тексеру нәтижелері бойынша бағалау өлшемшарттарын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2"/>
          <w:p>
            <w:pPr>
              <w:spacing w:after="20"/>
              <w:ind w:left="20"/>
              <w:jc w:val="both"/>
            </w:pPr>
            <w:r>
              <w:rPr>
                <w:rFonts w:ascii="Times New Roman"/>
                <w:b w:val="false"/>
                <w:i w:val="false"/>
                <w:color w:val="000000"/>
                <w:sz w:val="20"/>
              </w:rPr>
              <w:t>
1. МҚ қорғаныш жабындарын тексеру кезінде бақылау нәтижелерін анықтау және жіктеу;</w:t>
            </w:r>
          </w:p>
          <w:bookmarkEnd w:id="102"/>
          <w:p>
            <w:pPr>
              <w:spacing w:after="20"/>
              <w:ind w:left="20"/>
              <w:jc w:val="both"/>
            </w:pPr>
            <w:r>
              <w:rPr>
                <w:rFonts w:ascii="Times New Roman"/>
                <w:b w:val="false"/>
                <w:i w:val="false"/>
                <w:color w:val="000000"/>
                <w:sz w:val="20"/>
              </w:rPr>
              <w:t>
2. Алынған деректерді НТҚ талаптарына сәйкестігін талдау және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3"/>
          <w:p>
            <w:pPr>
              <w:spacing w:after="20"/>
              <w:ind w:left="20"/>
              <w:jc w:val="both"/>
            </w:pPr>
            <w:r>
              <w:rPr>
                <w:rFonts w:ascii="Times New Roman"/>
                <w:b w:val="false"/>
                <w:i w:val="false"/>
                <w:color w:val="000000"/>
                <w:sz w:val="20"/>
              </w:rPr>
              <w:t>
1. Деректердің Тексеру кезінде алынған қорғаныш жабындарының сапасын бағалау өлшемшарттары;</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2. МҚ қорғаныш жабындарын тексеру және бақылау саласындағы НТҚ;</w:t>
            </w:r>
          </w:p>
          <w:p>
            <w:pPr>
              <w:spacing w:after="20"/>
              <w:ind w:left="20"/>
              <w:jc w:val="both"/>
            </w:pPr>
            <w:r>
              <w:rPr>
                <w:rFonts w:ascii="Times New Roman"/>
                <w:b w:val="false"/>
                <w:i w:val="false"/>
                <w:color w:val="000000"/>
                <w:sz w:val="20"/>
              </w:rPr>
              <w:t>
3. МҚ пайдалану кезіндегі өнеркәсіптік қауіпсіздік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5-дағды: Қорғаныш жабындарының жұмысына талдау жүргізу және болжау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4"/>
          <w:p>
            <w:pPr>
              <w:spacing w:after="20"/>
              <w:ind w:left="20"/>
              <w:jc w:val="both"/>
            </w:pPr>
            <w:r>
              <w:rPr>
                <w:rFonts w:ascii="Times New Roman"/>
                <w:b w:val="false"/>
                <w:i w:val="false"/>
                <w:color w:val="000000"/>
                <w:sz w:val="20"/>
              </w:rPr>
              <w:t>
1. Коррозиядан қорғауды қамтамасыз ету үшін қажетті қорғаныш жабындарының жұмыс параметрлерін есептеуді орындау;</w:t>
            </w:r>
          </w:p>
          <w:bookmarkEnd w:id="104"/>
          <w:p>
            <w:pPr>
              <w:spacing w:after="20"/>
              <w:ind w:left="20"/>
              <w:jc w:val="both"/>
            </w:pPr>
            <w:r>
              <w:rPr>
                <w:rFonts w:ascii="Times New Roman"/>
                <w:b w:val="false"/>
                <w:i w:val="false"/>
                <w:color w:val="000000"/>
                <w:sz w:val="20"/>
              </w:rPr>
              <w:t>
2. Қорғаныс жабындарын тексеру нәтижелерімен есептік деректерді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05"/>
          <w:p>
            <w:pPr>
              <w:spacing w:after="20"/>
              <w:ind w:left="20"/>
              <w:jc w:val="both"/>
            </w:pPr>
            <w:r>
              <w:rPr>
                <w:rFonts w:ascii="Times New Roman"/>
                <w:b w:val="false"/>
                <w:i w:val="false"/>
                <w:color w:val="000000"/>
                <w:sz w:val="20"/>
              </w:rPr>
              <w:t>
1. Металл жерасты құрылыстарын коррозиядан қорғаудың жалпы қағидаттары;</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2. Коррозиялық болжамды есептеу және құрастыру әдістері;</w:t>
            </w:r>
          </w:p>
          <w:p>
            <w:pPr>
              <w:spacing w:after="20"/>
              <w:ind w:left="20"/>
              <w:jc w:val="both"/>
            </w:pPr>
            <w:r>
              <w:rPr>
                <w:rFonts w:ascii="Times New Roman"/>
                <w:b w:val="false"/>
                <w:i w:val="false"/>
                <w:color w:val="000000"/>
                <w:sz w:val="20"/>
              </w:rPr>
              <w:t>
3. НТҚ анықтаған МҚ қорғаныш жабындарының сапасын бағалау өлшемшарттары.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6-дағды: МҚ қорғаныш жабындарын нәтижелері бойынша есепті құжаттаманы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06"/>
          <w:p>
            <w:pPr>
              <w:spacing w:after="20"/>
              <w:ind w:left="20"/>
              <w:jc w:val="both"/>
            </w:pPr>
            <w:r>
              <w:rPr>
                <w:rFonts w:ascii="Times New Roman"/>
                <w:b w:val="false"/>
                <w:i w:val="false"/>
                <w:color w:val="000000"/>
                <w:sz w:val="20"/>
              </w:rPr>
              <w:t>
1. МТ қорғаныш жабындарын тексеру нәтижелері бойынша есептердің жобаларын тексеру және түзету;</w:t>
            </w:r>
          </w:p>
          <w:bookmarkEnd w:id="106"/>
          <w:p>
            <w:pPr>
              <w:spacing w:after="20"/>
              <w:ind w:left="20"/>
              <w:jc w:val="both"/>
            </w:pPr>
            <w:r>
              <w:rPr>
                <w:rFonts w:ascii="Times New Roman"/>
                <w:b w:val="false"/>
                <w:i w:val="false"/>
                <w:color w:val="000000"/>
                <w:sz w:val="20"/>
              </w:rPr>
              <w:t>
2. МҚ қорғаныш жабындарын тексеру нәтижелері бойынша бағалау және қорытынды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07"/>
          <w:p>
            <w:pPr>
              <w:spacing w:after="20"/>
              <w:ind w:left="20"/>
              <w:jc w:val="both"/>
            </w:pPr>
            <w:r>
              <w:rPr>
                <w:rFonts w:ascii="Times New Roman"/>
                <w:b w:val="false"/>
                <w:i w:val="false"/>
                <w:color w:val="000000"/>
                <w:sz w:val="20"/>
              </w:rPr>
              <w:t>
1. МҚ қорғаныш жабындары саласындағы НТҚ;</w:t>
            </w:r>
          </w:p>
          <w:bookmarkEnd w:id="107"/>
          <w:p>
            <w:pPr>
              <w:spacing w:after="20"/>
              <w:ind w:left="20"/>
              <w:jc w:val="both"/>
            </w:pPr>
            <w:r>
              <w:rPr>
                <w:rFonts w:ascii="Times New Roman"/>
                <w:b w:val="false"/>
                <w:i w:val="false"/>
                <w:color w:val="000000"/>
                <w:sz w:val="20"/>
              </w:rPr>
              <w:t>
2. МҚ пайдалану кезіндегі өнеркәсіптік қауіпсіздік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08"/>
          <w:p>
            <w:pPr>
              <w:spacing w:after="20"/>
              <w:ind w:left="20"/>
              <w:jc w:val="both"/>
            </w:pPr>
            <w:r>
              <w:rPr>
                <w:rFonts w:ascii="Times New Roman"/>
                <w:b w:val="false"/>
                <w:i w:val="false"/>
                <w:color w:val="000000"/>
                <w:sz w:val="20"/>
              </w:rPr>
              <w:t>
3-еңбек функциясы:</w:t>
            </w:r>
          </w:p>
          <w:bookmarkEnd w:id="108"/>
          <w:p>
            <w:pPr>
              <w:spacing w:after="20"/>
              <w:ind w:left="20"/>
              <w:jc w:val="both"/>
            </w:pPr>
            <w:r>
              <w:rPr>
                <w:rFonts w:ascii="Times New Roman"/>
                <w:b w:val="false"/>
                <w:i w:val="false"/>
                <w:color w:val="000000"/>
                <w:sz w:val="20"/>
              </w:rPr>
              <w:t>
ББ нәтижелері бойынша МҚ металл және дәнекерленген қосылыстардың жай-күйін анықтау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МҚ объектілері мен желілік бөлігінің жобалау, атқару және пайдалану құжаттамасымен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09"/>
          <w:p>
            <w:pPr>
              <w:spacing w:after="20"/>
              <w:ind w:left="20"/>
              <w:jc w:val="both"/>
            </w:pPr>
            <w:r>
              <w:rPr>
                <w:rFonts w:ascii="Times New Roman"/>
                <w:b w:val="false"/>
                <w:i w:val="false"/>
                <w:color w:val="000000"/>
                <w:sz w:val="20"/>
              </w:rPr>
              <w:t>
1. МҚ-да жобалау, атқару және пайдалану құжаттамасын қолдану;</w:t>
            </w:r>
          </w:p>
          <w:bookmarkEnd w:id="109"/>
          <w:p>
            <w:pPr>
              <w:spacing w:after="20"/>
              <w:ind w:left="20"/>
              <w:jc w:val="both"/>
            </w:pPr>
            <w:r>
              <w:rPr>
                <w:rFonts w:ascii="Times New Roman"/>
                <w:b w:val="false"/>
                <w:i w:val="false"/>
                <w:color w:val="000000"/>
                <w:sz w:val="20"/>
              </w:rPr>
              <w:t>
2. Құжаттамамен танысу нәтижелері бойынша ББ өткізудің негізгі әдістерін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0"/>
          <w:p>
            <w:pPr>
              <w:spacing w:after="20"/>
              <w:ind w:left="20"/>
              <w:jc w:val="both"/>
            </w:pPr>
            <w:r>
              <w:rPr>
                <w:rFonts w:ascii="Times New Roman"/>
                <w:b w:val="false"/>
                <w:i w:val="false"/>
                <w:color w:val="000000"/>
                <w:sz w:val="20"/>
              </w:rPr>
              <w:t>
1. Өлшемдердің бірлігін және метрологиялық қамтамасыз ету саласындағы ҚР заңнамасы;</w:t>
            </w:r>
          </w:p>
          <w:bookmarkEnd w:id="110"/>
          <w:p>
            <w:pPr>
              <w:spacing w:after="20"/>
              <w:ind w:left="20"/>
              <w:jc w:val="both"/>
            </w:pPr>
            <w:r>
              <w:rPr>
                <w:rFonts w:ascii="Times New Roman"/>
                <w:b w:val="false"/>
                <w:i w:val="false"/>
                <w:color w:val="000000"/>
                <w:sz w:val="20"/>
              </w:rPr>
              <w:t>
2. Негізгі металды және дәнекерленген МҚ қосылыстарын бұзылмайтын бақылау саласындағы НТҚ.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1"/>
          <w:p>
            <w:pPr>
              <w:spacing w:after="20"/>
              <w:ind w:left="20"/>
              <w:jc w:val="both"/>
            </w:pPr>
            <w:r>
              <w:rPr>
                <w:rFonts w:ascii="Times New Roman"/>
                <w:b w:val="false"/>
                <w:i w:val="false"/>
                <w:color w:val="000000"/>
                <w:sz w:val="20"/>
              </w:rPr>
              <w:t>
2-дағды:</w:t>
            </w:r>
          </w:p>
          <w:bookmarkEnd w:id="111"/>
          <w:p>
            <w:pPr>
              <w:spacing w:after="20"/>
              <w:ind w:left="20"/>
              <w:jc w:val="both"/>
            </w:pPr>
            <w:r>
              <w:rPr>
                <w:rFonts w:ascii="Times New Roman"/>
                <w:b w:val="false"/>
                <w:i w:val="false"/>
                <w:color w:val="000000"/>
                <w:sz w:val="20"/>
              </w:rPr>
              <w:t>
Металл мен дәнекерленген қосылыстардың техникалық жай-күйін тексеру әдістері мен тәсілдерін таңдау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2"/>
          <w:p>
            <w:pPr>
              <w:spacing w:after="20"/>
              <w:ind w:left="20"/>
              <w:jc w:val="both"/>
            </w:pPr>
            <w:r>
              <w:rPr>
                <w:rFonts w:ascii="Times New Roman"/>
                <w:b w:val="false"/>
                <w:i w:val="false"/>
                <w:color w:val="000000"/>
                <w:sz w:val="20"/>
              </w:rPr>
              <w:t>
1.  Жабдықтың жұмысын реттеу және анықтау;</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әдістері мен тәсілдерін таңдауды анықтау;</w:t>
            </w:r>
          </w:p>
          <w:p>
            <w:pPr>
              <w:spacing w:after="20"/>
              <w:ind w:left="20"/>
              <w:jc w:val="both"/>
            </w:pPr>
            <w:r>
              <w:rPr>
                <w:rFonts w:ascii="Times New Roman"/>
                <w:b w:val="false"/>
                <w:i w:val="false"/>
                <w:color w:val="000000"/>
                <w:sz w:val="20"/>
              </w:rPr>
              <w:t>
3. Металл мен дәнекерленген қосылыстардың жарамсыздығы мен жай-күйінің НТҚ талаптарына сәйкес келмеу өлшемшарттарын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13"/>
          <w:p>
            <w:pPr>
              <w:spacing w:after="20"/>
              <w:ind w:left="20"/>
              <w:jc w:val="both"/>
            </w:pPr>
            <w:r>
              <w:rPr>
                <w:rFonts w:ascii="Times New Roman"/>
                <w:b w:val="false"/>
                <w:i w:val="false"/>
                <w:color w:val="000000"/>
                <w:sz w:val="20"/>
              </w:rPr>
              <w:t>
1. Металл мен дәнекерленген қосылыстардың жай-күйін бақылау үшін қолданылатын аспаптардың іс-әрекет өлшемшарттары мен құрылымы;</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2. Өлшемдердің бірлігі және метрологиялық қамтамасыз ету саласындағы ҚР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нәтижелерін жүргізу және бағалау кезіндегі ҒТҚ талаптары;</w:t>
            </w:r>
          </w:p>
          <w:p>
            <w:pPr>
              <w:spacing w:after="20"/>
              <w:ind w:left="20"/>
              <w:jc w:val="both"/>
            </w:pPr>
            <w:r>
              <w:rPr>
                <w:rFonts w:ascii="Times New Roman"/>
                <w:b w:val="false"/>
                <w:i w:val="false"/>
                <w:color w:val="000000"/>
                <w:sz w:val="20"/>
              </w:rPr>
              <w:t>
4. ББ әдістерінің физикалық негіздері, оларды қолдану мүмкіндіктері мен шектеулері.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 МҚ объектілерін техникалық диагностикалау нәтижелерін ББ әдістерімен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14"/>
          <w:p>
            <w:pPr>
              <w:spacing w:after="20"/>
              <w:ind w:left="20"/>
              <w:jc w:val="both"/>
            </w:pPr>
            <w:r>
              <w:rPr>
                <w:rFonts w:ascii="Times New Roman"/>
                <w:b w:val="false"/>
                <w:i w:val="false"/>
                <w:color w:val="000000"/>
                <w:sz w:val="20"/>
              </w:rPr>
              <w:t>
1. ББ әдістерімен МҚ объектілері мен желілік бөлігін зерттеу нәтижелерін талдау;</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2. Анықталған ақаулардың қауіптілік дәрежесін жіктеу және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МҚ объектілеріне техникалық диагностика жүргізу нәтижелері бойынша есептердің жобаларын тексеру және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МҚ техникалық диагностикалау нәтижелері бойынша қорытындылар ресімдеу;</w:t>
            </w:r>
          </w:p>
          <w:p>
            <w:pPr>
              <w:spacing w:after="20"/>
              <w:ind w:left="20"/>
              <w:jc w:val="both"/>
            </w:pPr>
            <w:r>
              <w:rPr>
                <w:rFonts w:ascii="Times New Roman"/>
                <w:b w:val="false"/>
                <w:i w:val="false"/>
                <w:color w:val="000000"/>
                <w:sz w:val="20"/>
              </w:rPr>
              <w:t>
5. Анықталған ақауларды жою бойынша ұсыныстар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15"/>
          <w:p>
            <w:pPr>
              <w:spacing w:after="20"/>
              <w:ind w:left="20"/>
              <w:jc w:val="both"/>
            </w:pPr>
            <w:r>
              <w:rPr>
                <w:rFonts w:ascii="Times New Roman"/>
                <w:b w:val="false"/>
                <w:i w:val="false"/>
                <w:color w:val="000000"/>
                <w:sz w:val="20"/>
              </w:rPr>
              <w:t>
1. Ақаулардың түрлері мен типтері, олардың пайда болу себептері;</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2. Объектілерді өндіру технологиясы және МҚ желілік бөлігі;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Есептер мен қорытындыларды ресімдеуге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МҚ пайдалану кезіндегі өнеркәсіптік қауіпсіздік қағидалары;</w:t>
            </w:r>
          </w:p>
          <w:p>
            <w:pPr>
              <w:spacing w:after="20"/>
              <w:ind w:left="20"/>
              <w:jc w:val="both"/>
            </w:pPr>
            <w:r>
              <w:rPr>
                <w:rFonts w:ascii="Times New Roman"/>
                <w:b w:val="false"/>
                <w:i w:val="false"/>
                <w:color w:val="000000"/>
                <w:sz w:val="20"/>
              </w:rPr>
              <w:t>
5. МҚ техникалық диагностикасында қолданылатын НТҚ.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16"/>
          <w:p>
            <w:pPr>
              <w:spacing w:after="20"/>
              <w:ind w:left="20"/>
              <w:jc w:val="both"/>
            </w:pPr>
            <w:r>
              <w:rPr>
                <w:rFonts w:ascii="Times New Roman"/>
                <w:b w:val="false"/>
                <w:i w:val="false"/>
                <w:color w:val="000000"/>
                <w:sz w:val="20"/>
              </w:rPr>
              <w:t>
Қосымша еңбек функциясы:</w:t>
            </w:r>
          </w:p>
          <w:bookmarkEnd w:id="116"/>
          <w:p>
            <w:pPr>
              <w:spacing w:after="20"/>
              <w:ind w:left="20"/>
              <w:jc w:val="both"/>
            </w:pPr>
            <w:r>
              <w:rPr>
                <w:rFonts w:ascii="Times New Roman"/>
                <w:b w:val="false"/>
                <w:i w:val="false"/>
                <w:color w:val="000000"/>
                <w:sz w:val="20"/>
              </w:rPr>
              <w:t>
Қауіпсіздік техникасын сақтау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17"/>
          <w:p>
            <w:pPr>
              <w:spacing w:after="20"/>
              <w:ind w:left="20"/>
              <w:jc w:val="both"/>
            </w:pPr>
            <w:r>
              <w:rPr>
                <w:rFonts w:ascii="Times New Roman"/>
                <w:b w:val="false"/>
                <w:i w:val="false"/>
                <w:color w:val="000000"/>
                <w:sz w:val="20"/>
              </w:rPr>
              <w:t xml:space="preserve">
1-дағды: </w:t>
            </w:r>
          </w:p>
          <w:bookmarkEnd w:id="117"/>
          <w:p>
            <w:pPr>
              <w:spacing w:after="20"/>
              <w:ind w:left="20"/>
              <w:jc w:val="both"/>
            </w:pPr>
            <w:r>
              <w:rPr>
                <w:rFonts w:ascii="Times New Roman"/>
                <w:b w:val="false"/>
                <w:i w:val="false"/>
                <w:color w:val="000000"/>
                <w:sz w:val="20"/>
              </w:rPr>
              <w:t>
Жұмыстарды қауіпсіз жүргізуді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18"/>
          <w:p>
            <w:pPr>
              <w:spacing w:after="20"/>
              <w:ind w:left="20"/>
              <w:jc w:val="both"/>
            </w:pPr>
            <w:r>
              <w:rPr>
                <w:rFonts w:ascii="Times New Roman"/>
                <w:b w:val="false"/>
                <w:i w:val="false"/>
                <w:color w:val="000000"/>
                <w:sz w:val="20"/>
              </w:rPr>
              <w:t>
1. Қауіпсіздік талаптарын практикада қолдану;</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2. Әр түрлі жағдайларда алғашқы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Тапсырыс берушінің және үшінші тұлғалардың қызметкерлерінің жұмыстарын жүргізу туралы хабар беру;</w:t>
            </w:r>
          </w:p>
          <w:p>
            <w:pPr>
              <w:spacing w:after="20"/>
              <w:ind w:left="20"/>
              <w:jc w:val="both"/>
            </w:pPr>
            <w:r>
              <w:rPr>
                <w:rFonts w:ascii="Times New Roman"/>
                <w:b w:val="false"/>
                <w:i w:val="false"/>
                <w:color w:val="000000"/>
                <w:sz w:val="20"/>
              </w:rPr>
              <w:t>
4. Қазақстан Республикасының Экологиялық заңнамасының талаптарына сәйкес жұмыстарды жүргізудің шығыс материалдары мен өнімдерін кәдеге жарату.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19"/>
          <w:p>
            <w:pPr>
              <w:spacing w:after="20"/>
              <w:ind w:left="20"/>
              <w:jc w:val="both"/>
            </w:pPr>
            <w:r>
              <w:rPr>
                <w:rFonts w:ascii="Times New Roman"/>
                <w:b w:val="false"/>
                <w:i w:val="false"/>
                <w:color w:val="000000"/>
                <w:sz w:val="20"/>
              </w:rPr>
              <w:t>
1. Алғашқы көмек көрсету негіздері;</w:t>
            </w:r>
          </w:p>
          <w:bookmarkEnd w:id="119"/>
          <w:p>
            <w:pPr>
              <w:spacing w:after="20"/>
              <w:ind w:left="20"/>
              <w:jc w:val="both"/>
            </w:pPr>
            <w:r>
              <w:rPr>
                <w:rFonts w:ascii="Times New Roman"/>
                <w:b w:val="false"/>
                <w:i w:val="false"/>
                <w:color w:val="000000"/>
                <w:sz w:val="20"/>
              </w:rPr>
              <w:t>
2. Кәсіпорынның ішкі регламентімен бекітілген объектіде белгіленген қауіпсіздікті қамтамасыз ету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ойлау. Шешім қабылдау. Бейімділік, зейінділік, жауапкершілік, ұйымшылдық. Талдау, қорытындылар мен ұсыныстар жасау қабілеті. Үнемі жаңа технологиялар мен жаңа тәсілдерді үйрену.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20"/>
          <w:p>
            <w:pPr>
              <w:spacing w:after="20"/>
              <w:ind w:left="20"/>
              <w:jc w:val="both"/>
            </w:pPr>
            <w:r>
              <w:rPr>
                <w:rFonts w:ascii="Times New Roman"/>
                <w:b w:val="false"/>
                <w:i w:val="false"/>
                <w:color w:val="000000"/>
                <w:sz w:val="20"/>
              </w:rPr>
              <w:t>
1. ҚР ҰС ISO 16827-2016 "Бұзылмайтын бақылау. Ультрадыбыстық бақылау. Тұтассыздықтың сипаттамалары мен мөлшерін анықтау".</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2. ҚР ҰС ISO 16826-2016 "Бұзылмайтын бақылау. Ультрадыбыстық бақылау. Бетіне перпендикуляр тұтассыздықты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ҰС ASTM Е 273-2015 "Құбыр және сорғы-компрессорлық дәнекерлеу құбырларының дәнекерленген қосылу аймағын ультрадыбыстық зерттеудің стандартты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ҰС 1917-2009 "Мұнай және газ өнеркәсібі. Магистральдық газ құбырларының дәнекерленген қосылыстары. Магнитографиялық бақылау әдісі".</w:t>
            </w:r>
          </w:p>
          <w:p>
            <w:pPr>
              <w:spacing w:after="20"/>
              <w:ind w:left="20"/>
              <w:jc w:val="both"/>
            </w:pPr>
            <w:r>
              <w:rPr>
                <w:rFonts w:ascii="Times New Roman"/>
                <w:b w:val="false"/>
                <w:i w:val="false"/>
                <w:color w:val="000000"/>
                <w:sz w:val="20"/>
              </w:rPr>
              <w:t>
</w:t>
            </w:r>
            <w:r>
              <w:rPr>
                <w:rFonts w:ascii="Times New Roman"/>
                <w:b w:val="false"/>
                <w:i w:val="false"/>
                <w:color w:val="000000"/>
                <w:sz w:val="20"/>
              </w:rPr>
              <w:t>5. ҚР СТ 3731-2021 "Мұнай және газ өнеркәсібі. Тәуекел факторларын ескере отырып техникалық куәландыру".</w:t>
            </w:r>
          </w:p>
          <w:p>
            <w:pPr>
              <w:spacing w:after="20"/>
              <w:ind w:left="20"/>
              <w:jc w:val="both"/>
            </w:pPr>
            <w:r>
              <w:rPr>
                <w:rFonts w:ascii="Times New Roman"/>
                <w:b w:val="false"/>
                <w:i w:val="false"/>
                <w:color w:val="000000"/>
                <w:sz w:val="20"/>
              </w:rPr>
              <w:t>
6. ҚР ҰС ISO 17637-2019 "Дәнекерленген қосылыстардың бұзылмайтын бақылауы. Балқыту арқылы алынған дәнекерлеуді көзбен шолып бақылау".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құбырларды тексеру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құбырларды пайдалану кезінде ӨҚ саласындағы сарапшы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 карточкасы "Магистральды құбырлар эксплуатациясы саласындағы өнеркәсіптік қауіпсіздік сарапшысы"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3129-3 (2141-9)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құбырлар эксплуатациясы саласындағы өнеркәсіптік қауіпсіздік сарапшысы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21"/>
          <w:p>
            <w:pPr>
              <w:spacing w:after="20"/>
              <w:ind w:left="20"/>
              <w:jc w:val="both"/>
            </w:pPr>
            <w:r>
              <w:rPr>
                <w:rFonts w:ascii="Times New Roman"/>
                <w:b w:val="false"/>
                <w:i w:val="false"/>
                <w:color w:val="000000"/>
                <w:sz w:val="20"/>
              </w:rPr>
              <w:t>
Мамандығы:</w:t>
            </w:r>
          </w:p>
          <w:bookmarkEnd w:id="121"/>
          <w:p>
            <w:pPr>
              <w:spacing w:after="20"/>
              <w:ind w:left="20"/>
              <w:jc w:val="both"/>
            </w:pPr>
            <w:r>
              <w:rPr>
                <w:rFonts w:ascii="Times New Roman"/>
                <w:b w:val="false"/>
                <w:i w:val="false"/>
                <w:color w:val="000000"/>
                <w:sz w:val="20"/>
              </w:rPr>
              <w:t>
Инженерлік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қорғау туралы" Қазақстан Республикасы Заңының </w:t>
            </w:r>
            <w:r>
              <w:rPr>
                <w:rFonts w:ascii="Times New Roman"/>
                <w:b w:val="false"/>
                <w:i w:val="false"/>
                <w:color w:val="000000"/>
                <w:sz w:val="20"/>
              </w:rPr>
              <w:t>79-бабына</w:t>
            </w:r>
            <w:r>
              <w:rPr>
                <w:rFonts w:ascii="Times New Roman"/>
                <w:b w:val="false"/>
                <w:i w:val="false"/>
                <w:color w:val="000000"/>
                <w:sz w:val="20"/>
              </w:rPr>
              <w:t xml:space="preserve"> сәйкес өнеркәсіптік қауіпсіздік мәселелері бойынша мамандарды даярлаудан, қайта даярлаудан өту және білімін тексеру туралы куәлік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 пайдаланатын кәсіпорындарда кемінде 5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басқада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объектілерінің Қазақстан Республикасының өнеркәсіптік қауіпсіздік талаптарына сәйкестігін тексеру және куәландыру материалдарының нәтижелері бойынша сараптамалық қызмет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22"/>
          <w:p>
            <w:pPr>
              <w:spacing w:after="20"/>
              <w:ind w:left="20"/>
              <w:jc w:val="both"/>
            </w:pPr>
            <w:r>
              <w:rPr>
                <w:rFonts w:ascii="Times New Roman"/>
                <w:b w:val="false"/>
                <w:i w:val="false"/>
                <w:color w:val="000000"/>
                <w:sz w:val="20"/>
              </w:rPr>
              <w:t>
1. МҚ-ға жабдықты қауіпсіз пайдалану мерзімін ұзартуға сараптама жүргізу;</w:t>
            </w:r>
          </w:p>
          <w:bookmarkEnd w:id="122"/>
          <w:p>
            <w:pPr>
              <w:spacing w:after="20"/>
              <w:ind w:left="20"/>
              <w:jc w:val="both"/>
            </w:pPr>
            <w:r>
              <w:rPr>
                <w:rFonts w:ascii="Times New Roman"/>
                <w:b w:val="false"/>
                <w:i w:val="false"/>
                <w:color w:val="000000"/>
                <w:sz w:val="20"/>
              </w:rPr>
              <w:t>
2. Сынақ және бақылау жүргізу бойынша мамандардың жұмысын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талаптарын сақтау.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23"/>
          <w:p>
            <w:pPr>
              <w:spacing w:after="20"/>
              <w:ind w:left="20"/>
              <w:jc w:val="both"/>
            </w:pPr>
            <w:r>
              <w:rPr>
                <w:rFonts w:ascii="Times New Roman"/>
                <w:b w:val="false"/>
                <w:i w:val="false"/>
                <w:color w:val="000000"/>
                <w:sz w:val="20"/>
              </w:rPr>
              <w:t>
1-еңбек функциясы:</w:t>
            </w:r>
          </w:p>
          <w:bookmarkEnd w:id="123"/>
          <w:p>
            <w:pPr>
              <w:spacing w:after="20"/>
              <w:ind w:left="20"/>
              <w:jc w:val="both"/>
            </w:pPr>
            <w:r>
              <w:rPr>
                <w:rFonts w:ascii="Times New Roman"/>
                <w:b w:val="false"/>
                <w:i w:val="false"/>
                <w:color w:val="000000"/>
                <w:sz w:val="20"/>
              </w:rPr>
              <w:t>
МҚ объектілерін қауіпсіз пайдалану мерзімін ұзартуға сараптама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24"/>
          <w:p>
            <w:pPr>
              <w:spacing w:after="20"/>
              <w:ind w:left="20"/>
              <w:jc w:val="both"/>
            </w:pPr>
            <w:r>
              <w:rPr>
                <w:rFonts w:ascii="Times New Roman"/>
                <w:b w:val="false"/>
                <w:i w:val="false"/>
                <w:color w:val="000000"/>
                <w:sz w:val="20"/>
              </w:rPr>
              <w:t>
1-дағды:</w:t>
            </w:r>
          </w:p>
          <w:bookmarkEnd w:id="124"/>
          <w:p>
            <w:pPr>
              <w:spacing w:after="20"/>
              <w:ind w:left="20"/>
              <w:jc w:val="both"/>
            </w:pPr>
            <w:r>
              <w:rPr>
                <w:rFonts w:ascii="Times New Roman"/>
                <w:b w:val="false"/>
                <w:i w:val="false"/>
                <w:color w:val="000000"/>
                <w:sz w:val="20"/>
              </w:rPr>
              <w:t>
Зерттелетін объектінің пайдалану, конструктор-лық (жобалау) және жөндеу құжаттамасын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25"/>
          <w:p>
            <w:pPr>
              <w:spacing w:after="20"/>
              <w:ind w:left="20"/>
              <w:jc w:val="both"/>
            </w:pPr>
            <w:r>
              <w:rPr>
                <w:rFonts w:ascii="Times New Roman"/>
                <w:b w:val="false"/>
                <w:i w:val="false"/>
                <w:color w:val="000000"/>
                <w:sz w:val="20"/>
              </w:rPr>
              <w:t>
1.  МҚ-да жобалау, пайдалану, конструкторлық және жөндеу құжаттамаларын қолдану;</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2.  Статистикалық деректерді пайдалану;</w:t>
            </w:r>
          </w:p>
          <w:p>
            <w:pPr>
              <w:spacing w:after="20"/>
              <w:ind w:left="20"/>
              <w:jc w:val="both"/>
            </w:pPr>
            <w:r>
              <w:rPr>
                <w:rFonts w:ascii="Times New Roman"/>
                <w:b w:val="false"/>
                <w:i w:val="false"/>
                <w:color w:val="000000"/>
                <w:sz w:val="20"/>
              </w:rPr>
              <w:t>
3.  Нәтижелер бойынша қорытындылар мен ұсынымдар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26"/>
          <w:p>
            <w:pPr>
              <w:spacing w:after="20"/>
              <w:ind w:left="20"/>
              <w:jc w:val="both"/>
            </w:pPr>
            <w:r>
              <w:rPr>
                <w:rFonts w:ascii="Times New Roman"/>
                <w:b w:val="false"/>
                <w:i w:val="false"/>
                <w:color w:val="000000"/>
                <w:sz w:val="20"/>
              </w:rPr>
              <w:t>
1. МҚ пайдалану кезінде өнеркәсіптік қауіпсіздікті қамтамасыз ету қағидалары;</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ету мерзімі өткен қауіпті техникалық құрылғылардың техникалық жай-күйіне одан әрі пайдалану мүмкіндігін айқындау мақсатында тексеру жүргізу жөніндегі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құрылғыларды сараптау, диагностикалау, куәландыру, бұзылмайтын бақылау және сынау саласындағы техникалық және әдістемелік құжаттар;</w:t>
            </w:r>
          </w:p>
          <w:p>
            <w:pPr>
              <w:spacing w:after="20"/>
              <w:ind w:left="20"/>
              <w:jc w:val="both"/>
            </w:pPr>
            <w:r>
              <w:rPr>
                <w:rFonts w:ascii="Times New Roman"/>
                <w:b w:val="false"/>
                <w:i w:val="false"/>
                <w:color w:val="000000"/>
                <w:sz w:val="20"/>
              </w:rPr>
              <w:t>
4. Өнеркәсіптік қауіпсіздікке сараптама жүргізу бойынша әдістемелік ұсынымдар.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27"/>
          <w:p>
            <w:pPr>
              <w:spacing w:after="20"/>
              <w:ind w:left="20"/>
              <w:jc w:val="both"/>
            </w:pPr>
            <w:r>
              <w:rPr>
                <w:rFonts w:ascii="Times New Roman"/>
                <w:b w:val="false"/>
                <w:i w:val="false"/>
                <w:color w:val="000000"/>
                <w:sz w:val="20"/>
              </w:rPr>
              <w:t xml:space="preserve">
2-дағды: </w:t>
            </w:r>
          </w:p>
          <w:bookmarkEnd w:id="127"/>
          <w:p>
            <w:pPr>
              <w:spacing w:after="20"/>
              <w:ind w:left="20"/>
              <w:jc w:val="both"/>
            </w:pPr>
            <w:r>
              <w:rPr>
                <w:rFonts w:ascii="Times New Roman"/>
                <w:b w:val="false"/>
                <w:i w:val="false"/>
                <w:color w:val="000000"/>
                <w:sz w:val="20"/>
              </w:rPr>
              <w:t>
МҚ объектілерінің техникалық куәландыру және тексеру нәтижелері бойынша материалдарды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28"/>
          <w:p>
            <w:pPr>
              <w:spacing w:after="20"/>
              <w:ind w:left="20"/>
              <w:jc w:val="both"/>
            </w:pPr>
            <w:r>
              <w:rPr>
                <w:rFonts w:ascii="Times New Roman"/>
                <w:b w:val="false"/>
                <w:i w:val="false"/>
                <w:color w:val="000000"/>
                <w:sz w:val="20"/>
              </w:rPr>
              <w:t>
1. МҚ объектілерінің тексеру және техникалық куәландыру кезінде анықталған ақаулардың қауіптілік дәрежесін анықтау;</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2. Объектіге зерттеу жүргізу және мониторингті ұйымдастыру әдістемесін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МҚ техникалық жай-күйін бағалау мен болжаудың есептік-аналитикалық рәсімдерін орындау;</w:t>
            </w:r>
          </w:p>
          <w:p>
            <w:pPr>
              <w:spacing w:after="20"/>
              <w:ind w:left="20"/>
              <w:jc w:val="both"/>
            </w:pPr>
            <w:r>
              <w:rPr>
                <w:rFonts w:ascii="Times New Roman"/>
                <w:b w:val="false"/>
                <w:i w:val="false"/>
                <w:color w:val="000000"/>
                <w:sz w:val="20"/>
              </w:rPr>
              <w:t xml:space="preserve">
4. Сараптамалық қорытындыны рәсімдеу.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29"/>
          <w:p>
            <w:pPr>
              <w:spacing w:after="20"/>
              <w:ind w:left="20"/>
              <w:jc w:val="both"/>
            </w:pPr>
            <w:r>
              <w:rPr>
                <w:rFonts w:ascii="Times New Roman"/>
                <w:b w:val="false"/>
                <w:i w:val="false"/>
                <w:color w:val="000000"/>
                <w:sz w:val="20"/>
              </w:rPr>
              <w:t>
1. ББ және ВД әдістерінің физикалық негіздері және оларды МҚ объектілерінде қолдану саласы;</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2. ББ, ВД және ПБ деректері бойынша МҚ техникалық жай-күйін бағалау мен болжаудың есептеу-аналитикалық рәсімдерінің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Өнеркәсіптік қауіпсіздік тұрғысынан объектілерді тексерудің заманауи технологиялары;</w:t>
            </w:r>
          </w:p>
          <w:p>
            <w:pPr>
              <w:spacing w:after="20"/>
              <w:ind w:left="20"/>
              <w:jc w:val="both"/>
            </w:pPr>
            <w:r>
              <w:rPr>
                <w:rFonts w:ascii="Times New Roman"/>
                <w:b w:val="false"/>
                <w:i w:val="false"/>
                <w:color w:val="000000"/>
                <w:sz w:val="20"/>
              </w:rPr>
              <w:t>
4. ЛИРА, Mathcad, Autodesk, AutoCad және басқа CAD бағдарламаларын есептеуге арналған бағдарламалар.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30"/>
          <w:p>
            <w:pPr>
              <w:spacing w:after="20"/>
              <w:ind w:left="20"/>
              <w:jc w:val="both"/>
            </w:pPr>
            <w:r>
              <w:rPr>
                <w:rFonts w:ascii="Times New Roman"/>
                <w:b w:val="false"/>
                <w:i w:val="false"/>
                <w:color w:val="000000"/>
                <w:sz w:val="20"/>
              </w:rPr>
              <w:t>
Қосымша еңбек функциясы:</w:t>
            </w:r>
          </w:p>
          <w:bookmarkEnd w:id="130"/>
          <w:p>
            <w:pPr>
              <w:spacing w:after="20"/>
              <w:ind w:left="20"/>
              <w:jc w:val="both"/>
            </w:pPr>
            <w:r>
              <w:rPr>
                <w:rFonts w:ascii="Times New Roman"/>
                <w:b w:val="false"/>
                <w:i w:val="false"/>
                <w:color w:val="000000"/>
                <w:sz w:val="20"/>
              </w:rPr>
              <w:t>
Қауіпсіздік техникасын сақтау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31"/>
          <w:p>
            <w:pPr>
              <w:spacing w:after="20"/>
              <w:ind w:left="20"/>
              <w:jc w:val="both"/>
            </w:pPr>
            <w:r>
              <w:rPr>
                <w:rFonts w:ascii="Times New Roman"/>
                <w:b w:val="false"/>
                <w:i w:val="false"/>
                <w:color w:val="000000"/>
                <w:sz w:val="20"/>
              </w:rPr>
              <w:t xml:space="preserve">
1-дағды: </w:t>
            </w:r>
          </w:p>
          <w:bookmarkEnd w:id="131"/>
          <w:p>
            <w:pPr>
              <w:spacing w:after="20"/>
              <w:ind w:left="20"/>
              <w:jc w:val="both"/>
            </w:pPr>
            <w:r>
              <w:rPr>
                <w:rFonts w:ascii="Times New Roman"/>
                <w:b w:val="false"/>
                <w:i w:val="false"/>
                <w:color w:val="000000"/>
                <w:sz w:val="20"/>
              </w:rPr>
              <w:t>
Жұмыстарды қауіпсіз жүргізуді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32"/>
          <w:p>
            <w:pPr>
              <w:spacing w:after="20"/>
              <w:ind w:left="20"/>
              <w:jc w:val="both"/>
            </w:pPr>
            <w:r>
              <w:rPr>
                <w:rFonts w:ascii="Times New Roman"/>
                <w:b w:val="false"/>
                <w:i w:val="false"/>
                <w:color w:val="000000"/>
                <w:sz w:val="20"/>
              </w:rPr>
              <w:t>
1. Қауіпсіздік талаптарын практикада қолдану;</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2. Әр түрлі жағдайларда алғашқы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Тапсырыс берушінің және үшінші тұлғалардың қызметкерлерінің жұмыстарын жүргізу туралы хабар беру;</w:t>
            </w:r>
          </w:p>
          <w:p>
            <w:pPr>
              <w:spacing w:after="20"/>
              <w:ind w:left="20"/>
              <w:jc w:val="both"/>
            </w:pPr>
            <w:r>
              <w:rPr>
                <w:rFonts w:ascii="Times New Roman"/>
                <w:b w:val="false"/>
                <w:i w:val="false"/>
                <w:color w:val="000000"/>
                <w:sz w:val="20"/>
              </w:rPr>
              <w:t>
4. Қазақстан Республикасының Экологиялық заңнамасының талаптарына сәйкес жұмыстарды жүргізудің шығыс материалдары мен өнімдерін кәдеге жарату.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33"/>
          <w:p>
            <w:pPr>
              <w:spacing w:after="20"/>
              <w:ind w:left="20"/>
              <w:jc w:val="both"/>
            </w:pPr>
            <w:r>
              <w:rPr>
                <w:rFonts w:ascii="Times New Roman"/>
                <w:b w:val="false"/>
                <w:i w:val="false"/>
                <w:color w:val="000000"/>
                <w:sz w:val="20"/>
              </w:rPr>
              <w:t>
1. Алғашқы көмек көрсету негіздері;</w:t>
            </w:r>
          </w:p>
          <w:bookmarkEnd w:id="133"/>
          <w:p>
            <w:pPr>
              <w:spacing w:after="20"/>
              <w:ind w:left="20"/>
              <w:jc w:val="both"/>
            </w:pPr>
            <w:r>
              <w:rPr>
                <w:rFonts w:ascii="Times New Roman"/>
                <w:b w:val="false"/>
                <w:i w:val="false"/>
                <w:color w:val="000000"/>
                <w:sz w:val="20"/>
              </w:rPr>
              <w:t>
2. Кәсіпорынның ішкі регламентімен бекітілген объектіде белгіленген қауіпсіздікті қамтамасыз ету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ойлау. Шешім қабылдау. Белсенділік, зейінділік, жауапкершілік, ұйымшылдық. Талдау, тұжырымдар мен ұсыныстар жасау мүмкіндігі. Үнемі жаңа технологиялар мен жаңа тәсілдерді үйрену.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34"/>
          <w:p>
            <w:pPr>
              <w:spacing w:after="20"/>
              <w:ind w:left="20"/>
              <w:jc w:val="both"/>
            </w:pPr>
            <w:r>
              <w:rPr>
                <w:rFonts w:ascii="Times New Roman"/>
                <w:b w:val="false"/>
                <w:i w:val="false"/>
                <w:color w:val="000000"/>
                <w:sz w:val="20"/>
              </w:rPr>
              <w:t>
1. ҚР ҰС ISO 377-2015 "Болат және болат бұйымдары. Механикалық сынақтар үшін сынамалар мен үлгілерді орналастыру және дайындау".</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2. ҚР ҰС ISO 17640-2013 "Дәнекерленген қосылыстарды Бұзылмайтын бақылау. Ультрадыбыстық бақылау. Әдістер, бақылау деңгейлері және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ҰС ISO 19285-2019 "Дәнекерленген қосылыстарды бұзылмайтын бақылау. Фазалық торлармен ультрадыбыстық бақылау. Қабылдау деңгейлері".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ҰС 1572-1-2006 "Магистральдық болат құбырлар. Жабындарды қорғауды бақылау әдістері. 1-бөлім.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ҚР СТ 3731-2021 "Мұнай және газ өнеркәсібі. Тәуекел факторларын ескере отырып техникалық куәландыру".</w:t>
            </w:r>
          </w:p>
          <w:p>
            <w:pPr>
              <w:spacing w:after="20"/>
              <w:ind w:left="20"/>
              <w:jc w:val="both"/>
            </w:pPr>
            <w:r>
              <w:rPr>
                <w:rFonts w:ascii="Times New Roman"/>
                <w:b w:val="false"/>
                <w:i w:val="false"/>
                <w:color w:val="000000"/>
                <w:sz w:val="20"/>
              </w:rPr>
              <w:t>
6. ҚР ҰС 2818-2016 " Бұзылмайтын бақылау. Негізгі материалды және дәнекерленген қосылыстарды көзбен шолып бақылау (беткі қабат)".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құбырларды куәландыру жөніндегі маман</w:t>
            </w:r>
          </w:p>
        </w:tc>
      </w:tr>
    </w:tbl>
    <w:bookmarkStart w:name="z208" w:id="135"/>
    <w:p>
      <w:pPr>
        <w:spacing w:after="0"/>
        <w:ind w:left="0"/>
        <w:jc w:val="left"/>
      </w:pPr>
      <w:r>
        <w:rPr>
          <w:rFonts w:ascii="Times New Roman"/>
          <w:b/>
          <w:i w:val="false"/>
          <w:color w:val="000000"/>
        </w:rPr>
        <w:t xml:space="preserve"> 4-тарау. Кәсіптік стандарттың техникалық деректері</w:t>
      </w:r>
    </w:p>
    <w:bookmarkEnd w:id="135"/>
    <w:bookmarkStart w:name="z209" w:id="136"/>
    <w:p>
      <w:pPr>
        <w:spacing w:after="0"/>
        <w:ind w:left="0"/>
        <w:jc w:val="both"/>
      </w:pPr>
      <w:r>
        <w:rPr>
          <w:rFonts w:ascii="Times New Roman"/>
          <w:b w:val="false"/>
          <w:i w:val="false"/>
          <w:color w:val="000000"/>
          <w:sz w:val="28"/>
        </w:rPr>
        <w:t>
      12. Мемлекеттік органның атауы: Қазақстан Республикасының Төтенше жағдайлар министрлігі</w:t>
      </w:r>
    </w:p>
    <w:bookmarkEnd w:id="136"/>
    <w:bookmarkStart w:name="z210" w:id="137"/>
    <w:p>
      <w:pPr>
        <w:spacing w:after="0"/>
        <w:ind w:left="0"/>
        <w:jc w:val="both"/>
      </w:pPr>
      <w:r>
        <w:rPr>
          <w:rFonts w:ascii="Times New Roman"/>
          <w:b w:val="false"/>
          <w:i w:val="false"/>
          <w:color w:val="000000"/>
          <w:sz w:val="28"/>
        </w:rPr>
        <w:t>
      Орындаушы: Қазақстан Республикасы Төтенше жағдайлар министрлігі Өнеркәсіптік қауіпсіздік комитетінің Мұнай-газ және мұнай өңдеу өнеркәсібіндегі мемлекеттік бақылау және қадағалау басқармасының бас сарапшысы – Д.А. Шаханов е-mail: da.shakhanov@emer.gov.kz, тел. 8(7172) 27-40-51.</w:t>
      </w:r>
    </w:p>
    <w:bookmarkEnd w:id="137"/>
    <w:bookmarkStart w:name="z211" w:id="138"/>
    <w:p>
      <w:pPr>
        <w:spacing w:after="0"/>
        <w:ind w:left="0"/>
        <w:jc w:val="both"/>
      </w:pPr>
      <w:r>
        <w:rPr>
          <w:rFonts w:ascii="Times New Roman"/>
          <w:b w:val="false"/>
          <w:i w:val="false"/>
          <w:color w:val="000000"/>
          <w:sz w:val="28"/>
        </w:rPr>
        <w:t xml:space="preserve">
      13. Кәсіптік стандартты әзірлеуге және жаңартуға қатысатын ұйымдар (кәсіпорындар): "Тәуелсіз сараптамалық ұйымдар қауымдастығы" ЗТБ өкілі Ю.А. Чопоров, "Бюро Веритас Қазақстан" ЖШС ASME уәкілетті инспекторы В.Н. Ганагин </w:t>
      </w:r>
    </w:p>
    <w:bookmarkEnd w:id="138"/>
    <w:bookmarkStart w:name="z212" w:id="139"/>
    <w:p>
      <w:pPr>
        <w:spacing w:after="0"/>
        <w:ind w:left="0"/>
        <w:jc w:val="both"/>
      </w:pPr>
      <w:r>
        <w:rPr>
          <w:rFonts w:ascii="Times New Roman"/>
          <w:b w:val="false"/>
          <w:i w:val="false"/>
          <w:color w:val="000000"/>
          <w:sz w:val="28"/>
        </w:rPr>
        <w:t xml:space="preserve">
      14. Кәсіптік біліктілігі жөніндегі салалық кеңес: 2024ж. 06.09. № 8 хаттама </w:t>
      </w:r>
    </w:p>
    <w:bookmarkEnd w:id="139"/>
    <w:bookmarkStart w:name="z213" w:id="140"/>
    <w:p>
      <w:pPr>
        <w:spacing w:after="0"/>
        <w:ind w:left="0"/>
        <w:jc w:val="both"/>
      </w:pPr>
      <w:r>
        <w:rPr>
          <w:rFonts w:ascii="Times New Roman"/>
          <w:b w:val="false"/>
          <w:i w:val="false"/>
          <w:color w:val="000000"/>
          <w:sz w:val="28"/>
        </w:rPr>
        <w:t>
      15. Кәсіптік біліктілігі жөніндегі ұлттық орган:</w:t>
      </w:r>
    </w:p>
    <w:bookmarkEnd w:id="140"/>
    <w:bookmarkStart w:name="z214" w:id="141"/>
    <w:p>
      <w:pPr>
        <w:spacing w:after="0"/>
        <w:ind w:left="0"/>
        <w:jc w:val="both"/>
      </w:pPr>
      <w:r>
        <w:rPr>
          <w:rFonts w:ascii="Times New Roman"/>
          <w:b w:val="false"/>
          <w:i w:val="false"/>
          <w:color w:val="000000"/>
          <w:sz w:val="28"/>
        </w:rPr>
        <w:t>
      16. "Атамекен" Қазақстан Республикасының Ұлттық Кәсіпкерлер Палатасы:</w:t>
      </w:r>
    </w:p>
    <w:bookmarkEnd w:id="141"/>
    <w:bookmarkStart w:name="z215" w:id="142"/>
    <w:p>
      <w:pPr>
        <w:spacing w:after="0"/>
        <w:ind w:left="0"/>
        <w:jc w:val="both"/>
      </w:pPr>
      <w:r>
        <w:rPr>
          <w:rFonts w:ascii="Times New Roman"/>
          <w:b w:val="false"/>
          <w:i w:val="false"/>
          <w:color w:val="000000"/>
          <w:sz w:val="28"/>
        </w:rPr>
        <w:t>
      17. Нұсқа нөмірі және шығарылған жылы: 2-нұсқа, 2024 жыл.</w:t>
      </w:r>
    </w:p>
    <w:bookmarkEnd w:id="142"/>
    <w:bookmarkStart w:name="z216" w:id="143"/>
    <w:p>
      <w:pPr>
        <w:spacing w:after="0"/>
        <w:ind w:left="0"/>
        <w:jc w:val="both"/>
      </w:pPr>
      <w:r>
        <w:rPr>
          <w:rFonts w:ascii="Times New Roman"/>
          <w:b w:val="false"/>
          <w:i w:val="false"/>
          <w:color w:val="000000"/>
          <w:sz w:val="28"/>
        </w:rPr>
        <w:t>
      18. Болжалды қайта қарау күні: 2027 жылғы 1 тамыз.</w:t>
      </w:r>
    </w:p>
    <w:bookmarkEnd w:id="143"/>
    <w:bookmarkStart w:name="z217" w:id="144"/>
    <w:p>
      <w:pPr>
        <w:spacing w:after="0"/>
        <w:ind w:left="0"/>
        <w:jc w:val="left"/>
      </w:pPr>
      <w:r>
        <w:rPr>
          <w:rFonts w:ascii="Times New Roman"/>
          <w:b/>
          <w:i w:val="false"/>
          <w:color w:val="000000"/>
        </w:rPr>
        <w:t xml:space="preserve"> 5-тарау. Нормативтік-құқықтық база</w:t>
      </w:r>
    </w:p>
    <w:bookmarkEnd w:id="144"/>
    <w:bookmarkStart w:name="z218" w:id="145"/>
    <w:p>
      <w:pPr>
        <w:spacing w:after="0"/>
        <w:ind w:left="0"/>
        <w:jc w:val="both"/>
      </w:pPr>
      <w:r>
        <w:rPr>
          <w:rFonts w:ascii="Times New Roman"/>
          <w:b w:val="false"/>
          <w:i w:val="false"/>
          <w:color w:val="000000"/>
          <w:sz w:val="28"/>
        </w:rPr>
        <w:t xml:space="preserve">
      1. "Азаматтық қорғау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45"/>
    <w:bookmarkStart w:name="z219" w:id="146"/>
    <w:p>
      <w:pPr>
        <w:spacing w:after="0"/>
        <w:ind w:left="0"/>
        <w:jc w:val="both"/>
      </w:pPr>
      <w:r>
        <w:rPr>
          <w:rFonts w:ascii="Times New Roman"/>
          <w:b w:val="false"/>
          <w:i w:val="false"/>
          <w:color w:val="000000"/>
          <w:sz w:val="28"/>
        </w:rPr>
        <w:t xml:space="preserve">
      2. "Магистральдық құбыр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46"/>
    <w:bookmarkStart w:name="z220" w:id="147"/>
    <w:p>
      <w:pPr>
        <w:spacing w:after="0"/>
        <w:ind w:left="0"/>
        <w:jc w:val="both"/>
      </w:pPr>
      <w:r>
        <w:rPr>
          <w:rFonts w:ascii="Times New Roman"/>
          <w:b w:val="false"/>
          <w:i w:val="false"/>
          <w:color w:val="000000"/>
          <w:sz w:val="28"/>
        </w:rPr>
        <w:t xml:space="preserve">
      3. "Магистральдық құбырларды пайдалану кезінде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354 </w:t>
      </w:r>
      <w:r>
        <w:rPr>
          <w:rFonts w:ascii="Times New Roman"/>
          <w:b w:val="false"/>
          <w:i w:val="false"/>
          <w:color w:val="000000"/>
          <w:sz w:val="28"/>
        </w:rPr>
        <w:t>бұйрығы</w:t>
      </w:r>
      <w:r>
        <w:rPr>
          <w:rFonts w:ascii="Times New Roman"/>
          <w:b w:val="false"/>
          <w:i w:val="false"/>
          <w:color w:val="000000"/>
          <w:sz w:val="28"/>
        </w:rPr>
        <w:t>.</w:t>
      </w:r>
    </w:p>
    <w:bookmarkEnd w:id="147"/>
    <w:bookmarkStart w:name="z221" w:id="148"/>
    <w:p>
      <w:pPr>
        <w:spacing w:after="0"/>
        <w:ind w:left="0"/>
        <w:jc w:val="both"/>
      </w:pPr>
      <w:r>
        <w:rPr>
          <w:rFonts w:ascii="Times New Roman"/>
          <w:b w:val="false"/>
          <w:i w:val="false"/>
          <w:color w:val="000000"/>
          <w:sz w:val="28"/>
        </w:rPr>
        <w:t xml:space="preserve">
      4. "Технологиялық құбырларды пайдалану кезіндегі қауіпсіздік жөніндегі нұсқаулықты бекіту туралы" Қазақстан Республикасы Төтенше жағдайлар министрінің 2021 жылғы 27 шілдедегі № 359 </w:t>
      </w:r>
      <w:r>
        <w:rPr>
          <w:rFonts w:ascii="Times New Roman"/>
          <w:b w:val="false"/>
          <w:i w:val="false"/>
          <w:color w:val="000000"/>
          <w:sz w:val="28"/>
        </w:rPr>
        <w:t>бұйрығы</w:t>
      </w:r>
      <w:r>
        <w:rPr>
          <w:rFonts w:ascii="Times New Roman"/>
          <w:b w:val="false"/>
          <w:i w:val="false"/>
          <w:color w:val="000000"/>
          <w:sz w:val="28"/>
        </w:rPr>
        <w:t>.</w:t>
      </w:r>
    </w:p>
    <w:bookmarkEnd w:id="148"/>
    <w:bookmarkStart w:name="z222" w:id="149"/>
    <w:p>
      <w:pPr>
        <w:spacing w:after="0"/>
        <w:ind w:left="0"/>
        <w:jc w:val="both"/>
      </w:pPr>
      <w:r>
        <w:rPr>
          <w:rFonts w:ascii="Times New Roman"/>
          <w:b w:val="false"/>
          <w:i w:val="false"/>
          <w:color w:val="000000"/>
          <w:sz w:val="28"/>
        </w:rPr>
        <w:t>
      5. "Магистральдық құбырлар" ҚР ЕЖ 3.05-101-2013.</w:t>
      </w:r>
    </w:p>
    <w:bookmarkEnd w:id="149"/>
    <w:bookmarkStart w:name="z223" w:id="150"/>
    <w:p>
      <w:pPr>
        <w:spacing w:after="0"/>
        <w:ind w:left="0"/>
        <w:jc w:val="both"/>
      </w:pPr>
      <w:r>
        <w:rPr>
          <w:rFonts w:ascii="Times New Roman"/>
          <w:b w:val="false"/>
          <w:i w:val="false"/>
          <w:color w:val="000000"/>
          <w:sz w:val="28"/>
        </w:rPr>
        <w:t>
      6. Магистральдық мұнай құбырлары. Пайдалану кезіндегі қауіпсіздік талаптары ҚР ҰС 2081-2011.</w:t>
      </w:r>
    </w:p>
    <w:bookmarkEnd w:id="150"/>
    <w:bookmarkStart w:name="z224" w:id="151"/>
    <w:p>
      <w:pPr>
        <w:spacing w:after="0"/>
        <w:ind w:left="0"/>
        <w:jc w:val="both"/>
      </w:pPr>
      <w:r>
        <w:rPr>
          <w:rFonts w:ascii="Times New Roman"/>
          <w:b w:val="false"/>
          <w:i w:val="false"/>
          <w:color w:val="000000"/>
          <w:sz w:val="28"/>
        </w:rPr>
        <w:t>
      7. Магистральдық мұнай құбырлары. Техникалық пайдалану ҚР ҰС 3362-2019.</w:t>
      </w:r>
    </w:p>
    <w:bookmarkEnd w:id="151"/>
    <w:bookmarkStart w:name="z225" w:id="152"/>
    <w:p>
      <w:pPr>
        <w:spacing w:after="0"/>
        <w:ind w:left="0"/>
        <w:jc w:val="both"/>
      </w:pPr>
      <w:r>
        <w:rPr>
          <w:rFonts w:ascii="Times New Roman"/>
          <w:b w:val="false"/>
          <w:i w:val="false"/>
          <w:color w:val="000000"/>
          <w:sz w:val="28"/>
        </w:rPr>
        <w:t>
      8. "Еуразиялық экономикалық одақтың "Сұйық және газ тәрізді көмірсутектерді тасымалдауға арналған магистральдық құбыржолдарға қойылатын талаптар туралы" техникалық регламенті туралы" Еуразиялық экономикалық комиссия Кеңесінің 2020 жылғы 23 желтоқсандағы № 121 шешімі (ЕАЭО ТР 049/2020).</w:t>
      </w:r>
    </w:p>
    <w:bookmarkEnd w:id="152"/>
    <w:bookmarkStart w:name="z226" w:id="153"/>
    <w:p>
      <w:pPr>
        <w:spacing w:after="0"/>
        <w:ind w:left="0"/>
        <w:jc w:val="both"/>
      </w:pPr>
      <w:r>
        <w:rPr>
          <w:rFonts w:ascii="Times New Roman"/>
          <w:b w:val="false"/>
          <w:i w:val="false"/>
          <w:color w:val="000000"/>
          <w:sz w:val="28"/>
        </w:rPr>
        <w:t>
      9. "Технологиялық жабдықтар және технологиялық құбырлар" ҚР ЕЖ 3.05-103-2014.</w:t>
      </w:r>
    </w:p>
    <w:bookmarkEnd w:id="153"/>
    <w:bookmarkStart w:name="z227" w:id="154"/>
    <w:p>
      <w:pPr>
        <w:spacing w:after="0"/>
        <w:ind w:left="0"/>
        <w:jc w:val="both"/>
      </w:pPr>
      <w:r>
        <w:rPr>
          <w:rFonts w:ascii="Times New Roman"/>
          <w:b w:val="false"/>
          <w:i w:val="false"/>
          <w:color w:val="000000"/>
          <w:sz w:val="28"/>
        </w:rPr>
        <w:t>
      10. "Бұзылмайтын бақылау. Ультрадыбыстық бақылау. Жалпы қағидаттар" ҚР ҰС ISO 16810-2014.</w:t>
      </w:r>
    </w:p>
    <w:bookmarkEnd w:id="154"/>
    <w:bookmarkStart w:name="z228" w:id="155"/>
    <w:p>
      <w:pPr>
        <w:spacing w:after="0"/>
        <w:ind w:left="0"/>
        <w:jc w:val="both"/>
      </w:pPr>
      <w:r>
        <w:rPr>
          <w:rFonts w:ascii="Times New Roman"/>
          <w:b w:val="false"/>
          <w:i w:val="false"/>
          <w:color w:val="000000"/>
          <w:sz w:val="28"/>
        </w:rPr>
        <w:t>
      11. "Бұзылмайтын бақылау. Ультрадыбыстық бақылау. Тұтастықтың сипаттамалары мен мөлшерін анықтау" ҚР ҰС ISO 16827-2016.</w:t>
      </w:r>
    </w:p>
    <w:bookmarkEnd w:id="155"/>
    <w:bookmarkStart w:name="z229" w:id="156"/>
    <w:p>
      <w:pPr>
        <w:spacing w:after="0"/>
        <w:ind w:left="0"/>
        <w:jc w:val="both"/>
      </w:pPr>
      <w:r>
        <w:rPr>
          <w:rFonts w:ascii="Times New Roman"/>
          <w:b w:val="false"/>
          <w:i w:val="false"/>
          <w:color w:val="000000"/>
          <w:sz w:val="28"/>
        </w:rPr>
        <w:t>
      12. "Бұзылмайтын бақылау. Ультрадыбыстық бақылау. Бетіне перпендикуляр тұтастықты анықтау" ҚР ҰС ISO 16826-2016.</w:t>
      </w:r>
    </w:p>
    <w:bookmarkEnd w:id="156"/>
    <w:bookmarkStart w:name="z230" w:id="157"/>
    <w:p>
      <w:pPr>
        <w:spacing w:after="0"/>
        <w:ind w:left="0"/>
        <w:jc w:val="both"/>
      </w:pPr>
      <w:r>
        <w:rPr>
          <w:rFonts w:ascii="Times New Roman"/>
          <w:b w:val="false"/>
          <w:i w:val="false"/>
          <w:color w:val="000000"/>
          <w:sz w:val="28"/>
        </w:rPr>
        <w:t>
      13. ҚР ҰС ASTM Е 273-2015 "Құбыр және сорғы-компрессорлық дәнекерлеу құбырларының дәнекерленген қосылу аймағын ультрадыбыстық зерттеудің стандартты тәжірибесі".</w:t>
      </w:r>
    </w:p>
    <w:bookmarkEnd w:id="157"/>
    <w:bookmarkStart w:name="z231" w:id="158"/>
    <w:p>
      <w:pPr>
        <w:spacing w:after="0"/>
        <w:ind w:left="0"/>
        <w:jc w:val="both"/>
      </w:pPr>
      <w:r>
        <w:rPr>
          <w:rFonts w:ascii="Times New Roman"/>
          <w:b w:val="false"/>
          <w:i w:val="false"/>
          <w:color w:val="000000"/>
          <w:sz w:val="28"/>
        </w:rPr>
        <w:t>
      14. ҚР ҰС 1917-2009 "Мұнай және газ өнеркәсібі. Магистральды газ құбырларының дәнекерлеу қосылыстары. Магнитографиялық бақылау әдісі".</w:t>
      </w:r>
    </w:p>
    <w:bookmarkEnd w:id="158"/>
    <w:bookmarkStart w:name="z232" w:id="159"/>
    <w:p>
      <w:pPr>
        <w:spacing w:after="0"/>
        <w:ind w:left="0"/>
        <w:jc w:val="both"/>
      </w:pPr>
      <w:r>
        <w:rPr>
          <w:rFonts w:ascii="Times New Roman"/>
          <w:b w:val="false"/>
          <w:i w:val="false"/>
          <w:color w:val="000000"/>
          <w:sz w:val="28"/>
        </w:rPr>
        <w:t>
      15. ҚР ҰС ISO 17637-2019 "Дәнекерленген қосылыстарды бұзылмайтын бақылау. Балқыту арқылы алынған дәнекерлеуді көзбен шолып бақылау".</w:t>
      </w:r>
    </w:p>
    <w:bookmarkEnd w:id="159"/>
    <w:bookmarkStart w:name="z233" w:id="160"/>
    <w:p>
      <w:pPr>
        <w:spacing w:after="0"/>
        <w:ind w:left="0"/>
        <w:jc w:val="both"/>
      </w:pPr>
      <w:r>
        <w:rPr>
          <w:rFonts w:ascii="Times New Roman"/>
          <w:b w:val="false"/>
          <w:i w:val="false"/>
          <w:color w:val="000000"/>
          <w:sz w:val="28"/>
        </w:rPr>
        <w:t>
      16. ҚР ҰС ISO 377-2015 "Болат және болат өнімдері. Механикалық сынақтар үшін сынамаларды және үлгілерді орналастыру және дайындау".</w:t>
      </w:r>
    </w:p>
    <w:bookmarkEnd w:id="160"/>
    <w:bookmarkStart w:name="z234" w:id="161"/>
    <w:p>
      <w:pPr>
        <w:spacing w:after="0"/>
        <w:ind w:left="0"/>
        <w:jc w:val="both"/>
      </w:pPr>
      <w:r>
        <w:rPr>
          <w:rFonts w:ascii="Times New Roman"/>
          <w:b w:val="false"/>
          <w:i w:val="false"/>
          <w:color w:val="000000"/>
          <w:sz w:val="28"/>
        </w:rPr>
        <w:t>
      17. ҚР ҰС ISO 17640-2013 "Дәнекерленген қосылыстарды бұзылмайтын бақылау. Ультрадыбыстық бақылау. Әдістер, бақылау деңгейлері және бағалау".</w:t>
      </w:r>
    </w:p>
    <w:bookmarkEnd w:id="161"/>
    <w:bookmarkStart w:name="z235" w:id="162"/>
    <w:p>
      <w:pPr>
        <w:spacing w:after="0"/>
        <w:ind w:left="0"/>
        <w:jc w:val="both"/>
      </w:pPr>
      <w:r>
        <w:rPr>
          <w:rFonts w:ascii="Times New Roman"/>
          <w:b w:val="false"/>
          <w:i w:val="false"/>
          <w:color w:val="000000"/>
          <w:sz w:val="28"/>
        </w:rPr>
        <w:t>
      18. ҚР ҰС ISO 19285-2019 "Дәнекерленген қосылыстарды бұзылмайтын бақылау. Фазалық торлармен ультрадыбыстық бақылау. Қабылдау деңгейлері".</w:t>
      </w:r>
    </w:p>
    <w:bookmarkEnd w:id="162"/>
    <w:bookmarkStart w:name="z236" w:id="163"/>
    <w:p>
      <w:pPr>
        <w:spacing w:after="0"/>
        <w:ind w:left="0"/>
        <w:jc w:val="both"/>
      </w:pPr>
      <w:r>
        <w:rPr>
          <w:rFonts w:ascii="Times New Roman"/>
          <w:b w:val="false"/>
          <w:i w:val="false"/>
          <w:color w:val="000000"/>
          <w:sz w:val="28"/>
        </w:rPr>
        <w:t>
      19. ҚР ҰС 1572-1-2006 "Болат магистральды құбырлар. Қабаттарды қорғауды бақылау әдістері. 1-бөлім. Бақылау әдістері".</w:t>
      </w:r>
    </w:p>
    <w:bookmarkEnd w:id="163"/>
    <w:bookmarkStart w:name="z237" w:id="164"/>
    <w:p>
      <w:pPr>
        <w:spacing w:after="0"/>
        <w:ind w:left="0"/>
        <w:jc w:val="both"/>
      </w:pPr>
      <w:r>
        <w:rPr>
          <w:rFonts w:ascii="Times New Roman"/>
          <w:b w:val="false"/>
          <w:i w:val="false"/>
          <w:color w:val="000000"/>
          <w:sz w:val="28"/>
        </w:rPr>
        <w:t>
      20. ҚР ҰС 2818-2016 "Бұзылмайтын бақылау. Негізгі материалдар мен дәнекерлеу қосылыстары (наплавкалар) үшін көзбен шолып бақылау".</w:t>
      </w:r>
    </w:p>
    <w:bookmarkEnd w:id="164"/>
    <w:bookmarkStart w:name="z238" w:id="165"/>
    <w:p>
      <w:pPr>
        <w:spacing w:after="0"/>
        <w:ind w:left="0"/>
        <w:jc w:val="both"/>
      </w:pPr>
      <w:r>
        <w:rPr>
          <w:rFonts w:ascii="Times New Roman"/>
          <w:b w:val="false"/>
          <w:i w:val="false"/>
          <w:color w:val="000000"/>
          <w:sz w:val="28"/>
        </w:rPr>
        <w:t>
      21. ҚР ҰС МЕМСТ ISO 13373-1-2011 Машиналардың жай-күйін бақылау және диагностикалау. Машиналардың жай-күйін дірілді бақылау. 1-бөлім. Жалпы әдістер.</w:t>
      </w:r>
    </w:p>
    <w:bookmarkEnd w:id="165"/>
    <w:bookmarkStart w:name="z239" w:id="166"/>
    <w:p>
      <w:pPr>
        <w:spacing w:after="0"/>
        <w:ind w:left="0"/>
        <w:jc w:val="both"/>
      </w:pPr>
      <w:r>
        <w:rPr>
          <w:rFonts w:ascii="Times New Roman"/>
          <w:b w:val="false"/>
          <w:i w:val="false"/>
          <w:color w:val="000000"/>
          <w:sz w:val="28"/>
        </w:rPr>
        <w:t>
      22. ҚР ҰС МЕМСТ  52005-2008 Бұзылмайтын бақылау. Металдың магниттік жад әдісі. Жалпы талаптар.</w:t>
      </w:r>
    </w:p>
    <w:bookmarkEnd w:id="1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