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addae" w14:textId="54add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ауданы әкімінің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ауданы әкімінің 2025 жылғы 4 наурыздағы № 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 4 тармақшасына сәйкес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ауданы әкімінің 29 қаңтар 2025 жылғы № 1-ші "Май ауданы әкімінің 2018 жылғы 29 қарашадағы "Май ауданы аумағында сайлау учаскелерін құру туралы" № 4 шешіміне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Сатиев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