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2fbf" w14:textId="8a22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жұмылдыру даярлығы, аумақтық қорғаныс және азаматтық қорғау басқармасы" коммуналдық мемлекеттік мекемесін құру және оның Ережесін бекіту туралы" Солтүстік Қазақстан облысы әкімдігінің 2024 жылғы 21 қазандағы № 345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2025 жылғы 13 қаңтардағы № 7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жұмылдыру даярлығы, аумақтық қорғаныс және азаматтық қорғау басқармасы" коммуналдық мемлекеттік мекемесін құру туралы және оның Ережесін бекіту туралы" Солтүстік Қазақстан облысы әкімдігінің 2024 жылғы 21 қазандағы № 345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1) "Солтүстік Қазақстан облысы әкімдігінің жұмылдыру даярлығы, аумақтық қорғаныс және азаматтық қорғау басқармасы" коммуналдық мемлекеттік мекемесі "Солтүстік Қазақстан облысы әкімдігінің жұмылдыру даярлығы, аумақтық және азаматтық қорғаныс басқармасы" коммуналдық мемлекеттік мекемесі болып қайта аталсын;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"Солтүстік Қазақстан облысы әкімдігінің жұмылдыру даярлығы, аумақтық қорғаныс және азаматтық қорғау басқармасы" коммуналдық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жұмылдыру даярлығы, аумақтық қорғаныс және азаматтық қорғау басқармасы" коммуналдық мемлекеттік мекемесі заңнамада белгіленген тәртіпте:</w:t>
      </w:r>
    </w:p>
    <w:bookmarkEnd w:id="4"/>
    <w:bookmarkStart w:name="z9" w:id="5"/>
    <w:p>
      <w:pPr>
        <w:spacing w:after="0"/>
        <w:ind w:left="0"/>
        <w:jc w:val="both"/>
      </w:pPr>
      <w:r>
        <w:rPr>
          <w:rFonts w:ascii="Times New Roman"/>
          <w:b w:val="false"/>
          <w:i w:val="false"/>
          <w:color w:val="000000"/>
          <w:sz w:val="28"/>
        </w:rPr>
        <w:t>
      1) "Солтүстік Қазақстан облысы әкімдігінің жұмылдыру даярлығы, аумақтық және азаматтық қорғаныс басқармасы" коммуналдық мемлекеттік мекемесін әділет органдарында қайта тіркеуді;</w:t>
      </w:r>
    </w:p>
    <w:bookmarkEnd w:id="5"/>
    <w:bookmarkStart w:name="z10" w:id="6"/>
    <w:p>
      <w:pPr>
        <w:spacing w:after="0"/>
        <w:ind w:left="0"/>
        <w:jc w:val="both"/>
      </w:pPr>
      <w:r>
        <w:rPr>
          <w:rFonts w:ascii="Times New Roman"/>
          <w:b w:val="false"/>
          <w:i w:val="false"/>
          <w:color w:val="000000"/>
          <w:sz w:val="28"/>
        </w:rPr>
        <w:t>
      2) осы қаулыға қол қойылған күннен бастап бес жұмыс күні ішінде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 аппаратының басшысына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5" w:id="10"/>
    <w:p>
      <w:pPr>
        <w:spacing w:after="0"/>
        <w:ind w:left="0"/>
        <w:jc w:val="left"/>
      </w:pPr>
      <w:r>
        <w:rPr>
          <w:rFonts w:ascii="Times New Roman"/>
          <w:b/>
          <w:i w:val="false"/>
          <w:color w:val="000000"/>
        </w:rPr>
        <w:t xml:space="preserve"> "Солтүстік Қазақстан облысы әкімдігінің жұмылдыру даярлығы, аумақтық және азаматтық қорғаныс басқармасы" коммуналдық мемлекеттік мекемесі туралы ереже</w:t>
      </w:r>
    </w:p>
    <w:bookmarkEnd w:id="10"/>
    <w:bookmarkStart w:name="z26" w:id="11"/>
    <w:p>
      <w:pPr>
        <w:spacing w:after="0"/>
        <w:ind w:left="0"/>
        <w:jc w:val="both"/>
      </w:pPr>
      <w:r>
        <w:rPr>
          <w:rFonts w:ascii="Times New Roman"/>
          <w:b w:val="false"/>
          <w:i w:val="false"/>
          <w:color w:val="000000"/>
          <w:sz w:val="28"/>
        </w:rPr>
        <w:t>
      Петропавл қаласы, 2025 жыл</w:t>
      </w:r>
    </w:p>
    <w:bookmarkEnd w:id="11"/>
    <w:bookmarkStart w:name="z27" w:id="12"/>
    <w:p>
      <w:pPr>
        <w:spacing w:after="0"/>
        <w:ind w:left="0"/>
        <w:jc w:val="left"/>
      </w:pPr>
      <w:r>
        <w:rPr>
          <w:rFonts w:ascii="Times New Roman"/>
          <w:b/>
          <w:i w:val="false"/>
          <w:color w:val="000000"/>
        </w:rPr>
        <w:t xml:space="preserve"> 1-тарау. Жалпы ережелер</w:t>
      </w:r>
    </w:p>
    <w:bookmarkEnd w:id="12"/>
    <w:bookmarkStart w:name="z28" w:id="13"/>
    <w:p>
      <w:pPr>
        <w:spacing w:after="0"/>
        <w:ind w:left="0"/>
        <w:jc w:val="both"/>
      </w:pPr>
      <w:r>
        <w:rPr>
          <w:rFonts w:ascii="Times New Roman"/>
          <w:b w:val="false"/>
          <w:i w:val="false"/>
          <w:color w:val="000000"/>
          <w:sz w:val="28"/>
        </w:rPr>
        <w:t>
      1. "Солтүстік Қазақстан облысы әкімдігінің жұмылдыру даярлығы, аумақтық және азаматтық қорғаныс басқармасы" коммуналдық мемлекеттік мекемесі (бұдан әрі – Басқарма) әскери міндет пен әскери қызмет, жұмылдыру дайындығы және жұмылдыру, сондай-ақ азаматтық қорғау саласындағы мәселелері жөніндегі Қазақстан Республикасының қорғанысы және Қарулы Күштері туралы заңнамасының орындалуын ұйымдастыруды және қамтамасыз етуді жүзеге асыратын Қазақстан Республикасының мемлекеттік органы болып табылады.</w:t>
      </w:r>
    </w:p>
    <w:bookmarkEnd w:id="13"/>
    <w:bookmarkStart w:name="z29" w:id="14"/>
    <w:p>
      <w:pPr>
        <w:spacing w:after="0"/>
        <w:ind w:left="0"/>
        <w:jc w:val="both"/>
      </w:pPr>
      <w:r>
        <w:rPr>
          <w:rFonts w:ascii="Times New Roman"/>
          <w:b w:val="false"/>
          <w:i w:val="false"/>
          <w:color w:val="000000"/>
          <w:sz w:val="28"/>
        </w:rPr>
        <w:t>
      2. Басқарманың ведомстволық бағынысты ұйымы бар: "Солтүстік Қазақстан облысы әкімдігінің жұмылдыру даярлығы, аумақтық және азаматтық қорғаныс басқармасы" коммуналдық мемлекеттік мекемесінің "Мамандандырылған базасы" коммуналдық мемлекеттік мекемесі.</w:t>
      </w:r>
    </w:p>
    <w:bookmarkEnd w:id="14"/>
    <w:bookmarkStart w:name="z30" w:id="1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және Басқарманың регламентіне сәйкес жүзеге асырады.</w:t>
      </w:r>
    </w:p>
    <w:bookmarkEnd w:id="15"/>
    <w:bookmarkStart w:name="z31" w:id="16"/>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тұлғасы болып табылады, Қазақстан Республикасының заңнамасына сәйкес Қазақстан Республикасының Мемлекеттік Елтаңбасы бейнеленген мөрі және мемлекеттік тілде өз атауы бар мөртабандары, белгіленген үлгідегі бланкілері, қазынашылық органдарында шоттары болады.</w:t>
      </w:r>
    </w:p>
    <w:bookmarkEnd w:id="16"/>
    <w:bookmarkStart w:name="z32" w:id="17"/>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7"/>
    <w:bookmarkStart w:name="z33" w:id="18"/>
    <w:p>
      <w:pPr>
        <w:spacing w:after="0"/>
        <w:ind w:left="0"/>
        <w:jc w:val="both"/>
      </w:pPr>
      <w:r>
        <w:rPr>
          <w:rFonts w:ascii="Times New Roman"/>
          <w:b w:val="false"/>
          <w:i w:val="false"/>
          <w:color w:val="000000"/>
          <w:sz w:val="28"/>
        </w:rPr>
        <w:t>
      6. Басқарма,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8"/>
    <w:bookmarkStart w:name="z34" w:id="1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шешімдерді қабылдайды.</w:t>
      </w:r>
    </w:p>
    <w:bookmarkEnd w:id="19"/>
    <w:bookmarkStart w:name="z35" w:id="2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0"/>
    <w:bookmarkStart w:name="z36" w:id="21"/>
    <w:p>
      <w:pPr>
        <w:spacing w:after="0"/>
        <w:ind w:left="0"/>
        <w:jc w:val="both"/>
      </w:pPr>
      <w:r>
        <w:rPr>
          <w:rFonts w:ascii="Times New Roman"/>
          <w:b w:val="false"/>
          <w:i w:val="false"/>
          <w:color w:val="000000"/>
          <w:sz w:val="28"/>
        </w:rPr>
        <w:t xml:space="preserve">
      9. Заңды тұлғаның орналасқан жері: 150000, Қазақстан Республикасы Солтүстік Қазақстан облысы Петропавл қаласы Егемен Қазақстан көшесі, 1. </w:t>
      </w:r>
    </w:p>
    <w:bookmarkEnd w:id="21"/>
    <w:bookmarkStart w:name="z37" w:id="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2"/>
    <w:bookmarkStart w:name="z38" w:id="2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3"/>
    <w:bookmarkStart w:name="z39" w:id="24"/>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тұрғысынан шарттық қатынастарға түсуге жол берілмейді.</w:t>
      </w:r>
    </w:p>
    <w:bookmarkEnd w:id="24"/>
    <w:bookmarkStart w:name="z40" w:id="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5"/>
    <w:bookmarkStart w:name="z41" w:id="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
    <w:bookmarkStart w:name="z42" w:id="27"/>
    <w:p>
      <w:pPr>
        <w:spacing w:after="0"/>
        <w:ind w:left="0"/>
        <w:jc w:val="both"/>
      </w:pPr>
      <w:r>
        <w:rPr>
          <w:rFonts w:ascii="Times New Roman"/>
          <w:b w:val="false"/>
          <w:i w:val="false"/>
          <w:color w:val="000000"/>
          <w:sz w:val="28"/>
        </w:rPr>
        <w:t>
      13. Басқарманың мақсаттары:</w:t>
      </w:r>
    </w:p>
    <w:bookmarkEnd w:id="27"/>
    <w:bookmarkStart w:name="z43" w:id="28"/>
    <w:p>
      <w:pPr>
        <w:spacing w:after="0"/>
        <w:ind w:left="0"/>
        <w:jc w:val="both"/>
      </w:pPr>
      <w:r>
        <w:rPr>
          <w:rFonts w:ascii="Times New Roman"/>
          <w:b w:val="false"/>
          <w:i w:val="false"/>
          <w:color w:val="000000"/>
          <w:sz w:val="28"/>
        </w:rPr>
        <w:t>
      1) Қазақстан Республикасының заңнамасында белгіленген құзыреті шегінде облыс әкімі мен әкімдігінің өкілеттіктерін іске асыруды қамтамасыз ету;</w:t>
      </w:r>
    </w:p>
    <w:bookmarkEnd w:id="28"/>
    <w:bookmarkStart w:name="z44" w:id="29"/>
    <w:p>
      <w:pPr>
        <w:spacing w:after="0"/>
        <w:ind w:left="0"/>
        <w:jc w:val="both"/>
      </w:pPr>
      <w:r>
        <w:rPr>
          <w:rFonts w:ascii="Times New Roman"/>
          <w:b w:val="false"/>
          <w:i w:val="false"/>
          <w:color w:val="000000"/>
          <w:sz w:val="28"/>
        </w:rPr>
        <w:t>
      2) жұмылдыру дайындығы және жұмылдыру, азаматтық қорғау, аумақтық қорғаныс саласындағы іс-шараларды іске асыру.</w:t>
      </w:r>
    </w:p>
    <w:bookmarkEnd w:id="29"/>
    <w:bookmarkStart w:name="z45" w:id="30"/>
    <w:p>
      <w:pPr>
        <w:spacing w:after="0"/>
        <w:ind w:left="0"/>
        <w:jc w:val="both"/>
      </w:pPr>
      <w:r>
        <w:rPr>
          <w:rFonts w:ascii="Times New Roman"/>
          <w:b w:val="false"/>
          <w:i w:val="false"/>
          <w:color w:val="000000"/>
          <w:sz w:val="28"/>
        </w:rPr>
        <w:t>
      14. Өкілеттіктері:</w:t>
      </w:r>
    </w:p>
    <w:bookmarkEnd w:id="30"/>
    <w:bookmarkStart w:name="z46" w:id="31"/>
    <w:p>
      <w:pPr>
        <w:spacing w:after="0"/>
        <w:ind w:left="0"/>
        <w:jc w:val="both"/>
      </w:pPr>
      <w:r>
        <w:rPr>
          <w:rFonts w:ascii="Times New Roman"/>
          <w:b w:val="false"/>
          <w:i w:val="false"/>
          <w:color w:val="000000"/>
          <w:sz w:val="28"/>
        </w:rPr>
        <w:t>
      1) құқықтары:</w:t>
      </w:r>
    </w:p>
    <w:bookmarkEnd w:id="31"/>
    <w:bookmarkStart w:name="z47" w:id="32"/>
    <w:p>
      <w:pPr>
        <w:spacing w:after="0"/>
        <w:ind w:left="0"/>
        <w:jc w:val="both"/>
      </w:pPr>
      <w:r>
        <w:rPr>
          <w:rFonts w:ascii="Times New Roman"/>
          <w:b w:val="false"/>
          <w:i w:val="false"/>
          <w:color w:val="000000"/>
          <w:sz w:val="28"/>
        </w:rPr>
        <w:t xml:space="preserve">
      облыс әкімі мен әкімдігінің мүдделерін білдіру; </w:t>
      </w:r>
    </w:p>
    <w:bookmarkEnd w:id="32"/>
    <w:bookmarkStart w:name="z48" w:id="33"/>
    <w:p>
      <w:pPr>
        <w:spacing w:after="0"/>
        <w:ind w:left="0"/>
        <w:jc w:val="both"/>
      </w:pPr>
      <w:r>
        <w:rPr>
          <w:rFonts w:ascii="Times New Roman"/>
          <w:b w:val="false"/>
          <w:i w:val="false"/>
          <w:color w:val="000000"/>
          <w:sz w:val="28"/>
        </w:rPr>
        <w:t>
      облыс әкімі мен әкімдігінің құзыретіне қатысты мәселелер бойынша мемлекеттік органдардан, лауазымды тұлғалардан және басқа да ұйымдардан қажетті ақпаратты, құжаттар мен өзге де материалдарды құзыреті шегінде сұрату және алу;</w:t>
      </w:r>
    </w:p>
    <w:bookmarkEnd w:id="33"/>
    <w:bookmarkStart w:name="z49" w:id="34"/>
    <w:p>
      <w:pPr>
        <w:spacing w:after="0"/>
        <w:ind w:left="0"/>
        <w:jc w:val="both"/>
      </w:pPr>
      <w:r>
        <w:rPr>
          <w:rFonts w:ascii="Times New Roman"/>
          <w:b w:val="false"/>
          <w:i w:val="false"/>
          <w:color w:val="000000"/>
          <w:sz w:val="28"/>
        </w:rPr>
        <w:t>
      облыс аумағында орналасқан ұйымдардың басшыларына өз құзыретінің мәселелері бойынша қажетті тапсырмалар беру (келісім бойынша);</w:t>
      </w:r>
    </w:p>
    <w:bookmarkEnd w:id="34"/>
    <w:bookmarkStart w:name="z50" w:id="35"/>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өзін-өзі басқару қоғамдық органдарымен және басқа да ұйымдармен өзара іс-қимыл жасау;</w:t>
      </w:r>
    </w:p>
    <w:bookmarkEnd w:id="35"/>
    <w:bookmarkStart w:name="z51" w:id="36"/>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6"/>
    <w:bookmarkStart w:name="z52" w:id="37"/>
    <w:p>
      <w:pPr>
        <w:spacing w:after="0"/>
        <w:ind w:left="0"/>
        <w:jc w:val="both"/>
      </w:pPr>
      <w:r>
        <w:rPr>
          <w:rFonts w:ascii="Times New Roman"/>
          <w:b w:val="false"/>
          <w:i w:val="false"/>
          <w:color w:val="000000"/>
          <w:sz w:val="28"/>
        </w:rPr>
        <w:t>
      2) міндеттері:</w:t>
      </w:r>
    </w:p>
    <w:bookmarkEnd w:id="37"/>
    <w:bookmarkStart w:name="z53"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54" w:id="39"/>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9"/>
    <w:bookmarkStart w:name="z55" w:id="40"/>
    <w:p>
      <w:pPr>
        <w:spacing w:after="0"/>
        <w:ind w:left="0"/>
        <w:jc w:val="both"/>
      </w:pPr>
      <w:r>
        <w:rPr>
          <w:rFonts w:ascii="Times New Roman"/>
          <w:b w:val="false"/>
          <w:i w:val="false"/>
          <w:color w:val="000000"/>
          <w:sz w:val="28"/>
        </w:rPr>
        <w:t>
      15. Функциялары:</w:t>
      </w:r>
    </w:p>
    <w:bookmarkEnd w:id="40"/>
    <w:bookmarkStart w:name="z56" w:id="41"/>
    <w:p>
      <w:pPr>
        <w:spacing w:after="0"/>
        <w:ind w:left="0"/>
        <w:jc w:val="both"/>
      </w:pPr>
      <w:r>
        <w:rPr>
          <w:rFonts w:ascii="Times New Roman"/>
          <w:b w:val="false"/>
          <w:i w:val="false"/>
          <w:color w:val="000000"/>
          <w:sz w:val="28"/>
        </w:rPr>
        <w:t>
      1) халықты және ұйымдарды азаматтық қорғау саласындағы шаралар туралы хабардар ету;</w:t>
      </w:r>
    </w:p>
    <w:bookmarkEnd w:id="41"/>
    <w:bookmarkStart w:name="z57" w:id="42"/>
    <w:p>
      <w:pPr>
        <w:spacing w:after="0"/>
        <w:ind w:left="0"/>
        <w:jc w:val="both"/>
      </w:pPr>
      <w:r>
        <w:rPr>
          <w:rFonts w:ascii="Times New Roman"/>
          <w:b w:val="false"/>
          <w:i w:val="false"/>
          <w:color w:val="000000"/>
          <w:sz w:val="28"/>
        </w:rPr>
        <w:t>
      2) өрт сөндіру бекеттерін ұйымдастыру, оларды материалдық-техникалық жарақтандыруды мониторингтеу;</w:t>
      </w:r>
    </w:p>
    <w:bookmarkEnd w:id="42"/>
    <w:bookmarkStart w:name="z58" w:id="43"/>
    <w:p>
      <w:pPr>
        <w:spacing w:after="0"/>
        <w:ind w:left="0"/>
        <w:jc w:val="both"/>
      </w:pPr>
      <w:r>
        <w:rPr>
          <w:rFonts w:ascii="Times New Roman"/>
          <w:b w:val="false"/>
          <w:i w:val="false"/>
          <w:color w:val="000000"/>
          <w:sz w:val="28"/>
        </w:rPr>
        <w:t>
      3) қауіпті өндірістік факторлардың зиянды әсері туындаған жағдайда оларды оқшаулау, адамдардың өмірін құтқару, олардың денсаулығын, құқықтары мен мүдделерін қорғау, меншікті қорғау, қоғамдық тәртіпті сақтау жөніндегі іс-шараларды орындау бойынша қолда бар күштерді, құралдар мен ресурстарды тарта отырып, қажетті көмек көрсетуді үйлестіру;</w:t>
      </w:r>
    </w:p>
    <w:bookmarkEnd w:id="43"/>
    <w:bookmarkStart w:name="z59" w:id="44"/>
    <w:p>
      <w:pPr>
        <w:spacing w:after="0"/>
        <w:ind w:left="0"/>
        <w:jc w:val="both"/>
      </w:pPr>
      <w:r>
        <w:rPr>
          <w:rFonts w:ascii="Times New Roman"/>
          <w:b w:val="false"/>
          <w:i w:val="false"/>
          <w:color w:val="000000"/>
          <w:sz w:val="28"/>
        </w:rPr>
        <w:t>
      4) бекітілген бюджеттік тағайындауларға сәйкес азаматтық қорғаныс, төтенше жағдайлар мен олардың салдарының алдын алу және жою бойынша жергілікті бюджеттің атқарылуын қамтамасыз етуді ұйымдастыру;</w:t>
      </w:r>
    </w:p>
    <w:bookmarkEnd w:id="44"/>
    <w:bookmarkStart w:name="z60" w:id="45"/>
    <w:p>
      <w:pPr>
        <w:spacing w:after="0"/>
        <w:ind w:left="0"/>
        <w:jc w:val="both"/>
      </w:pPr>
      <w:r>
        <w:rPr>
          <w:rFonts w:ascii="Times New Roman"/>
          <w:b w:val="false"/>
          <w:i w:val="false"/>
          <w:color w:val="000000"/>
          <w:sz w:val="28"/>
        </w:rPr>
        <w:t>
      5) өз құзыреті шегінде азаматтық қорғаудың аумақтық кіші жүйесіне басшылық жасау;</w:t>
      </w:r>
    </w:p>
    <w:bookmarkEnd w:id="45"/>
    <w:bookmarkStart w:name="z61" w:id="46"/>
    <w:p>
      <w:pPr>
        <w:spacing w:after="0"/>
        <w:ind w:left="0"/>
        <w:jc w:val="both"/>
      </w:pPr>
      <w:r>
        <w:rPr>
          <w:rFonts w:ascii="Times New Roman"/>
          <w:b w:val="false"/>
          <w:i w:val="false"/>
          <w:color w:val="000000"/>
          <w:sz w:val="28"/>
        </w:rPr>
        <w:t>
      6) азаматтық қорғаныс мүлкінің көлемін айқындау мен жинақтау, сақтау, жаңарту және әзірлікте ұстау жөнінде қажетті шаралар қабылдау;</w:t>
      </w:r>
    </w:p>
    <w:bookmarkEnd w:id="46"/>
    <w:bookmarkStart w:name="z62" w:id="47"/>
    <w:p>
      <w:pPr>
        <w:spacing w:after="0"/>
        <w:ind w:left="0"/>
        <w:jc w:val="both"/>
      </w:pPr>
      <w:r>
        <w:rPr>
          <w:rFonts w:ascii="Times New Roman"/>
          <w:b w:val="false"/>
          <w:i w:val="false"/>
          <w:color w:val="000000"/>
          <w:sz w:val="28"/>
        </w:rPr>
        <w:t>
      7) төтенше жағдайларда халықтың тіршілігін қамтамасыз етуді ұйымдастыру;</w:t>
      </w:r>
    </w:p>
    <w:bookmarkEnd w:id="47"/>
    <w:bookmarkStart w:name="z63" w:id="48"/>
    <w:p>
      <w:pPr>
        <w:spacing w:after="0"/>
        <w:ind w:left="0"/>
        <w:jc w:val="both"/>
      </w:pPr>
      <w:r>
        <w:rPr>
          <w:rFonts w:ascii="Times New Roman"/>
          <w:b w:val="false"/>
          <w:i w:val="false"/>
          <w:color w:val="000000"/>
          <w:sz w:val="28"/>
        </w:rPr>
        <w:t>
      8) жергілікті ауқымдағы төтенше жағдайларды және олардың салдарын жою жөніндегі іс-қимыл жоспарларын бекіту алдында қарау;</w:t>
      </w:r>
    </w:p>
    <w:bookmarkEnd w:id="48"/>
    <w:bookmarkStart w:name="z64" w:id="49"/>
    <w:p>
      <w:pPr>
        <w:spacing w:after="0"/>
        <w:ind w:left="0"/>
        <w:jc w:val="both"/>
      </w:pPr>
      <w:r>
        <w:rPr>
          <w:rFonts w:ascii="Times New Roman"/>
          <w:b w:val="false"/>
          <w:i w:val="false"/>
          <w:color w:val="000000"/>
          <w:sz w:val="28"/>
        </w:rPr>
        <w:t>
      9) дала өрттерін, сондай-ақ мемлекеттік өртке қарсы қызмет бөлімшелері жоқ елді мекендерде өрттерді сөндіруді ұйымдастыру;</w:t>
      </w:r>
    </w:p>
    <w:bookmarkEnd w:id="49"/>
    <w:bookmarkStart w:name="z65" w:id="50"/>
    <w:p>
      <w:pPr>
        <w:spacing w:after="0"/>
        <w:ind w:left="0"/>
        <w:jc w:val="both"/>
      </w:pPr>
      <w:r>
        <w:rPr>
          <w:rFonts w:ascii="Times New Roman"/>
          <w:b w:val="false"/>
          <w:i w:val="false"/>
          <w:color w:val="000000"/>
          <w:sz w:val="28"/>
        </w:rPr>
        <w:t>
      10) тиісті әкімшілік-аумақтық бірліктерде жұмылдыру дайындығы және жұмылдыру, аумақтық қорғаныс және азаматтық қорғау жөніндегі іс-шаралардың орындалуын қамтамасыз ету;</w:t>
      </w:r>
    </w:p>
    <w:bookmarkEnd w:id="50"/>
    <w:bookmarkStart w:name="z66" w:id="51"/>
    <w:p>
      <w:pPr>
        <w:spacing w:after="0"/>
        <w:ind w:left="0"/>
        <w:jc w:val="both"/>
      </w:pPr>
      <w:r>
        <w:rPr>
          <w:rFonts w:ascii="Times New Roman"/>
          <w:b w:val="false"/>
          <w:i w:val="false"/>
          <w:color w:val="000000"/>
          <w:sz w:val="28"/>
        </w:rPr>
        <w:t>
      11) жергілікті әскери басқару органдарына бейбіт уақытта және жұмылдыру жарияланған кезде олардың жұмысына жәрдем көрсету, тиісті әкімшілік-аумақтық бірліктер аумағында әскери-экономикалық және командалық-штабтық оқу-жаттығулар өткізуге қатысу;</w:t>
      </w:r>
    </w:p>
    <w:bookmarkEnd w:id="51"/>
    <w:bookmarkStart w:name="z67" w:id="52"/>
    <w:p>
      <w:pPr>
        <w:spacing w:after="0"/>
        <w:ind w:left="0"/>
        <w:jc w:val="both"/>
      </w:pPr>
      <w:r>
        <w:rPr>
          <w:rFonts w:ascii="Times New Roman"/>
          <w:b w:val="false"/>
          <w:i w:val="false"/>
          <w:color w:val="000000"/>
          <w:sz w:val="28"/>
        </w:rPr>
        <w:t>
      12) облыстық басқармаларға әскери міндеттілерді броньдау жөніндегі жұмысты ұйымдастыруға және жүргізуге көмек көрсету;</w:t>
      </w:r>
    </w:p>
    <w:bookmarkEnd w:id="52"/>
    <w:bookmarkStart w:name="z68" w:id="53"/>
    <w:p>
      <w:pPr>
        <w:spacing w:after="0"/>
        <w:ind w:left="0"/>
        <w:jc w:val="both"/>
      </w:pPr>
      <w:r>
        <w:rPr>
          <w:rFonts w:ascii="Times New Roman"/>
          <w:b w:val="false"/>
          <w:i w:val="false"/>
          <w:color w:val="000000"/>
          <w:sz w:val="28"/>
        </w:rPr>
        <w:t>
      13) тиісті әкімшілік-аумақтық бірліктер шегінде мемлекеттік органдар мен ұйымдарды жұмылдыру, соғыс жағдайы кезеңінде және соғыс уақытында жұмыс істеуге ауыстыру жөніндегі іс-шаралар кешенін іске асыруды қамтамасыз ету;</w:t>
      </w:r>
    </w:p>
    <w:bookmarkEnd w:id="53"/>
    <w:bookmarkStart w:name="z69" w:id="54"/>
    <w:p>
      <w:pPr>
        <w:spacing w:after="0"/>
        <w:ind w:left="0"/>
        <w:jc w:val="both"/>
      </w:pPr>
      <w:r>
        <w:rPr>
          <w:rFonts w:ascii="Times New Roman"/>
          <w:b w:val="false"/>
          <w:i w:val="false"/>
          <w:color w:val="000000"/>
          <w:sz w:val="28"/>
        </w:rPr>
        <w:t>
      14) тиісті әкімшілік-аумақтық бірліктер шегінде әскерге шақырылуға жататын азаматтарды уақытылы хабардар етуді және жеткізуді ұйымдастыру, техниканы жиналу пункттеріне немесе әскери бөлімдерге және арнаулы мемлекеттік органдарға жеткізуді ұйымдастыру және қамтамасыз ету, Қазақстан Республикасы Үкіметінің шешімі бойынша жұмылдыру, соғыс жағдайы кезеңінде және соғыс уақытында олардың басқаруындағы облыстық коммуналдық меншікті қорғаныс мұқтаждары үшін беру;</w:t>
      </w:r>
    </w:p>
    <w:bookmarkEnd w:id="54"/>
    <w:bookmarkStart w:name="z70" w:id="55"/>
    <w:p>
      <w:pPr>
        <w:spacing w:after="0"/>
        <w:ind w:left="0"/>
        <w:jc w:val="both"/>
      </w:pPr>
      <w:r>
        <w:rPr>
          <w:rFonts w:ascii="Times New Roman"/>
          <w:b w:val="false"/>
          <w:i w:val="false"/>
          <w:color w:val="000000"/>
          <w:sz w:val="28"/>
        </w:rPr>
        <w:t>
      15) тиісті әкімшілік-аумақтық бірліктер шегінде арнаулы құралымдар (азаматтық қорғау қызметтерін) құру және Қарулы Күштердің, басқа да әскерлер мен әскери құралымдардың, арнаулы мемлекеттік органдардың мүдделерінде міндеттерді орындау үшін, сондай-ақ жұмылдыру, соғыс жағдайы кезеңінде және соғыс уақытында экономика мен халқтың тыныс-тіршілігінің үздіксіз жұмысын жүзеге асыру үшін олардың қызметін қамтамасыз ету;</w:t>
      </w:r>
    </w:p>
    <w:bookmarkEnd w:id="55"/>
    <w:bookmarkStart w:name="z71" w:id="56"/>
    <w:p>
      <w:pPr>
        <w:spacing w:after="0"/>
        <w:ind w:left="0"/>
        <w:jc w:val="both"/>
      </w:pPr>
      <w:r>
        <w:rPr>
          <w:rFonts w:ascii="Times New Roman"/>
          <w:b w:val="false"/>
          <w:i w:val="false"/>
          <w:color w:val="000000"/>
          <w:sz w:val="28"/>
        </w:rPr>
        <w:t>
      16) әкімшілік-аумақтық бірліктердің жұмылдыру жоспарын жұмылдыру дайындығы саласындағы уәкілетті органмен әзірлеу, келісу және бекіту;</w:t>
      </w:r>
    </w:p>
    <w:bookmarkEnd w:id="56"/>
    <w:bookmarkStart w:name="z72" w:id="57"/>
    <w:p>
      <w:pPr>
        <w:spacing w:after="0"/>
        <w:ind w:left="0"/>
        <w:jc w:val="both"/>
      </w:pPr>
      <w:r>
        <w:rPr>
          <w:rFonts w:ascii="Times New Roman"/>
          <w:b w:val="false"/>
          <w:i w:val="false"/>
          <w:color w:val="000000"/>
          <w:sz w:val="28"/>
        </w:rPr>
        <w:t>
      17) тиісті әкімшілік-аумақтық бірліктерде жұмылдыру дайындығын өткізу мақсатында аудандар (қала) әкімдіктерінің ұйымдармен жұмылдыру кезеңінде, соғыс жағдайында және соғыс уақытында тауарлар өндіруге, жұмыстарды орындауға және қызметтер көрсетуге шарттар (келісімшарттар) жасасу жөніндегі жұмысын ұйымдастыру;</w:t>
      </w:r>
    </w:p>
    <w:bookmarkEnd w:id="57"/>
    <w:bookmarkStart w:name="z73" w:id="58"/>
    <w:p>
      <w:pPr>
        <w:spacing w:after="0"/>
        <w:ind w:left="0"/>
        <w:jc w:val="both"/>
      </w:pPr>
      <w:r>
        <w:rPr>
          <w:rFonts w:ascii="Times New Roman"/>
          <w:b w:val="false"/>
          <w:i w:val="false"/>
          <w:color w:val="000000"/>
          <w:sz w:val="28"/>
        </w:rPr>
        <w:t>
      18) жұмылдыру тапсырыстарын белгілеу үшін жұмылдыру дайындығы саласындағы уәкілетті органға ұйымдардың өндірістік, қаржылық, қоймалық мүмкіндіктері туралы ақпарат беру;</w:t>
      </w:r>
    </w:p>
    <w:bookmarkEnd w:id="58"/>
    <w:bookmarkStart w:name="z74" w:id="59"/>
    <w:p>
      <w:pPr>
        <w:spacing w:after="0"/>
        <w:ind w:left="0"/>
        <w:jc w:val="both"/>
      </w:pPr>
      <w:r>
        <w:rPr>
          <w:rFonts w:ascii="Times New Roman"/>
          <w:b w:val="false"/>
          <w:i w:val="false"/>
          <w:color w:val="000000"/>
          <w:sz w:val="28"/>
        </w:rPr>
        <w:t>
      19) жұмылдыру дайындығы саласындағы уәкілетті органға жұмылдыру дайындығын жетілдіру жөнінде ұсыныстар енгізу;</w:t>
      </w:r>
    </w:p>
    <w:bookmarkEnd w:id="59"/>
    <w:bookmarkStart w:name="z75" w:id="60"/>
    <w:p>
      <w:pPr>
        <w:spacing w:after="0"/>
        <w:ind w:left="0"/>
        <w:jc w:val="both"/>
      </w:pPr>
      <w:r>
        <w:rPr>
          <w:rFonts w:ascii="Times New Roman"/>
          <w:b w:val="false"/>
          <w:i w:val="false"/>
          <w:color w:val="000000"/>
          <w:sz w:val="28"/>
        </w:rPr>
        <w:t>
      20) мемлекеттік органдармен бірлесіп, экономиканы жұмылдыру жоспарларын орындауға дайындау жөніндегі іс-шараларды жүргізуді үйлестіру;</w:t>
      </w:r>
    </w:p>
    <w:bookmarkEnd w:id="60"/>
    <w:bookmarkStart w:name="z76" w:id="61"/>
    <w:p>
      <w:pPr>
        <w:spacing w:after="0"/>
        <w:ind w:left="0"/>
        <w:jc w:val="both"/>
      </w:pPr>
      <w:r>
        <w:rPr>
          <w:rFonts w:ascii="Times New Roman"/>
          <w:b w:val="false"/>
          <w:i w:val="false"/>
          <w:color w:val="000000"/>
          <w:sz w:val="28"/>
        </w:rPr>
        <w:t>
      21) аудандардың, облыстық маңызы бар қалалар әкімдіктерінің жұмылдыру жоспарларын келісу;</w:t>
      </w:r>
    </w:p>
    <w:bookmarkEnd w:id="61"/>
    <w:bookmarkStart w:name="z77" w:id="62"/>
    <w:p>
      <w:pPr>
        <w:spacing w:after="0"/>
        <w:ind w:left="0"/>
        <w:jc w:val="both"/>
      </w:pPr>
      <w:r>
        <w:rPr>
          <w:rFonts w:ascii="Times New Roman"/>
          <w:b w:val="false"/>
          <w:i w:val="false"/>
          <w:color w:val="000000"/>
          <w:sz w:val="28"/>
        </w:rPr>
        <w:t>
      22) Қазақстан Республикасының заңнамасына сәйкес жұмылдыру дайындығы және жұмылдыру жөніндегі іс-шараларды қаржыландыру көлемін қарастыру;</w:t>
      </w:r>
    </w:p>
    <w:bookmarkEnd w:id="62"/>
    <w:bookmarkStart w:name="z78" w:id="63"/>
    <w:p>
      <w:pPr>
        <w:spacing w:after="0"/>
        <w:ind w:left="0"/>
        <w:jc w:val="both"/>
      </w:pPr>
      <w:r>
        <w:rPr>
          <w:rFonts w:ascii="Times New Roman"/>
          <w:b w:val="false"/>
          <w:i w:val="false"/>
          <w:color w:val="000000"/>
          <w:sz w:val="28"/>
        </w:rPr>
        <w:t>
      23) жұмылдыру жарияланған кезде іс-қимылдар тәртібі туралы халық арасында түсіндіру жұмыстарын жүргізу;</w:t>
      </w:r>
    </w:p>
    <w:bookmarkEnd w:id="63"/>
    <w:bookmarkStart w:name="z79" w:id="64"/>
    <w:p>
      <w:pPr>
        <w:spacing w:after="0"/>
        <w:ind w:left="0"/>
        <w:jc w:val="both"/>
      </w:pPr>
      <w:r>
        <w:rPr>
          <w:rFonts w:ascii="Times New Roman"/>
          <w:b w:val="false"/>
          <w:i w:val="false"/>
          <w:color w:val="000000"/>
          <w:sz w:val="28"/>
        </w:rPr>
        <w:t>
      24) жергілікті ауқымдағы авариялар мен дүлей зілзалалардың алдын алу және жою жөніндегі іс-шараларды жүзеге асыру;</w:t>
      </w:r>
    </w:p>
    <w:bookmarkEnd w:id="64"/>
    <w:bookmarkStart w:name="z80" w:id="65"/>
    <w:p>
      <w:pPr>
        <w:spacing w:after="0"/>
        <w:ind w:left="0"/>
        <w:jc w:val="both"/>
      </w:pPr>
      <w:r>
        <w:rPr>
          <w:rFonts w:ascii="Times New Roman"/>
          <w:b w:val="false"/>
          <w:i w:val="false"/>
          <w:color w:val="000000"/>
          <w:sz w:val="28"/>
        </w:rPr>
        <w:t>
      25) мүдделі мемлекеттік органдармен қатысу, облыстың Аумақтық қорғаныс жоспарын әзірлеу;</w:t>
      </w:r>
    </w:p>
    <w:bookmarkEnd w:id="65"/>
    <w:bookmarkStart w:name="z81" w:id="66"/>
    <w:p>
      <w:pPr>
        <w:spacing w:after="0"/>
        <w:ind w:left="0"/>
        <w:jc w:val="both"/>
      </w:pPr>
      <w:r>
        <w:rPr>
          <w:rFonts w:ascii="Times New Roman"/>
          <w:b w:val="false"/>
          <w:i w:val="false"/>
          <w:color w:val="000000"/>
          <w:sz w:val="28"/>
        </w:rPr>
        <w:t>
      26) соғыс жағдайы кезеңінде және соғыс уақытында күзетуге және қорғауға жататын коммуналдық меншік кәсіпорындары мен ұйымдарының тізбесін бекітуге қатысу;</w:t>
      </w:r>
    </w:p>
    <w:bookmarkEnd w:id="66"/>
    <w:bookmarkStart w:name="z82" w:id="67"/>
    <w:p>
      <w:pPr>
        <w:spacing w:after="0"/>
        <w:ind w:left="0"/>
        <w:jc w:val="both"/>
      </w:pPr>
      <w:r>
        <w:rPr>
          <w:rFonts w:ascii="Times New Roman"/>
          <w:b w:val="false"/>
          <w:i w:val="false"/>
          <w:color w:val="000000"/>
          <w:sz w:val="28"/>
        </w:rPr>
        <w:t>
      27) азаматтарды әскери қызметке ұйымдастыруға, қамтамасыз етуге және дайындауға, оларды әскери қызметке шақыруға, әскери жиындарға және жұмылдыру бойынша әскерге шақыруға қатысу;</w:t>
      </w:r>
    </w:p>
    <w:bookmarkEnd w:id="67"/>
    <w:bookmarkStart w:name="z83" w:id="68"/>
    <w:p>
      <w:pPr>
        <w:spacing w:after="0"/>
        <w:ind w:left="0"/>
        <w:jc w:val="both"/>
      </w:pPr>
      <w:r>
        <w:rPr>
          <w:rFonts w:ascii="Times New Roman"/>
          <w:b w:val="false"/>
          <w:i w:val="false"/>
          <w:color w:val="000000"/>
          <w:sz w:val="28"/>
        </w:rPr>
        <w:t xml:space="preserve">
      28) Қазақстан Республикасының қорғаныс жоспарын іске асыру жөніндегі құжатты әзірлеуге, Қазақстан Республикасы қорғанысы мүддесінде аумақты жедел жабдықтау іс-шараларын орындауға және қорғаныс мақсатында коммуникацияны жайындауды қамтамасыз етуге қатысу; </w:t>
      </w:r>
    </w:p>
    <w:bookmarkEnd w:id="68"/>
    <w:bookmarkStart w:name="z84" w:id="69"/>
    <w:p>
      <w:pPr>
        <w:spacing w:after="0"/>
        <w:ind w:left="0"/>
        <w:jc w:val="both"/>
      </w:pPr>
      <w:r>
        <w:rPr>
          <w:rFonts w:ascii="Times New Roman"/>
          <w:b w:val="false"/>
          <w:i w:val="false"/>
          <w:color w:val="000000"/>
          <w:sz w:val="28"/>
        </w:rPr>
        <w:t>
      29) құпия іс-қағаздарын жүргізуді ұйымдастыру және Мемлекеттік құпияларды қорғау жөніндегі нұсқаулықта көзделген өзге де функцияларды жүзеге асыру;</w:t>
      </w:r>
    </w:p>
    <w:bookmarkEnd w:id="69"/>
    <w:bookmarkStart w:name="z85" w:id="70"/>
    <w:p>
      <w:pPr>
        <w:spacing w:after="0"/>
        <w:ind w:left="0"/>
        <w:jc w:val="both"/>
      </w:pPr>
      <w:r>
        <w:rPr>
          <w:rFonts w:ascii="Times New Roman"/>
          <w:b w:val="false"/>
          <w:i w:val="false"/>
          <w:color w:val="000000"/>
          <w:sz w:val="28"/>
        </w:rPr>
        <w:t>
      30) Солтүстік Қазақстан облысы бойынша жетекшілік ететін салаларда жиынтық ашық деректерді қазақ және орыс тілдерінде ашық деректердің интернет-порталында орналастыру және өзектілігін қамтамасыз ету;</w:t>
      </w:r>
    </w:p>
    <w:bookmarkEnd w:id="70"/>
    <w:bookmarkStart w:name="z86" w:id="71"/>
    <w:p>
      <w:pPr>
        <w:spacing w:after="0"/>
        <w:ind w:left="0"/>
        <w:jc w:val="both"/>
      </w:pPr>
      <w:r>
        <w:rPr>
          <w:rFonts w:ascii="Times New Roman"/>
          <w:b w:val="false"/>
          <w:i w:val="false"/>
          <w:color w:val="000000"/>
          <w:sz w:val="28"/>
        </w:rPr>
        <w:t>
      31) қолданыстағы заңнамаларға сәйкес мемлекеттік сатып алуды ұйымдастыру және өткізу рәсімдерін орындау;</w:t>
      </w:r>
    </w:p>
    <w:bookmarkEnd w:id="71"/>
    <w:bookmarkStart w:name="z87" w:id="72"/>
    <w:p>
      <w:pPr>
        <w:spacing w:after="0"/>
        <w:ind w:left="0"/>
        <w:jc w:val="both"/>
      </w:pPr>
      <w:r>
        <w:rPr>
          <w:rFonts w:ascii="Times New Roman"/>
          <w:b w:val="false"/>
          <w:i w:val="false"/>
          <w:color w:val="000000"/>
          <w:sz w:val="28"/>
        </w:rPr>
        <w:t>
      32) дағдарыс жағдайлар қаупі төнген және туындаған кезде уәкілетті мемлекеттік органдардың бірлескен қызметтері жоспарына сәйкес жергілікті және орталық атқарушы органдардың аумақтық құрылымдарының қоғамдық қауіпсіздікті қамтамасыз ету мәселесі жөніндегі қызметін үйлестіруді жүзеге асыру;</w:t>
      </w:r>
    </w:p>
    <w:bookmarkEnd w:id="72"/>
    <w:bookmarkStart w:name="z88" w:id="73"/>
    <w:p>
      <w:pPr>
        <w:spacing w:after="0"/>
        <w:ind w:left="0"/>
        <w:jc w:val="both"/>
      </w:pPr>
      <w:r>
        <w:rPr>
          <w:rFonts w:ascii="Times New Roman"/>
          <w:b w:val="false"/>
          <w:i w:val="false"/>
          <w:color w:val="000000"/>
          <w:sz w:val="28"/>
        </w:rPr>
        <w:t>
      33) соғыс жағдайы кезеңінде және соғыс уақытында Қазақстан Республикасына соғыс қаупі үдейе түскен кезде Солтүстік Қазақстан облысы әкімдігінің іс-қимыл жоспарын әзірлеуге қатысу.</w:t>
      </w:r>
    </w:p>
    <w:bookmarkEnd w:id="73"/>
    <w:bookmarkStart w:name="z89" w:id="7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4"/>
    <w:bookmarkStart w:name="z90" w:id="7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 өкілеттіктерін жүзеге асыруына дербес жауапты болатын бірінші басшы жүзеге асырады.</w:t>
      </w:r>
    </w:p>
    <w:bookmarkEnd w:id="75"/>
    <w:bookmarkStart w:name="z91" w:id="7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76"/>
    <w:bookmarkStart w:name="z92" w:id="77"/>
    <w:p>
      <w:pPr>
        <w:spacing w:after="0"/>
        <w:ind w:left="0"/>
        <w:jc w:val="both"/>
      </w:pPr>
      <w:r>
        <w:rPr>
          <w:rFonts w:ascii="Times New Roman"/>
          <w:b w:val="false"/>
          <w:i w:val="false"/>
          <w:color w:val="000000"/>
          <w:sz w:val="28"/>
        </w:rPr>
        <w:t>
      18. Басқарма басшысының өкілеттіктері:</w:t>
      </w:r>
    </w:p>
    <w:bookmarkEnd w:id="77"/>
    <w:bookmarkStart w:name="z93" w:id="78"/>
    <w:p>
      <w:pPr>
        <w:spacing w:after="0"/>
        <w:ind w:left="0"/>
        <w:jc w:val="both"/>
      </w:pPr>
      <w:r>
        <w:rPr>
          <w:rFonts w:ascii="Times New Roman"/>
          <w:b w:val="false"/>
          <w:i w:val="false"/>
          <w:color w:val="000000"/>
          <w:sz w:val="28"/>
        </w:rPr>
        <w:t>
      1) Басқарма қызметкерлерін қызметке тағайындау және қызметтен босату;</w:t>
      </w:r>
    </w:p>
    <w:bookmarkEnd w:id="78"/>
    <w:bookmarkStart w:name="z94" w:id="79"/>
    <w:p>
      <w:pPr>
        <w:spacing w:after="0"/>
        <w:ind w:left="0"/>
        <w:jc w:val="both"/>
      </w:pPr>
      <w:r>
        <w:rPr>
          <w:rFonts w:ascii="Times New Roman"/>
          <w:b w:val="false"/>
          <w:i w:val="false"/>
          <w:color w:val="000000"/>
          <w:sz w:val="28"/>
        </w:rPr>
        <w:t>
      2) Басқарма қызметкерлерінің құрылымын, құрылымдық бөлімшелер туралы ережелерін және лауазымдық нұсқаулықтарын бекіту;</w:t>
      </w:r>
    </w:p>
    <w:bookmarkEnd w:id="79"/>
    <w:bookmarkStart w:name="z95" w:id="80"/>
    <w:p>
      <w:pPr>
        <w:spacing w:after="0"/>
        <w:ind w:left="0"/>
        <w:jc w:val="both"/>
      </w:pPr>
      <w:r>
        <w:rPr>
          <w:rFonts w:ascii="Times New Roman"/>
          <w:b w:val="false"/>
          <w:i w:val="false"/>
          <w:color w:val="000000"/>
          <w:sz w:val="28"/>
        </w:rPr>
        <w:t>
      3) міндеттемелер мен төлемдер бойынша қаржыландыру жоспарын бекіту;</w:t>
      </w:r>
    </w:p>
    <w:bookmarkEnd w:id="80"/>
    <w:bookmarkStart w:name="z96" w:id="81"/>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 атынан өкілдік ету;</w:t>
      </w:r>
    </w:p>
    <w:bookmarkEnd w:id="81"/>
    <w:bookmarkStart w:name="z97" w:id="82"/>
    <w:p>
      <w:pPr>
        <w:spacing w:after="0"/>
        <w:ind w:left="0"/>
        <w:jc w:val="both"/>
      </w:pPr>
      <w:r>
        <w:rPr>
          <w:rFonts w:ascii="Times New Roman"/>
          <w:b w:val="false"/>
          <w:i w:val="false"/>
          <w:color w:val="000000"/>
          <w:sz w:val="28"/>
        </w:rPr>
        <w:t>
      5) бірінші қол қою құқығына ие;</w:t>
      </w:r>
    </w:p>
    <w:bookmarkEnd w:id="82"/>
    <w:bookmarkStart w:name="z98" w:id="83"/>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болу;</w:t>
      </w:r>
    </w:p>
    <w:bookmarkEnd w:id="83"/>
    <w:bookmarkStart w:name="z99" w:id="84"/>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шығару және нұсқаулар беру;</w:t>
      </w:r>
    </w:p>
    <w:bookmarkEnd w:id="84"/>
    <w:bookmarkStart w:name="z100" w:id="85"/>
    <w:p>
      <w:pPr>
        <w:spacing w:after="0"/>
        <w:ind w:left="0"/>
        <w:jc w:val="both"/>
      </w:pPr>
      <w:r>
        <w:rPr>
          <w:rFonts w:ascii="Times New Roman"/>
          <w:b w:val="false"/>
          <w:i w:val="false"/>
          <w:color w:val="000000"/>
          <w:sz w:val="28"/>
        </w:rPr>
        <w:t>
      8) ерлер мен әйелдердің тең құқықтары мен тең мүмкіндіктерінің мемлекеттік кепілдіктері туралы заңнаманың сақталуын қамтамасыз ету;</w:t>
      </w:r>
    </w:p>
    <w:bookmarkEnd w:id="85"/>
    <w:bookmarkStart w:name="z101" w:id="86"/>
    <w:p>
      <w:pPr>
        <w:spacing w:after="0"/>
        <w:ind w:left="0"/>
        <w:jc w:val="both"/>
      </w:pPr>
      <w:r>
        <w:rPr>
          <w:rFonts w:ascii="Times New Roman"/>
          <w:b w:val="false"/>
          <w:i w:val="false"/>
          <w:color w:val="000000"/>
          <w:sz w:val="28"/>
        </w:rPr>
        <w:t>
      9) Басқарма қызметкерлерінің сыбайлас жемқорлыққа қарсы заңнаманы сақтауы үшін дербес жауапты болу;</w:t>
      </w:r>
    </w:p>
    <w:bookmarkEnd w:id="86"/>
    <w:bookmarkStart w:name="z102" w:id="87"/>
    <w:p>
      <w:pPr>
        <w:spacing w:after="0"/>
        <w:ind w:left="0"/>
        <w:jc w:val="both"/>
      </w:pPr>
      <w:r>
        <w:rPr>
          <w:rFonts w:ascii="Times New Roman"/>
          <w:b w:val="false"/>
          <w:i w:val="false"/>
          <w:color w:val="000000"/>
          <w:sz w:val="28"/>
        </w:rPr>
        <w:t>
      10) Басқарма қызметкерлерін көтермелеу, материалдық көмек көрсету шараларын қабылдау және оларға тәртіптік жаза қолдау;</w:t>
      </w:r>
    </w:p>
    <w:bookmarkEnd w:id="87"/>
    <w:bookmarkStart w:name="z103" w:id="8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88"/>
    <w:bookmarkStart w:name="z104" w:id="89"/>
    <w:p>
      <w:pPr>
        <w:spacing w:after="0"/>
        <w:ind w:left="0"/>
        <w:jc w:val="left"/>
      </w:pPr>
      <w:r>
        <w:rPr>
          <w:rFonts w:ascii="Times New Roman"/>
          <w:b/>
          <w:i w:val="false"/>
          <w:color w:val="000000"/>
        </w:rPr>
        <w:t xml:space="preserve"> 4-тарау. Мемлекеттік органның мүлкі</w:t>
      </w:r>
    </w:p>
    <w:bookmarkEnd w:id="89"/>
    <w:bookmarkStart w:name="z105" w:id="90"/>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құқығындағы жекеленген мүлкі болуы мүмкін.</w:t>
      </w:r>
    </w:p>
    <w:bookmarkEnd w:id="90"/>
    <w:bookmarkStart w:name="z106" w:id="91"/>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1"/>
    <w:bookmarkStart w:name="z107" w:id="92"/>
    <w:p>
      <w:pPr>
        <w:spacing w:after="0"/>
        <w:ind w:left="0"/>
        <w:jc w:val="both"/>
      </w:pPr>
      <w:r>
        <w:rPr>
          <w:rFonts w:ascii="Times New Roman"/>
          <w:b w:val="false"/>
          <w:i w:val="false"/>
          <w:color w:val="000000"/>
          <w:sz w:val="28"/>
        </w:rPr>
        <w:t>
      20. Басқармаға бекітілген мүлік коммуналдық меншікке жатады.</w:t>
      </w:r>
    </w:p>
    <w:bookmarkEnd w:id="92"/>
    <w:bookmarkStart w:name="z108" w:id="93"/>
    <w:p>
      <w:pPr>
        <w:spacing w:after="0"/>
        <w:ind w:left="0"/>
        <w:jc w:val="both"/>
      </w:pPr>
      <w:r>
        <w:rPr>
          <w:rFonts w:ascii="Times New Roman"/>
          <w:b w:val="false"/>
          <w:i w:val="false"/>
          <w:color w:val="000000"/>
          <w:sz w:val="28"/>
        </w:rPr>
        <w:t>
      21.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93"/>
    <w:bookmarkStart w:name="z109" w:id="9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4"/>
    <w:bookmarkStart w:name="z110" w:id="9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