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6e49" w14:textId="e646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Ақжарқын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12 мамырдағы № 29-4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Ақжарқын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49584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56449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осы Кодекстің 26-бабының 1) тармағының 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кірістері келесі салықтық емес түсімдер есебінен қалыптасуы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бюджетінің кірістері негізгі капиталды сатудан түсетін түсімдер есебінен қалыптасуы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бюджеттеріне түсетін трансферттердің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45 854 мың теңге сомасында көзделгендігі ескерілсін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Ақжар аудандық мәслихатының "2025-2027 жылдарға арналған Ақжар ауданы Ақжарқын ауылдық округінің бюджетін бекіту туралы" 2024 жылғы 30 желтоқсандағы № 27-14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еңгізіледі.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1-қосымша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Ақжарқын ауылдық округінің 2025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2-қосымша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Ақжарқын ауылдық округінің 2026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3-қосымша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Ақжарқын ауылдық округінің 2027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