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130" w14:textId="e102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25-2 "2025-2027 жылдарға арналған Ғабит Мүсірепов атындағы ауданы Бірлік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25-2 "2025-2027 жылдарға арналған Ғабит Мүсірепов атындағы ауданы Бірлік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Бірлік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38 712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38 793,9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81,9 мың теңге.";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Бірлік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cыныбы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cыныбы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