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ac60" w14:textId="520a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 "2025-2027 жылдарға арналған Мағжан Жұмабаев ауданы Авангард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Авангард ауылдық округінің бюджетін бекіту туралы" 2024 жылғы 30 желтоқсандағы № 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Авангард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45 880,1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41 326,1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46 448,3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Авангард ауылдық округінің бюджетінде Авангард ауылдық округінің Достық ауылында су қысымы құрылыстарының алаңын ағымдағы жөндеуге облыстық бюджеттен ағымдағы трансферттердің түсімі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Авангард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