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7e2c" w14:textId="24d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312/23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Драгомиров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51489,9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-7610,9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-7610,9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7610,9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7610,9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Драгомиров ауылдық округі бюджетінің кірістері Қазақстан Республикасы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Драгомиров ауылдық округінің бюджетінде республикалық бюджеттен 20 мың теңге сомасында ағымдағы нысаналы трансферттер түсімі ескерілсін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Драгомиров ауылдық округінің бюджетінде аудандық бюджеттен 1000 мың теңге сомасында ағымдағы нысаналы трансферттер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Драгомиров ауылдық округінің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Драгомиров ауылдық округінің бюджетіне аудандық бюджеттен берілетін бюджеттік субвенция 26643 мың теңге сомасында белгіленсін.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мынадай шешімдерінің күші жойылды деп танылсын: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Тайынша ауданы мәслихатының 2024 жылғы 27 желтоқсандағы № 256/20 "Солтүстік Қазақстан облысы Тайынша ауданы Драгомиров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аудандық мәслихатының 2025 жылғы 5 наурыздағы № 282/21 "Солтүстік Қазақстан облысы Тайынша аудандық мәслихатының 2024 жылғы 27 желтоқсандағы № 256/20 "Солтүстік Қазақстан облысы Тайынша ауданы Драгомиров ауылдық округінің 2025-2027 жылдарға арналған бюджетін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