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e5e3" w14:textId="2b4e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Интернационал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12 мамырдағы № 24/12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Тимирязев ауданы Интернационал ауылдық округінің бюджеті, осы шешімге тиісінше 1, 2, 3 және 4-қосымшаларға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35 323,0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3 681,0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ымң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31 342,0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35 329,0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6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мың теңге.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мүлкі Интернационал ауылдық округінің аумағында орналасқан жеке тұлғалардың мүлік салығынан;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 ауылдық округінің аумағында жеке тұлғалардың өз бетінше салық салуға жататын табыстары бойынша жеке табыс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 ауылдық округінде тіркелген жеке және заңды тұлғалардан алынатын көлік құралдары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кірістерінен;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түсімдерден.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30 729,0 мың теңге сомасында көзделгені ескерілсін.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жоғары тұрған бюджеттерден нысаналы трансферттердің түсімі 613,0 мың теңге сомасында көзделгені ескерілсін.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Солтүстік Қазақстан облысы Тимирязев аудандық мәслихатының "2025-2027 жылдарға арналған Тимирязев ауданы Интернационал ауылдық округінің бюджетін бекіту туралы" 2024 жылғы 27 желтоқсандағы № 22/9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24/12 шешіміне 1-қосымша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Интернационал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24/12 шешіміне 2-қосымша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Интернационал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24/12 шешіміне 3-қосымша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Интернационал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