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3b02" w14:textId="0f83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Амангелді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4-30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Уәлиханов ауданы Амангелді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32 525,1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Амангелді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22 657 мың теңге сомасында қарастырылсын.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Амангелді ауылдық округі әкімінің "Уәлиханов аудандық мәслихатының "Уәлиханов ауданының Амангелді ауылдық округінің 2025-2027 жылдарға арналған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Амангелді ауылдық округі әкімінің "Уәлиханов аудандық мәслихатының "Уәлиханов ауданының Амангелді ауылдық округінің 2025-2027 жылдарға арналған бюджетін бекіту туралы" шешімін іске асыру туралы" шешімімен айқындалады.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Уәлиханов аудандық мәслихатының 2024 жылғы 27 желтоқсандағы №4-25с "2025-2027 жылдарға арналған Уәлиханов ауданы Амангелді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4-30 с шешіміне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Амангелді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№4-30 с шешіміне 2-қосымша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Амангелді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4-30 с шешіміне 3-қосымша 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Амангелді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