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4ed4" w14:textId="4214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2024 жылғы 25 желтоқсандағы № 161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2025 жылғы 30 сәуірдегі № 182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"2025-2027 жылдарға арналған қалалық бюджет туралы" 2024 жылғы 25 желтоқсандағы № 161 (Қазақстан Республикасының нормативтік құқықтық актілері мемлекеттік тізіміндегі актінің тіркеу нөмірі №204898)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2025-2027 жылдарға арналған қалалық бюджеті тиісінше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17 147 415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3 488 854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713 167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12 838 198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16 569 278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103 508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909 806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806 298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474 629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- 474 629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909 806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1 515 465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131 030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