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7504" w14:textId="bbb7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Құтарыс ауылдық округі әкімінің 2025 жылғы 4 ақпандағы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облыстық ономастика комиссиясының 2024 жылғы 27 желтоқсандағы қорытындысы негізінде, Құтарыс ауылдық округінің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Сайрам ауданы Құтарыс ауылдық округі Құтарыс елді мекеніндегі атауы жоқ көшелерге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көшеге – Болашақ;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көшеге – Еркіндік;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атауы жоқ көшеге – Кеңдік;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атауы жоқ көшеге – Ынтымақ;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атауы жоқ көшеге –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атауы жоқ көшеге – Тәуекел;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атауы жоқ көшеге – Ықылас;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атауы жоқ көшеге – Самал;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атауы жоқ көшеге – Дәстүр;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атауы жоқ көшеге – Ұшқын;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атауыжоқкөшеге – Үшқоңыр.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Құтарыс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М.Керимбеков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