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7b7d" w14:textId="02c7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ауданының ауыл және ауылдық округ әкімі аппараттарының ережелерін бекіту туралы</w:t>
      </w:r>
    </w:p>
    <w:p>
      <w:pPr>
        <w:spacing w:after="0"/>
        <w:ind w:left="0"/>
        <w:jc w:val="both"/>
      </w:pPr>
      <w:r>
        <w:rPr>
          <w:rFonts w:ascii="Times New Roman"/>
          <w:b w:val="false"/>
          <w:i w:val="false"/>
          <w:color w:val="000000"/>
          <w:sz w:val="28"/>
        </w:rPr>
        <w:t>Түркістан облысы Келес ауданы әкімдігінің 2025 жылғы 28 наурыздағы № 59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"Аудандық маңызы бар қала, ауыл, кент, ауылдық округ әкімінің аппараты туралы үлгі ережені бекіту туралы" Қазақстан Республикасы Ұлттық экономика министрінің 2017 жылғы 7 тамыздағы №294 </w:t>
      </w:r>
      <w:r>
        <w:rPr>
          <w:rFonts w:ascii="Times New Roman"/>
          <w:b w:val="false"/>
          <w:i w:val="false"/>
          <w:color w:val="000000"/>
          <w:sz w:val="28"/>
        </w:rPr>
        <w:t>бұйрығына</w:t>
      </w:r>
      <w:r>
        <w:rPr>
          <w:rFonts w:ascii="Times New Roman"/>
          <w:b w:val="false"/>
          <w:i w:val="false"/>
          <w:color w:val="000000"/>
          <w:sz w:val="28"/>
        </w:rPr>
        <w:t xml:space="preserve"> сәйкес, Келес ауданы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"Келес ауданы Абай ауылы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"Келес ауданы Ақтөбе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"Келес ауданы Алпамыс батыр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"Келес ауданы Бірлесу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"Келес ауданы Біртілек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"Келес ауданы Бірлік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"Келес ауданы Бозай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"Келес ауданы Жамбыл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"Келес ауданы Жүзімдік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"Келес ауданы Қошқарата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"Келес ауданы Ошақты ауылдық округ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"Келес ауданы Ұшқын ауылдық округ әкімінің аппараты" мемлекеттік мекемесі туралы ереже (одан әрі – Ережелер) бекітілсін.</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ауыл және ауылдық округ әкімдері Қазақстан Республикасының заңнамасында белгіленген тәртіпте жоғарыда көрсетілген Ережелердің заңнамада белгіленген тәртіпте әділет органдарында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Келес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1-қосымша</w:t>
            </w:r>
          </w:p>
        </w:tc>
      </w:tr>
    </w:tbl>
    <w:p>
      <w:pPr>
        <w:spacing w:after="0"/>
        <w:ind w:left="0"/>
        <w:jc w:val="left"/>
      </w:pPr>
      <w:r>
        <w:rPr>
          <w:rFonts w:ascii="Times New Roman"/>
          <w:b/>
          <w:i w:val="false"/>
          <w:color w:val="000000"/>
        </w:rPr>
        <w:t xml:space="preserve"> "Келес ауданы Абай ауылы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Абай ауылы әкімінің аппараты" мемлекеттік мекемесі (бұдан әрі – әкімнің аппараты) Абай ауылы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Абай ауылы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Абай ауылы, С.Сейфуллин көшесі №8Б, индексі 160905.</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ауылдың бюджетінің атқарылуы туралы есепті ұсынады;</w:t>
      </w:r>
    </w:p>
    <w:p>
      <w:pPr>
        <w:spacing w:after="0"/>
        <w:ind w:left="0"/>
        <w:jc w:val="both"/>
      </w:pPr>
      <w:r>
        <w:rPr>
          <w:rFonts w:ascii="Times New Roman"/>
          <w:b w:val="false"/>
          <w:i w:val="false"/>
          <w:color w:val="000000"/>
          <w:sz w:val="28"/>
        </w:rPr>
        <w:t>
      6) ауылдық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xml:space="preserve">
      12) жергілікті өзін-өзі басқарудың коммуналдық мүлкінің мәселелері бойынша мемлекеттің мүдделерін білдіреді, ауылдың меншік (жергілікті өзін-өзі басқарудың коммуналдық меншігі) құқығын қорғауды жүзеге асырады; </w:t>
      </w:r>
    </w:p>
    <w:p>
      <w:pPr>
        <w:spacing w:after="0"/>
        <w:ind w:left="0"/>
        <w:jc w:val="both"/>
      </w:pPr>
      <w:r>
        <w:rPr>
          <w:rFonts w:ascii="Times New Roman"/>
          <w:b w:val="false"/>
          <w:i w:val="false"/>
          <w:color w:val="000000"/>
          <w:sz w:val="28"/>
        </w:rPr>
        <w:t xml:space="preserve">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 </w:t>
      </w:r>
    </w:p>
    <w:p>
      <w:pPr>
        <w:spacing w:after="0"/>
        <w:ind w:left="0"/>
        <w:jc w:val="both"/>
      </w:pPr>
      <w:r>
        <w:rPr>
          <w:rFonts w:ascii="Times New Roman"/>
          <w:b w:val="false"/>
          <w:i w:val="false"/>
          <w:color w:val="000000"/>
          <w:sz w:val="28"/>
        </w:rPr>
        <w:t>
      14) мүлкі ауылдың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xml:space="preserve">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 </w:t>
      </w:r>
    </w:p>
    <w:p>
      <w:pPr>
        <w:spacing w:after="0"/>
        <w:ind w:left="0"/>
        <w:jc w:val="both"/>
      </w:pPr>
      <w:r>
        <w:rPr>
          <w:rFonts w:ascii="Times New Roman"/>
          <w:b w:val="false"/>
          <w:i w:val="false"/>
          <w:color w:val="000000"/>
          <w:sz w:val="28"/>
        </w:rPr>
        <w:t>
      4) мүлкі ауылдың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xml:space="preserve">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 </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xml:space="preserve">
      5) өз құзыретi шегiнде жер қатынастарын реттеудi жүзеге асырады; </w:t>
      </w:r>
    </w:p>
    <w:p>
      <w:pPr>
        <w:spacing w:after="0"/>
        <w:ind w:left="0"/>
        <w:jc w:val="both"/>
      </w:pPr>
      <w:r>
        <w:rPr>
          <w:rFonts w:ascii="Times New Roman"/>
          <w:b w:val="false"/>
          <w:i w:val="false"/>
          <w:color w:val="000000"/>
          <w:sz w:val="28"/>
        </w:rPr>
        <w:t>
      6) ауылдың коммуналдық тұрғын үй қорының сақталуын, сондай-ақ ауылда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2-қосымша</w:t>
            </w:r>
          </w:p>
        </w:tc>
      </w:tr>
    </w:tbl>
    <w:p>
      <w:pPr>
        <w:spacing w:after="0"/>
        <w:ind w:left="0"/>
        <w:jc w:val="left"/>
      </w:pPr>
      <w:r>
        <w:rPr>
          <w:rFonts w:ascii="Times New Roman"/>
          <w:b/>
          <w:i w:val="false"/>
          <w:color w:val="000000"/>
        </w:rPr>
        <w:t xml:space="preserve"> "Келес ауданы Ақтөбе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Ақтөбе ауылдық округ әкімінің аппараты" мемлекеттік мекемесі (бұдан әрі – әкімнің аппараты) Ақтөбе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Ақтөбе ауылдық округ әкімінің аппараты" мемлекеттік мекемесі.</w:t>
      </w:r>
    </w:p>
    <w:p>
      <w:pPr>
        <w:spacing w:after="0"/>
        <w:ind w:left="0"/>
        <w:jc w:val="both"/>
      </w:pPr>
      <w:r>
        <w:rPr>
          <w:rFonts w:ascii="Times New Roman"/>
          <w:b w:val="false"/>
          <w:i w:val="false"/>
          <w:color w:val="000000"/>
          <w:sz w:val="28"/>
        </w:rPr>
        <w:t xml:space="preserve">
      Заңды тұлғаның орналасқан жері: Қазақстан Республикасы, Түркістан облысы, Келес ауданы, Ақтөбе ауылдық округі, Лесбек Батыр елді мекені, А.Тұралымұлы көшесі №66, индексі 160918. </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3-қосымша</w:t>
            </w:r>
          </w:p>
        </w:tc>
      </w:tr>
    </w:tbl>
    <w:p>
      <w:pPr>
        <w:spacing w:after="0"/>
        <w:ind w:left="0"/>
        <w:jc w:val="left"/>
      </w:pPr>
      <w:r>
        <w:rPr>
          <w:rFonts w:ascii="Times New Roman"/>
          <w:b/>
          <w:i w:val="false"/>
          <w:color w:val="000000"/>
        </w:rPr>
        <w:t xml:space="preserve"> "Келес ауданы Алпамыс батыр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Алпамыс батыр ауылдық округ әкімінің аппараты" мемлекеттік мекемесі (бұдан әрі – әкімнің аппараты) Алпамыс батыр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Алпамыс батыр ауылдық округ әкімінің аппараты" мемлекеттік мекемесі.</w:t>
      </w:r>
    </w:p>
    <w:p>
      <w:pPr>
        <w:spacing w:after="0"/>
        <w:ind w:left="0"/>
        <w:jc w:val="both"/>
      </w:pPr>
      <w:r>
        <w:rPr>
          <w:rFonts w:ascii="Times New Roman"/>
          <w:b w:val="false"/>
          <w:i w:val="false"/>
          <w:color w:val="000000"/>
          <w:sz w:val="28"/>
        </w:rPr>
        <w:t xml:space="preserve">
      Заңды тұлғаның орналасқан жері: Қазақстан Республикасы, Түркістан облысы, Келес ауданы, Алпамыс батыр ауылдық округі, Ақжол елді мекені, С.Қожанов көшесі №29, индексі 160930. </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4-қосымша</w:t>
            </w:r>
          </w:p>
        </w:tc>
      </w:tr>
    </w:tbl>
    <w:p>
      <w:pPr>
        <w:spacing w:after="0"/>
        <w:ind w:left="0"/>
        <w:jc w:val="left"/>
      </w:pPr>
      <w:r>
        <w:rPr>
          <w:rFonts w:ascii="Times New Roman"/>
          <w:b/>
          <w:i w:val="false"/>
          <w:color w:val="000000"/>
        </w:rPr>
        <w:t xml:space="preserve"> "Келес ауданы Бірлесу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Бірлесу ауылдық округ әкімінің аппараты" мемлекеттік мекемесі (бұдан әрі – әкімнің аппараты) Бірлесу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Бірлесу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Бірлесу ауылдық округі, Қазақстан елді мекені, А.Құнанбаев көшесі 65А, индексі 160927.</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5-қосымша</w:t>
            </w:r>
          </w:p>
        </w:tc>
      </w:tr>
    </w:tbl>
    <w:p>
      <w:pPr>
        <w:spacing w:after="0"/>
        <w:ind w:left="0"/>
        <w:jc w:val="left"/>
      </w:pPr>
      <w:r>
        <w:rPr>
          <w:rFonts w:ascii="Times New Roman"/>
          <w:b/>
          <w:i w:val="false"/>
          <w:color w:val="000000"/>
        </w:rPr>
        <w:t xml:space="preserve"> "Келес ауданы Біртілек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Біртілек ауылдық округ әкімінің аппараты" мемлекеттік мекемесі (бұдан әрі – әкімнің аппараты) Біртілек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Біртілек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Біртілек ауылдық округі, Біртілек елді мекені, Орталық көшесі №20, индексі 160925.</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6-қосымша</w:t>
            </w:r>
          </w:p>
        </w:tc>
      </w:tr>
    </w:tbl>
    <w:p>
      <w:pPr>
        <w:spacing w:after="0"/>
        <w:ind w:left="0"/>
        <w:jc w:val="left"/>
      </w:pPr>
      <w:r>
        <w:rPr>
          <w:rFonts w:ascii="Times New Roman"/>
          <w:b/>
          <w:i w:val="false"/>
          <w:color w:val="000000"/>
        </w:rPr>
        <w:t xml:space="preserve"> "Келес ауданы Бірлік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Бірлік ауылдық округ әкімінің аппараты" мемлекеттік мекемесі (бұдан әрі – әкімнің аппараты) Бірлік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Бірлік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Бірлік ауылдық округі, Бірлік елді мекені, Ә.Жангелдин көшесі №28, индексі 160909.</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7-қосымша</w:t>
            </w:r>
          </w:p>
        </w:tc>
      </w:tr>
    </w:tbl>
    <w:p>
      <w:pPr>
        <w:spacing w:after="0"/>
        <w:ind w:left="0"/>
        <w:jc w:val="left"/>
      </w:pPr>
      <w:r>
        <w:rPr>
          <w:rFonts w:ascii="Times New Roman"/>
          <w:b/>
          <w:i w:val="false"/>
          <w:color w:val="000000"/>
        </w:rPr>
        <w:t xml:space="preserve"> "Келес ауданы Бозай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Бозай ауылдық округ әкімінің аппараты" мемлекеттік мекемесі (бұдан әрі – әкімнің аппараты) Бозай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Бозай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Бозай ауылдық округі, Бозай елді мекені, Құрманғазы көшесі №1, индексі 160921.</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8-қосымша</w:t>
            </w:r>
          </w:p>
        </w:tc>
      </w:tr>
    </w:tbl>
    <w:p>
      <w:pPr>
        <w:spacing w:after="0"/>
        <w:ind w:left="0"/>
        <w:jc w:val="left"/>
      </w:pPr>
      <w:r>
        <w:rPr>
          <w:rFonts w:ascii="Times New Roman"/>
          <w:b/>
          <w:i w:val="false"/>
          <w:color w:val="000000"/>
        </w:rPr>
        <w:t xml:space="preserve"> "Келес ауданы Жамбыл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Жамбыл ауылдық округ әкімінің аппараты" мемлекеттік мекемесі (бұдан әрі – әкімнің аппараты) Жамбыл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Жамбыл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Жамбыл ауылдық округі, Бекбота елді мекені, Ж.Жабаев көшесі №64, индексі 160921.</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9-қосымша</w:t>
            </w:r>
          </w:p>
        </w:tc>
      </w:tr>
    </w:tbl>
    <w:p>
      <w:pPr>
        <w:spacing w:after="0"/>
        <w:ind w:left="0"/>
        <w:jc w:val="left"/>
      </w:pPr>
      <w:r>
        <w:rPr>
          <w:rFonts w:ascii="Times New Roman"/>
          <w:b/>
          <w:i w:val="false"/>
          <w:color w:val="000000"/>
        </w:rPr>
        <w:t xml:space="preserve"> "Келес ауданы Жүзімдік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Жүзімдік ауылдық округ әкімінің аппараты" мемлекеттік мекемесі (бұдан әрі – әкімнің аппараты) Жүзімдік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Жүзімдік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Жүзімдік ауылдық округі, Жүзімдік елді мекені, Б.Қалмаханов көшесі №66, индексі 160927.</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10-қосымша</w:t>
            </w:r>
          </w:p>
        </w:tc>
      </w:tr>
    </w:tbl>
    <w:p>
      <w:pPr>
        <w:spacing w:after="0"/>
        <w:ind w:left="0"/>
        <w:jc w:val="left"/>
      </w:pPr>
      <w:r>
        <w:rPr>
          <w:rFonts w:ascii="Times New Roman"/>
          <w:b/>
          <w:i w:val="false"/>
          <w:color w:val="000000"/>
        </w:rPr>
        <w:t xml:space="preserve"> "Келес ауданы Қошқарата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Қошқарата ауылдық округ әкімінің аппараты" мемлекеттік мекемесі (бұдан әрі – әкімнің аппараты) Қошқарата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Қошқарата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Қошқарата ауылдық округі, Бесқұбыр елді мекені, К.Ерназаров көшесі №22, индексі 160907.</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11-қосымша</w:t>
            </w:r>
          </w:p>
        </w:tc>
      </w:tr>
    </w:tbl>
    <w:p>
      <w:pPr>
        <w:spacing w:after="0"/>
        <w:ind w:left="0"/>
        <w:jc w:val="left"/>
      </w:pPr>
      <w:r>
        <w:rPr>
          <w:rFonts w:ascii="Times New Roman"/>
          <w:b/>
          <w:i w:val="false"/>
          <w:color w:val="000000"/>
        </w:rPr>
        <w:t xml:space="preserve"> "Келес ауданы Ошақты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Ошақты ауылдық округ әкімінің аппараты" мемлекеттік мекемесі (бұдан әрі – әкімнің аппараты) Ошақты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Ошақты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Ошақты ауылдық округі, Ошақты елді мекені, М.Құрбанов көшесі №19, индексі 169921.</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2025 жылғы "28" наурыздағы</w:t>
            </w:r>
            <w:r>
              <w:br/>
            </w:r>
            <w:r>
              <w:rPr>
                <w:rFonts w:ascii="Times New Roman"/>
                <w:b w:val="false"/>
                <w:i w:val="false"/>
                <w:color w:val="000000"/>
                <w:sz w:val="20"/>
              </w:rPr>
              <w:t>№59 қаулысына 12-қосымша</w:t>
            </w:r>
          </w:p>
        </w:tc>
      </w:tr>
    </w:tbl>
    <w:p>
      <w:pPr>
        <w:spacing w:after="0"/>
        <w:ind w:left="0"/>
        <w:jc w:val="left"/>
      </w:pPr>
      <w:r>
        <w:rPr>
          <w:rFonts w:ascii="Times New Roman"/>
          <w:b/>
          <w:i w:val="false"/>
          <w:color w:val="000000"/>
        </w:rPr>
        <w:t xml:space="preserve"> "Келес ауданы Ұшқын ауылдық округ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"Келес ауданы Ұшқын ауылдық округ әкімінің аппараты" мемлекеттік мекемесі (бұдан әрі – әкімнің аппараты) Ұшқын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"Келес ауданы Ұшқын ауылдық округ әкімінің аппараты" мемлекеттік мекемесі.</w:t>
      </w:r>
    </w:p>
    <w:p>
      <w:pPr>
        <w:spacing w:after="0"/>
        <w:ind w:left="0"/>
        <w:jc w:val="both"/>
      </w:pPr>
      <w:r>
        <w:rPr>
          <w:rFonts w:ascii="Times New Roman"/>
          <w:b w:val="false"/>
          <w:i w:val="false"/>
          <w:color w:val="000000"/>
          <w:sz w:val="28"/>
        </w:rPr>
        <w:t>
      Заңды тұлғаның орналасқан жері: Қазақстан Республикасы, Түркістан облысы, Келес ауданы, Ұшқын ауылдық округі, Ұшқын елді мекені, Қ.Қонысбаев көшесі №1, индексі 160922.</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әкім мақұлдаған шешімдердің орындалуын қамтамасыз етеді;</w:t>
      </w:r>
    </w:p>
    <w:p>
      <w:pPr>
        <w:spacing w:after="0"/>
        <w:ind w:left="0"/>
        <w:jc w:val="both"/>
      </w:pPr>
      <w:r>
        <w:rPr>
          <w:rFonts w:ascii="Times New Roman"/>
          <w:b w:val="false"/>
          <w:i w:val="false"/>
          <w:color w:val="000000"/>
          <w:sz w:val="28"/>
        </w:rPr>
        <w:t>
      4)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ауылдық округтiң коммуналдық тұрғын үй қорының сақталуын,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әкім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әкім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мүгедектігі бар адамдарға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мүгедектігі бар адамдардiң қоғамдық бiрлестiктерiмен бiрлесiп, мүгедектігі бар адамдар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мүгедектігі бар адамдардiң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мүгедектігі бар адамдарға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әкімнің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Әкiм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