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565b" w14:textId="51c5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Бағалы металдардың қалдықтары мен сынықтарына қатысты Еуразиялық экономикалық одақтың Бірыңғай кедендік тарифінің кедендік әкелу баждарының мөлшерлемелерін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21 сәуірдегі № 32 шешімі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2015 жылғы 1 маусымнан бастап 2016 жылғы 31 желтоқсанды қоса алған аралықта ЕАЭО СЭҚ ТН7112 30 000 0, 7112 91 000 0, 7112 92 000 0 және 7112 99 000 0 кодтарымен жіктелетін бағалы металдардың қалдықтары мен сынықтарына қатысты Еуразиялық экономикалық одақтың Бірыңғай кедендік тарифінің (Еуразиялық экономикалық комиссия Кеңесінің 2012 жылғы 16 шілдедегі № 54 шешіміне қосымша) кедендік әкелу баждарының мөлшерлемелері кедендік құнның 0 пайызы мөлшерінде белгіленсін. 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одақтың Бірыңғай кедендік тарифіне (Еуразиялық экономикалық комиссия Кеңесінің 2012 жылғы 16 шілдедегі № 54 шешіміне қосымша) мынадай өзгерістер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төртінші бағандағы ЕАЭО СЭҚ ТН  7112 30 000 0, 7112 91 000 0, 7112 92 000 0 және 7112 99 000 0 кодтары бар позициялар "42С)" ескертуіне сілтемемен толықтырылсын;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Еуразиялық экономикалық одақтың Бірыңғай кедендік тарифіне ескерту мынадай мазмұндағы 42С ескертуімен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"42С)Кедендік әкелу бажының кедендік құнның 0 (нөл) % мөлшеріндегі мөлшерлемесі 2015 жылғы 1 маусымнан бастап 2016 жылғы 31 желтоқсанды қоса алған аралықта қолданылады.".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 күшіне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