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1eca" w14:textId="a841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бақылауға (қадағалауға) жататын тауарларға қойылатын Бірыңғай ветеринариялық (ветеринариялық-санитариялық) талаптарға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14 шілдедегі № 83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2014 жылғы 29 мамырдағы Еуразиялық экономикалық одақ туралы шарттың 58-бабының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22-тармағына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Кеден одағы Комиссиясының 2010 жылғы 18 маусымдағы № 317 шешімімен бекітілген Ветеринариялық бақылауға (қадағалауға) жататын тауарларға қойылатын Бірыңғай ветеринариялық (ветеринариялық-санитариялық) талаптардың "Жалпы ережелер" бөлімі бірінші абзацтан кейін мынадай мазмұндағы абзацпен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"2015 жылғы 1 шілдеден бастап № 1 қосымшаның ІІ бөлімінде көзделген шаралар бақылауда болатын тауарларға Қазақстан Республикасының аумағында тұтыну үшін Қазақстан Республикасының аумағына әкелінген кезде қолданылады.".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