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0329" w14:textId="89f0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номенклатурасының ескертулеріне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2015 жылғы 18 тамыздағы № 87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45-бабына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номенклатурасының ескертуіне (Еуразиялық экономикалық комиссия Кеңесінің   2012 жылғы 16  шілдедегі № 54 шешіміне қосымша) өзгерістер енгізілсін.</w:t>
      </w:r>
    </w:p>
    <w:bookmarkEnd w:id="1"/>
    <w:bookmarkStart w:name="z3" w:id="2"/>
    <w:p>
      <w:pPr>
        <w:spacing w:after="0"/>
        <w:ind w:left="0"/>
        <w:jc w:val="both"/>
      </w:pPr>
      <w:r>
        <w:rPr>
          <w:rFonts w:ascii="Times New Roman"/>
          <w:b w:val="false"/>
          <w:i w:val="false"/>
          <w:color w:val="000000"/>
          <w:sz w:val="28"/>
        </w:rPr>
        <w:t xml:space="preserve">
      2. Осы Шешіммен көзделген 1-тармақтың </w:t>
      </w:r>
      <w:r>
        <w:rPr>
          <w:rFonts w:ascii="Times New Roman"/>
          <w:b w:val="false"/>
          <w:i w:val="false"/>
          <w:color w:val="000000"/>
          <w:sz w:val="28"/>
        </w:rPr>
        <w:t>"б" тармақшасына</w:t>
      </w:r>
      <w:r>
        <w:rPr>
          <w:rFonts w:ascii="Times New Roman"/>
          <w:b w:val="false"/>
          <w:i w:val="false"/>
          <w:color w:val="000000"/>
          <w:sz w:val="28"/>
        </w:rPr>
        <w:t xml:space="preserve">, 2-тармақтың </w:t>
      </w:r>
      <w:r>
        <w:rPr>
          <w:rFonts w:ascii="Times New Roman"/>
          <w:b w:val="false"/>
          <w:i w:val="false"/>
          <w:color w:val="000000"/>
          <w:sz w:val="28"/>
        </w:rPr>
        <w:t>"б" тармақшасына</w:t>
      </w:r>
      <w:r>
        <w:rPr>
          <w:rFonts w:ascii="Times New Roman"/>
          <w:b w:val="false"/>
          <w:i w:val="false"/>
          <w:color w:val="000000"/>
          <w:sz w:val="28"/>
        </w:rPr>
        <w:t xml:space="preserve">, 3-тармақтың </w:t>
      </w:r>
      <w:r>
        <w:rPr>
          <w:rFonts w:ascii="Times New Roman"/>
          <w:b w:val="false"/>
          <w:i w:val="false"/>
          <w:color w:val="000000"/>
          <w:sz w:val="28"/>
        </w:rPr>
        <w:t>"б" тармақшасына</w:t>
      </w:r>
      <w:r>
        <w:rPr>
          <w:rFonts w:ascii="Times New Roman"/>
          <w:b w:val="false"/>
          <w:i w:val="false"/>
          <w:color w:val="000000"/>
          <w:sz w:val="28"/>
        </w:rPr>
        <w:t xml:space="preserve">, 4-тармақтың </w:t>
      </w:r>
      <w:r>
        <w:rPr>
          <w:rFonts w:ascii="Times New Roman"/>
          <w:b w:val="false"/>
          <w:i w:val="false"/>
          <w:color w:val="000000"/>
          <w:sz w:val="28"/>
        </w:rPr>
        <w:t>"б" тармақшасына</w:t>
      </w:r>
      <w:r>
        <w:rPr>
          <w:rFonts w:ascii="Times New Roman"/>
          <w:b w:val="false"/>
          <w:i w:val="false"/>
          <w:color w:val="000000"/>
          <w:sz w:val="28"/>
        </w:rPr>
        <w:t xml:space="preserve">, 5-тармақтың </w:t>
      </w:r>
      <w:r>
        <w:rPr>
          <w:rFonts w:ascii="Times New Roman"/>
          <w:b w:val="false"/>
          <w:i w:val="false"/>
          <w:color w:val="000000"/>
          <w:sz w:val="28"/>
        </w:rPr>
        <w:t>"б" тармақшасына</w:t>
      </w:r>
      <w:r>
        <w:rPr>
          <w:rFonts w:ascii="Times New Roman"/>
          <w:b w:val="false"/>
          <w:i w:val="false"/>
          <w:color w:val="000000"/>
          <w:sz w:val="28"/>
        </w:rPr>
        <w:t xml:space="preserve">, 6-тармақтың </w:t>
      </w:r>
      <w:r>
        <w:rPr>
          <w:rFonts w:ascii="Times New Roman"/>
          <w:b w:val="false"/>
          <w:i w:val="false"/>
          <w:color w:val="000000"/>
          <w:sz w:val="28"/>
        </w:rPr>
        <w:t>"б" тармақшасына</w:t>
      </w:r>
      <w:r>
        <w:rPr>
          <w:rFonts w:ascii="Times New Roman"/>
          <w:b w:val="false"/>
          <w:i w:val="false"/>
          <w:color w:val="000000"/>
          <w:sz w:val="28"/>
        </w:rPr>
        <w:t xml:space="preserve"> және 7-тармақтың </w:t>
      </w:r>
      <w:r>
        <w:rPr>
          <w:rFonts w:ascii="Times New Roman"/>
          <w:b w:val="false"/>
          <w:i w:val="false"/>
          <w:color w:val="000000"/>
          <w:sz w:val="28"/>
        </w:rPr>
        <w:t>"б" тармақшасына</w:t>
      </w:r>
      <w:r>
        <w:rPr>
          <w:rFonts w:ascii="Times New Roman"/>
          <w:b w:val="false"/>
          <w:i w:val="false"/>
          <w:color w:val="000000"/>
          <w:sz w:val="28"/>
        </w:rPr>
        <w:t xml:space="preserve"> өзгерістерді қоспағанда, осы Шешім ресми жарияланған күнінен бастап күнтізбелік 30 күн өткен соң күшіне енеді.</w:t>
      </w:r>
    </w:p>
    <w:bookmarkEnd w:id="2"/>
    <w:bookmarkStart w:name="z4" w:id="3"/>
    <w:p>
      <w:pPr>
        <w:spacing w:after="0"/>
        <w:ind w:left="0"/>
        <w:jc w:val="both"/>
      </w:pPr>
      <w:r>
        <w:rPr>
          <w:rFonts w:ascii="Times New Roman"/>
          <w:b w:val="false"/>
          <w:i w:val="false"/>
          <w:color w:val="000000"/>
          <w:sz w:val="28"/>
        </w:rPr>
        <w:t xml:space="preserve">
      Осы Шешіммен көзделген 1-тармақтың </w:t>
      </w:r>
      <w:r>
        <w:rPr>
          <w:rFonts w:ascii="Times New Roman"/>
          <w:b w:val="false"/>
          <w:i w:val="false"/>
          <w:color w:val="000000"/>
          <w:sz w:val="28"/>
        </w:rPr>
        <w:t>"б" тармақшасына</w:t>
      </w:r>
      <w:r>
        <w:rPr>
          <w:rFonts w:ascii="Times New Roman"/>
          <w:b w:val="false"/>
          <w:i w:val="false"/>
          <w:color w:val="000000"/>
          <w:sz w:val="28"/>
        </w:rPr>
        <w:t xml:space="preserve">, 2-тармақтың </w:t>
      </w:r>
      <w:r>
        <w:rPr>
          <w:rFonts w:ascii="Times New Roman"/>
          <w:b w:val="false"/>
          <w:i w:val="false"/>
          <w:color w:val="000000"/>
          <w:sz w:val="28"/>
        </w:rPr>
        <w:t>"б" тармақшасына</w:t>
      </w:r>
      <w:r>
        <w:rPr>
          <w:rFonts w:ascii="Times New Roman"/>
          <w:b w:val="false"/>
          <w:i w:val="false"/>
          <w:color w:val="000000"/>
          <w:sz w:val="28"/>
        </w:rPr>
        <w:t xml:space="preserve">, 3-тармақтың </w:t>
      </w:r>
      <w:r>
        <w:rPr>
          <w:rFonts w:ascii="Times New Roman"/>
          <w:b w:val="false"/>
          <w:i w:val="false"/>
          <w:color w:val="000000"/>
          <w:sz w:val="28"/>
        </w:rPr>
        <w:t>"б" тармақшасына</w:t>
      </w:r>
      <w:r>
        <w:rPr>
          <w:rFonts w:ascii="Times New Roman"/>
          <w:b w:val="false"/>
          <w:i w:val="false"/>
          <w:color w:val="000000"/>
          <w:sz w:val="28"/>
        </w:rPr>
        <w:t xml:space="preserve">, 4-тармақтың </w:t>
      </w:r>
      <w:r>
        <w:rPr>
          <w:rFonts w:ascii="Times New Roman"/>
          <w:b w:val="false"/>
          <w:i w:val="false"/>
          <w:color w:val="000000"/>
          <w:sz w:val="28"/>
        </w:rPr>
        <w:t>"б" тармақшасына</w:t>
      </w:r>
      <w:r>
        <w:rPr>
          <w:rFonts w:ascii="Times New Roman"/>
          <w:b w:val="false"/>
          <w:i w:val="false"/>
          <w:color w:val="000000"/>
          <w:sz w:val="28"/>
        </w:rPr>
        <w:t xml:space="preserve">, 5-тармақтың </w:t>
      </w:r>
      <w:r>
        <w:rPr>
          <w:rFonts w:ascii="Times New Roman"/>
          <w:b w:val="false"/>
          <w:i w:val="false"/>
          <w:color w:val="000000"/>
          <w:sz w:val="28"/>
        </w:rPr>
        <w:t>"б" тармақшасына</w:t>
      </w:r>
      <w:r>
        <w:rPr>
          <w:rFonts w:ascii="Times New Roman"/>
          <w:b w:val="false"/>
          <w:i w:val="false"/>
          <w:color w:val="000000"/>
          <w:sz w:val="28"/>
        </w:rPr>
        <w:t xml:space="preserve">, 6-тармақтың </w:t>
      </w:r>
      <w:r>
        <w:rPr>
          <w:rFonts w:ascii="Times New Roman"/>
          <w:b w:val="false"/>
          <w:i w:val="false"/>
          <w:color w:val="000000"/>
          <w:sz w:val="28"/>
        </w:rPr>
        <w:t>"б" тармақшасына</w:t>
      </w:r>
      <w:r>
        <w:rPr>
          <w:rFonts w:ascii="Times New Roman"/>
          <w:b w:val="false"/>
          <w:i w:val="false"/>
          <w:color w:val="000000"/>
          <w:sz w:val="28"/>
        </w:rPr>
        <w:t xml:space="preserve"> және 7-тармақтың </w:t>
      </w:r>
      <w:r>
        <w:rPr>
          <w:rFonts w:ascii="Times New Roman"/>
          <w:b w:val="false"/>
          <w:i w:val="false"/>
          <w:color w:val="000000"/>
          <w:sz w:val="28"/>
        </w:rPr>
        <w:t>"б" тармақшасына</w:t>
      </w:r>
      <w:r>
        <w:rPr>
          <w:rFonts w:ascii="Times New Roman"/>
          <w:b w:val="false"/>
          <w:i w:val="false"/>
          <w:color w:val="000000"/>
          <w:sz w:val="28"/>
        </w:rPr>
        <w:t xml:space="preserve"> өзгерістер 2014 жылғы 29 мамырдағы Еуразиялық экономикалық одақ туралы шартқа Қырғыз Республикасының қосылуы туралы 2014 жылғы 23 желтоқсандағы шарт қолданысқа енген күннен бастап, бірақ осы Шешім ресми жарияланған күннен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r>
              <w:br/>
            </w:r>
            <w:r>
              <w:rPr>
                <w:rFonts w:ascii="Times New Roman"/>
                <w:b w:val="false"/>
                <w:i w:val="false"/>
                <w:color w:val="000000"/>
                <w:sz w:val="20"/>
              </w:rPr>
              <w:t>Алқасының 2015 жылғы</w:t>
            </w:r>
            <w:r>
              <w:br/>
            </w:r>
            <w:r>
              <w:rPr>
                <w:rFonts w:ascii="Times New Roman"/>
                <w:b w:val="false"/>
                <w:i w:val="false"/>
                <w:color w:val="000000"/>
                <w:sz w:val="20"/>
              </w:rPr>
              <w:t>18 тамыздағы № 87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номенклатурасының ескертулеріне енгізілетін ӨЗГЕРІСТЕР</w:t>
      </w:r>
    </w:p>
    <w:bookmarkEnd w:id="4"/>
    <w:bookmarkStart w:name="z7" w:id="5"/>
    <w:p>
      <w:pPr>
        <w:spacing w:after="0"/>
        <w:ind w:left="0"/>
        <w:jc w:val="both"/>
      </w:pPr>
      <w:r>
        <w:rPr>
          <w:rFonts w:ascii="Times New Roman"/>
          <w:b w:val="false"/>
          <w:i w:val="false"/>
          <w:color w:val="000000"/>
          <w:sz w:val="28"/>
        </w:rPr>
        <w:t>
      1. "Еуразиялық экономикалық одаққа мүше мемлекеттің атқарушы билік органының көлік саласындағы уәкілі" деген кестеде:</w:t>
      </w:r>
    </w:p>
    <w:bookmarkEnd w:id="5"/>
    <w:bookmarkStart w:name="z8" w:id="6"/>
    <w:p>
      <w:pPr>
        <w:spacing w:after="0"/>
        <w:ind w:left="0"/>
        <w:jc w:val="both"/>
      </w:pPr>
      <w:r>
        <w:rPr>
          <w:rFonts w:ascii="Times New Roman"/>
          <w:b w:val="false"/>
          <w:i w:val="false"/>
          <w:color w:val="000000"/>
          <w:sz w:val="28"/>
        </w:rPr>
        <w:t>
      а) Беларусь Республикасына қатысты позицияның алдынан мынадай мазмұндағы позициямен толықтырылсын:</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Көлік және байланыс министрлігі";</w:t>
            </w:r>
          </w:p>
          <w:p>
            <w:pPr>
              <w:spacing w:after="20"/>
              <w:ind w:left="20"/>
              <w:jc w:val="both"/>
            </w:pPr>
            <w:r>
              <w:rPr>
                <w:rFonts w:ascii="Times New Roman"/>
                <w:b w:val="false"/>
                <w:i w:val="false"/>
                <w:color w:val="000000"/>
                <w:sz w:val="20"/>
              </w:rPr>
              <w:t>
 </w:t>
            </w:r>
          </w:p>
        </w:tc>
      </w:tr>
    </w:tbl>
    <w:bookmarkStart w:name="z9" w:id="7"/>
    <w:p>
      <w:pPr>
        <w:spacing w:after="0"/>
        <w:ind w:left="0"/>
        <w:jc w:val="both"/>
      </w:pPr>
      <w:r>
        <w:rPr>
          <w:rFonts w:ascii="Times New Roman"/>
          <w:b w:val="false"/>
          <w:i w:val="false"/>
          <w:color w:val="000000"/>
          <w:sz w:val="28"/>
        </w:rPr>
        <w:t>
      б) Қазақстан Республикасына қатысты позициядан кейін мынадай мазмұндағы позициямен толықтырылсын:</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Көлік және коммуникация министрлігі".</w:t>
            </w:r>
          </w:p>
          <w:p>
            <w:pPr>
              <w:spacing w:after="20"/>
              <w:ind w:left="20"/>
              <w:jc w:val="both"/>
            </w:pPr>
            <w:r>
              <w:rPr>
                <w:rFonts w:ascii="Times New Roman"/>
                <w:b w:val="false"/>
                <w:i w:val="false"/>
                <w:color w:val="000000"/>
                <w:sz w:val="20"/>
              </w:rPr>
              <w:t>
 </w:t>
            </w:r>
          </w:p>
        </w:tc>
      </w:tr>
    </w:tbl>
    <w:bookmarkStart w:name="z10" w:id="8"/>
    <w:p>
      <w:pPr>
        <w:spacing w:after="0"/>
        <w:ind w:left="0"/>
        <w:jc w:val="both"/>
      </w:pPr>
      <w:r>
        <w:rPr>
          <w:rFonts w:ascii="Times New Roman"/>
          <w:b w:val="false"/>
          <w:i w:val="false"/>
          <w:color w:val="000000"/>
          <w:sz w:val="28"/>
        </w:rPr>
        <w:t>
      2. "Еуразиялық экономикалық одаққа мүше мемлекеттің денсаулық сақтау саласындағы мемлекеттік саясатты тұжырымдау және нормативтік-құқықтық реттеу жөніндегі функцияларын жүзеге асыратын атқарушы биліктің уәкілетті органы" деген кестеде:</w:t>
      </w:r>
    </w:p>
    <w:bookmarkEnd w:id="8"/>
    <w:bookmarkStart w:name="z11" w:id="9"/>
    <w:p>
      <w:pPr>
        <w:spacing w:after="0"/>
        <w:ind w:left="0"/>
        <w:jc w:val="both"/>
      </w:pPr>
      <w:r>
        <w:rPr>
          <w:rFonts w:ascii="Times New Roman"/>
          <w:b w:val="false"/>
          <w:i w:val="false"/>
          <w:color w:val="000000"/>
          <w:sz w:val="28"/>
        </w:rPr>
        <w:t>
      а) Беларусь Республикасына қатысты позицияның алдынан мынадай мазмұндағы позициямен толықтырылсын:</w:t>
      </w:r>
    </w:p>
    <w:bookmarkEnd w:id="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Денсаулық сақтау министрлігі";</w:t>
            </w:r>
          </w:p>
          <w:p>
            <w:pPr>
              <w:spacing w:after="20"/>
              <w:ind w:left="20"/>
              <w:jc w:val="both"/>
            </w:pPr>
            <w:r>
              <w:rPr>
                <w:rFonts w:ascii="Times New Roman"/>
                <w:b w:val="false"/>
                <w:i w:val="false"/>
                <w:color w:val="000000"/>
                <w:sz w:val="20"/>
              </w:rPr>
              <w:t>
 </w:t>
            </w:r>
          </w:p>
        </w:tc>
      </w:tr>
    </w:tbl>
    <w:bookmarkStart w:name="z12" w:id="10"/>
    <w:p>
      <w:pPr>
        <w:spacing w:after="0"/>
        <w:ind w:left="0"/>
        <w:jc w:val="both"/>
      </w:pPr>
      <w:r>
        <w:rPr>
          <w:rFonts w:ascii="Times New Roman"/>
          <w:b w:val="false"/>
          <w:i w:val="false"/>
          <w:color w:val="000000"/>
          <w:sz w:val="28"/>
        </w:rPr>
        <w:t>
      б) Қазақстан Республикасына қатысты позициядан кейін мынадай мазмұндағы позициямен толықтырылсын:</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Денсаулық сақтау министрлігі".</w:t>
            </w:r>
          </w:p>
          <w:p>
            <w:pPr>
              <w:spacing w:after="20"/>
              <w:ind w:left="20"/>
              <w:jc w:val="both"/>
            </w:pPr>
            <w:r>
              <w:rPr>
                <w:rFonts w:ascii="Times New Roman"/>
                <w:b w:val="false"/>
                <w:i w:val="false"/>
                <w:color w:val="000000"/>
                <w:sz w:val="20"/>
              </w:rPr>
              <w:t>
 </w:t>
            </w:r>
          </w:p>
        </w:tc>
      </w:tr>
    </w:tbl>
    <w:bookmarkStart w:name="z13" w:id="11"/>
    <w:p>
      <w:pPr>
        <w:spacing w:after="0"/>
        <w:ind w:left="0"/>
        <w:jc w:val="both"/>
      </w:pPr>
      <w:r>
        <w:rPr>
          <w:rFonts w:ascii="Times New Roman"/>
          <w:b w:val="false"/>
          <w:i w:val="false"/>
          <w:color w:val="000000"/>
          <w:sz w:val="28"/>
        </w:rPr>
        <w:t>
      3. "Еуразиялық экономикалық одаққа мүше мемлекеттің өнеркәсіп саласындағы мемлекеттік саясатты тұжырымдау және нормативтік-құқықтық реттеу жөніндегі функцияларын жүзеге асыратын атқарушы биліктің уәкілетті органы" деген кестеде:</w:t>
      </w:r>
    </w:p>
    <w:bookmarkEnd w:id="11"/>
    <w:bookmarkStart w:name="z14" w:id="12"/>
    <w:p>
      <w:pPr>
        <w:spacing w:after="0"/>
        <w:ind w:left="0"/>
        <w:jc w:val="both"/>
      </w:pPr>
      <w:r>
        <w:rPr>
          <w:rFonts w:ascii="Times New Roman"/>
          <w:b w:val="false"/>
          <w:i w:val="false"/>
          <w:color w:val="000000"/>
          <w:sz w:val="28"/>
        </w:rPr>
        <w:t>
      а) Беларусь Республикасына қатысты позицияның алдынан мынадай мазмұндағы позициямен толықтырылсын:</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Экономика министрлігі";</w:t>
            </w:r>
          </w:p>
          <w:p>
            <w:pPr>
              <w:spacing w:after="20"/>
              <w:ind w:left="20"/>
              <w:jc w:val="both"/>
            </w:pPr>
            <w:r>
              <w:rPr>
                <w:rFonts w:ascii="Times New Roman"/>
                <w:b w:val="false"/>
                <w:i w:val="false"/>
                <w:color w:val="000000"/>
                <w:sz w:val="20"/>
              </w:rPr>
              <w:t>
 </w:t>
            </w:r>
          </w:p>
        </w:tc>
      </w:tr>
    </w:tbl>
    <w:bookmarkStart w:name="z15" w:id="13"/>
    <w:p>
      <w:pPr>
        <w:spacing w:after="0"/>
        <w:ind w:left="0"/>
        <w:jc w:val="both"/>
      </w:pPr>
      <w:r>
        <w:rPr>
          <w:rFonts w:ascii="Times New Roman"/>
          <w:b w:val="false"/>
          <w:i w:val="false"/>
          <w:color w:val="000000"/>
          <w:sz w:val="28"/>
        </w:rPr>
        <w:t>
      б) Қазақстан Республикасына қатысты позициядан кейін мынадай мазмұндағы позициямен толықтырылсын:</w:t>
      </w:r>
    </w:p>
    <w:bookmarkEnd w:id="1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Энергетика және өнеркәсіп министрлігі".</w:t>
            </w:r>
          </w:p>
          <w:p>
            <w:pPr>
              <w:spacing w:after="20"/>
              <w:ind w:left="20"/>
              <w:jc w:val="both"/>
            </w:pPr>
            <w:r>
              <w:rPr>
                <w:rFonts w:ascii="Times New Roman"/>
                <w:b w:val="false"/>
                <w:i w:val="false"/>
                <w:color w:val="000000"/>
                <w:sz w:val="20"/>
              </w:rPr>
              <w:t>
 </w:t>
            </w:r>
          </w:p>
        </w:tc>
      </w:tr>
    </w:tbl>
    <w:bookmarkStart w:name="z16" w:id="14"/>
    <w:p>
      <w:pPr>
        <w:spacing w:after="0"/>
        <w:ind w:left="0"/>
        <w:jc w:val="both"/>
      </w:pPr>
      <w:r>
        <w:rPr>
          <w:rFonts w:ascii="Times New Roman"/>
          <w:b w:val="false"/>
          <w:i w:val="false"/>
          <w:color w:val="000000"/>
          <w:sz w:val="28"/>
        </w:rPr>
        <w:t>
      4. "Еуразиялық экономикалық одаққа мүше мемлекеттің ветеринария, карантин және өсімдіктерді қорғау саласындағы бақылау мен қадағалау жөніндегі функцияларын жүзеге асыратын атқарушы биліктің уәкілетті органы" деген кестеде:</w:t>
      </w:r>
    </w:p>
    <w:bookmarkEnd w:id="14"/>
    <w:bookmarkStart w:name="z17" w:id="15"/>
    <w:p>
      <w:pPr>
        <w:spacing w:after="0"/>
        <w:ind w:left="0"/>
        <w:jc w:val="both"/>
      </w:pPr>
      <w:r>
        <w:rPr>
          <w:rFonts w:ascii="Times New Roman"/>
          <w:b w:val="false"/>
          <w:i w:val="false"/>
          <w:color w:val="000000"/>
          <w:sz w:val="28"/>
        </w:rPr>
        <w:t>
      а) Беларусь Республикасына қатысты позицияның алдынан мынадай мазмұндағы позициямен толықтырылсын:</w:t>
      </w:r>
    </w:p>
    <w:bookmarkEnd w:id="1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Ауыл шаруашылығы министрлігі, Армения Республикасы Ауыл шаруашылығы министрлігінің Тамақ өнімдері қауіпсіздігінің мемлекеттік қызметі";</w:t>
            </w:r>
          </w:p>
          <w:p>
            <w:pPr>
              <w:spacing w:after="20"/>
              <w:ind w:left="20"/>
              <w:jc w:val="both"/>
            </w:pPr>
            <w:r>
              <w:rPr>
                <w:rFonts w:ascii="Times New Roman"/>
                <w:b w:val="false"/>
                <w:i w:val="false"/>
                <w:color w:val="000000"/>
                <w:sz w:val="20"/>
              </w:rPr>
              <w:t>
 </w:t>
            </w:r>
          </w:p>
        </w:tc>
      </w:tr>
    </w:tbl>
    <w:bookmarkStart w:name="z18" w:id="16"/>
    <w:p>
      <w:pPr>
        <w:spacing w:after="0"/>
        <w:ind w:left="0"/>
        <w:jc w:val="both"/>
      </w:pPr>
      <w:r>
        <w:rPr>
          <w:rFonts w:ascii="Times New Roman"/>
          <w:b w:val="false"/>
          <w:i w:val="false"/>
          <w:color w:val="000000"/>
          <w:sz w:val="28"/>
        </w:rPr>
        <w:t>
      б) Қазақстан Республикасына қатысты позициядан кейін мынадай мазмұндағы позициямен толықтырылсын:</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Ауыл шаруашылығы және мелиорация министрлігі, Қырғыз Республикасының Үкіметі жанындағы Ветеринариялық және фитосанитариялық қауіпсіздік жөніндегі мемлекеттік инспекция".</w:t>
            </w:r>
          </w:p>
          <w:p>
            <w:pPr>
              <w:spacing w:after="20"/>
              <w:ind w:left="20"/>
              <w:jc w:val="both"/>
            </w:pPr>
            <w:r>
              <w:rPr>
                <w:rFonts w:ascii="Times New Roman"/>
                <w:b w:val="false"/>
                <w:i w:val="false"/>
                <w:color w:val="000000"/>
                <w:sz w:val="20"/>
              </w:rPr>
              <w:t>
 </w:t>
            </w:r>
          </w:p>
        </w:tc>
      </w:tr>
    </w:tbl>
    <w:bookmarkStart w:name="z19" w:id="17"/>
    <w:p>
      <w:pPr>
        <w:spacing w:after="0"/>
        <w:ind w:left="0"/>
        <w:jc w:val="both"/>
      </w:pPr>
      <w:r>
        <w:rPr>
          <w:rFonts w:ascii="Times New Roman"/>
          <w:b w:val="false"/>
          <w:i w:val="false"/>
          <w:color w:val="000000"/>
          <w:sz w:val="28"/>
        </w:rPr>
        <w:t>
      5. "Еуразиялық экономикалық одаққа мүше мемлекеттің отын-энергетика кешені саласындағы мемлекеттік саясатты тұжырымдау мен іске асыру және нормативтік-құқықтық реттеу жөніндегі функцияларды жүзеге асыратын атқарушы биліктің уәкілетті органы" деген кестеде:</w:t>
      </w:r>
    </w:p>
    <w:bookmarkEnd w:id="17"/>
    <w:bookmarkStart w:name="z20" w:id="18"/>
    <w:p>
      <w:pPr>
        <w:spacing w:after="0"/>
        <w:ind w:left="0"/>
        <w:jc w:val="both"/>
      </w:pPr>
      <w:r>
        <w:rPr>
          <w:rFonts w:ascii="Times New Roman"/>
          <w:b w:val="false"/>
          <w:i w:val="false"/>
          <w:color w:val="000000"/>
          <w:sz w:val="28"/>
        </w:rPr>
        <w:t>
      а) Беларусь Республикасына қатысты позицияның алдынан мынадай мазмұндағы позициямен толықтырылсын:</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Энергетика және табиғи ресурстар министрлігі";</w:t>
            </w:r>
          </w:p>
          <w:p>
            <w:pPr>
              <w:spacing w:after="20"/>
              <w:ind w:left="20"/>
              <w:jc w:val="both"/>
            </w:pPr>
            <w:r>
              <w:rPr>
                <w:rFonts w:ascii="Times New Roman"/>
                <w:b w:val="false"/>
                <w:i w:val="false"/>
                <w:color w:val="000000"/>
                <w:sz w:val="20"/>
              </w:rPr>
              <w:t>
 </w:t>
            </w:r>
          </w:p>
        </w:tc>
      </w:tr>
    </w:tbl>
    <w:bookmarkStart w:name="z21" w:id="19"/>
    <w:p>
      <w:pPr>
        <w:spacing w:after="0"/>
        <w:ind w:left="0"/>
        <w:jc w:val="both"/>
      </w:pPr>
      <w:r>
        <w:rPr>
          <w:rFonts w:ascii="Times New Roman"/>
          <w:b w:val="false"/>
          <w:i w:val="false"/>
          <w:color w:val="000000"/>
          <w:sz w:val="28"/>
        </w:rPr>
        <w:t>
      б) Қазақстан Республикасына қатысты позициядан кейін мынадай мазмұндағы позициямен толықтырылсын:</w:t>
      </w:r>
    </w:p>
    <w:bookmarkEnd w:id="1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 Энергетика және өнеркәсіп министрлігі".</w:t>
            </w:r>
          </w:p>
          <w:p>
            <w:pPr>
              <w:spacing w:after="20"/>
              <w:ind w:left="20"/>
              <w:jc w:val="both"/>
            </w:pPr>
            <w:r>
              <w:rPr>
                <w:rFonts w:ascii="Times New Roman"/>
                <w:b w:val="false"/>
                <w:i w:val="false"/>
                <w:color w:val="000000"/>
                <w:sz w:val="20"/>
              </w:rPr>
              <w:t>
 </w:t>
            </w:r>
          </w:p>
        </w:tc>
      </w:tr>
    </w:tbl>
    <w:bookmarkStart w:name="z22" w:id="20"/>
    <w:p>
      <w:pPr>
        <w:spacing w:after="0"/>
        <w:ind w:left="0"/>
        <w:jc w:val="both"/>
      </w:pPr>
      <w:r>
        <w:rPr>
          <w:rFonts w:ascii="Times New Roman"/>
          <w:b w:val="false"/>
          <w:i w:val="false"/>
          <w:color w:val="000000"/>
          <w:sz w:val="28"/>
        </w:rPr>
        <w:t>
      6. "Еуразиялық экономикалық одаққа мүше мемлекеттің жер қойнауын пайдалану саласында мемлекеттік қызмет көрсету және мемлекеттік мүлікті басқару жөніндегі функцияларын жүзеге асыратын атқарушы биліктің уәкілетті органы" деген кестеде:</w:t>
      </w:r>
    </w:p>
    <w:bookmarkEnd w:id="20"/>
    <w:bookmarkStart w:name="z23" w:id="21"/>
    <w:p>
      <w:pPr>
        <w:spacing w:after="0"/>
        <w:ind w:left="0"/>
        <w:jc w:val="both"/>
      </w:pPr>
      <w:r>
        <w:rPr>
          <w:rFonts w:ascii="Times New Roman"/>
          <w:b w:val="false"/>
          <w:i w:val="false"/>
          <w:color w:val="000000"/>
          <w:sz w:val="28"/>
        </w:rPr>
        <w:t>
      а) Беларусь Республикасына қатысты позицияның алдынан мынадай мазмұндағы позициямен толықтырылсын:</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Энергетика және табиғи ресурстар министрлігі";</w:t>
            </w:r>
          </w:p>
          <w:p>
            <w:pPr>
              <w:spacing w:after="20"/>
              <w:ind w:left="20"/>
              <w:jc w:val="both"/>
            </w:pPr>
            <w:r>
              <w:rPr>
                <w:rFonts w:ascii="Times New Roman"/>
                <w:b w:val="false"/>
                <w:i w:val="false"/>
                <w:color w:val="000000"/>
                <w:sz w:val="20"/>
              </w:rPr>
              <w:t>
 </w:t>
            </w:r>
          </w:p>
        </w:tc>
      </w:tr>
    </w:tbl>
    <w:bookmarkStart w:name="z24" w:id="22"/>
    <w:p>
      <w:pPr>
        <w:spacing w:after="0"/>
        <w:ind w:left="0"/>
        <w:jc w:val="both"/>
      </w:pPr>
      <w:r>
        <w:rPr>
          <w:rFonts w:ascii="Times New Roman"/>
          <w:b w:val="false"/>
          <w:i w:val="false"/>
          <w:color w:val="000000"/>
          <w:sz w:val="28"/>
        </w:rPr>
        <w:t>
      б) Қазақстан Республикасына қатысты позициядан кейін мынадай мазмұндағы позициямен толықтырылсын:</w:t>
      </w:r>
    </w:p>
    <w:bookmarkEnd w:id="2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 Үкіметінің жанындағы Геология және минералдық ресурстар жөніндегі мемлекеттік агенттік".</w:t>
            </w:r>
          </w:p>
          <w:p>
            <w:pPr>
              <w:spacing w:after="20"/>
              <w:ind w:left="20"/>
              <w:jc w:val="both"/>
            </w:pPr>
            <w:r>
              <w:rPr>
                <w:rFonts w:ascii="Times New Roman"/>
                <w:b w:val="false"/>
                <w:i w:val="false"/>
                <w:color w:val="000000"/>
                <w:sz w:val="20"/>
              </w:rPr>
              <w:t>
 </w:t>
            </w:r>
          </w:p>
        </w:tc>
      </w:tr>
    </w:tbl>
    <w:bookmarkStart w:name="z25" w:id="23"/>
    <w:p>
      <w:pPr>
        <w:spacing w:after="0"/>
        <w:ind w:left="0"/>
        <w:jc w:val="both"/>
      </w:pPr>
      <w:r>
        <w:rPr>
          <w:rFonts w:ascii="Times New Roman"/>
          <w:b w:val="false"/>
          <w:i w:val="false"/>
          <w:color w:val="000000"/>
          <w:sz w:val="28"/>
        </w:rPr>
        <w:t>
      7. "Еуразиялық экономикалық одаққа мүше мемлекеттің қорғаныс саласында мемлекеттік саясатты тұжырымдау мен іске асыру және нормативтік-құқықтық реттеу жөніндегі функцияларын жүзеге асыратын атқарушы биліктің уәкілетті органы" деген кестеде:</w:t>
      </w:r>
    </w:p>
    <w:bookmarkEnd w:id="23"/>
    <w:bookmarkStart w:name="z26" w:id="24"/>
    <w:p>
      <w:pPr>
        <w:spacing w:after="0"/>
        <w:ind w:left="0"/>
        <w:jc w:val="both"/>
      </w:pPr>
      <w:r>
        <w:rPr>
          <w:rFonts w:ascii="Times New Roman"/>
          <w:b w:val="false"/>
          <w:i w:val="false"/>
          <w:color w:val="000000"/>
          <w:sz w:val="28"/>
        </w:rPr>
        <w:t>
      а) кестенің атауында "қорғаныс" деген сөз "қорғаныс," деген сөзбен ауыстырылсын;</w:t>
      </w:r>
    </w:p>
    <w:bookmarkEnd w:id="24"/>
    <w:bookmarkStart w:name="z27" w:id="25"/>
    <w:p>
      <w:pPr>
        <w:spacing w:after="0"/>
        <w:ind w:left="0"/>
        <w:jc w:val="both"/>
      </w:pPr>
      <w:r>
        <w:rPr>
          <w:rFonts w:ascii="Times New Roman"/>
          <w:b w:val="false"/>
          <w:i w:val="false"/>
          <w:color w:val="000000"/>
          <w:sz w:val="28"/>
        </w:rPr>
        <w:t>
      б) Беларусь Республикасына қатысты позицияның алдынан мынадай мазмұндағы позициямен толықтырылсын:</w:t>
      </w:r>
    </w:p>
    <w:bookmarkEnd w:id="2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Республикасының Қорғаныс министрлігі";</w:t>
            </w:r>
          </w:p>
          <w:p>
            <w:pPr>
              <w:spacing w:after="20"/>
              <w:ind w:left="20"/>
              <w:jc w:val="both"/>
            </w:pPr>
            <w:r>
              <w:rPr>
                <w:rFonts w:ascii="Times New Roman"/>
                <w:b w:val="false"/>
                <w:i w:val="false"/>
                <w:color w:val="000000"/>
                <w:sz w:val="20"/>
              </w:rPr>
              <w:t>
 </w:t>
            </w:r>
          </w:p>
        </w:tc>
      </w:tr>
    </w:tbl>
    <w:bookmarkStart w:name="z28" w:id="26"/>
    <w:p>
      <w:pPr>
        <w:spacing w:after="0"/>
        <w:ind w:left="0"/>
        <w:jc w:val="both"/>
      </w:pPr>
      <w:r>
        <w:rPr>
          <w:rFonts w:ascii="Times New Roman"/>
          <w:b w:val="false"/>
          <w:i w:val="false"/>
          <w:color w:val="000000"/>
          <w:sz w:val="28"/>
        </w:rPr>
        <w:t>
      в) Қазақстан Республикасына қатысты позициядан кейін мынадай мазмұндағы позициямен толықтырылсын: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"Қырғыз Республикасы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Қырғыз Республикасының Қорғаныс министрлігі".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