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a8ba" w14:textId="fb6a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105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xml:space="preserve">)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w:t>
      </w:r>
      <w:r>
        <w:rPr>
          <w:rFonts w:ascii="Times New Roman"/>
          <w:b w:val="false"/>
          <w:i w:val="false"/>
          <w:color w:val="000000"/>
          <w:sz w:val="28"/>
        </w:rPr>
        <w:t>і;</w:t>
      </w:r>
    </w:p>
    <w:p>
      <w:pPr>
        <w:spacing w:after="0"/>
        <w:ind w:left="0"/>
        <w:jc w:val="both"/>
      </w:pPr>
      <w:r>
        <w:rPr>
          <w:rFonts w:ascii="Times New Roman"/>
          <w:b w:val="false"/>
          <w:i w:val="false"/>
          <w:color w:val="000000"/>
          <w:sz w:val="28"/>
        </w:rPr>
        <w:t xml:space="preserve">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 өкілдерінің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xml:space="preserve">
      2. Еуразиялық экономикалық комиссияның Ақпараттық технологиялар департаменті Еуразиялық экономикалық комиссияның Кедендік инфрақұрылым департаментімен бірлесіп, осы Шешіммен бекітілген Сипаттамада көзделген электрондық құжаттар мен мәліметтер құрылымдарының техникалық схемаларын әзірлеп, бекітеді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етеді деп белгіленсін.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 қыркүйектегі № 105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br/>
      </w:r>
      <w:r>
        <w:rPr>
          <w:rFonts w:ascii="Times New Roman"/>
          <w:b/>
          <w:i w:val="false"/>
          <w:color w:val="000000"/>
        </w:rPr>
        <w:t>ҚАҒИДАЛАРЫ</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1. Осы Қағидалар Еуразиялық экономикалық одақ құқығына кіретін мынадай актілерге сәйкес әзірленген:</w:t>
      </w:r>
    </w:p>
    <w:bookmarkEnd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bookmarkStart w:name="z9" w:id="7"/>
    <w:p>
      <w:pPr>
        <w:spacing w:after="0"/>
        <w:ind w:left="0"/>
        <w:jc w:val="left"/>
      </w:pPr>
      <w:r>
        <w:rPr>
          <w:rFonts w:ascii="Times New Roman"/>
          <w:b/>
          <w:i w:val="false"/>
          <w:color w:val="000000"/>
        </w:rPr>
        <w:t xml:space="preserve"> ІІ. Қолданылу саласы</w:t>
      </w:r>
    </w:p>
    <w:bookmarkEnd w:id="7"/>
    <w:bookmarkStart w:name="z10" w:id="8"/>
    <w:p>
      <w:pPr>
        <w:spacing w:after="0"/>
        <w:ind w:left="0"/>
        <w:jc w:val="both"/>
      </w:pPr>
      <w:r>
        <w:rPr>
          <w:rFonts w:ascii="Times New Roman"/>
          <w:b w:val="false"/>
          <w:i w:val="false"/>
          <w:color w:val="000000"/>
          <w:sz w:val="28"/>
        </w:rPr>
        <w:t>
            2. Осы Қағидалар "Кеден өкілдерінің жалпы тізілімін қалыптастыру, жүргізу және пайдалану" жалпы процесі (бұдан әрі – жалпы процесс) шеңберінде орындалатын рәсімдердің сипатталуын қоса алғанда, осы процеске қатысушылар арасындағы ақпараттық өзара іс-қимыл тәртібі мен шарттарын айқындау мақсатында әзірленген.</w:t>
      </w:r>
    </w:p>
    <w:bookmarkEnd w:id="8"/>
    <w:bookmarkStart w:name="z11" w:id="9"/>
    <w:p>
      <w:pPr>
        <w:spacing w:after="0"/>
        <w:ind w:left="0"/>
        <w:jc w:val="both"/>
      </w:pPr>
      <w:r>
        <w:rPr>
          <w:rFonts w:ascii="Times New Roman"/>
          <w:b w:val="false"/>
          <w:i w:val="false"/>
          <w:color w:val="000000"/>
          <w:sz w:val="28"/>
        </w:rPr>
        <w:t>
            3. Осы Қағидаларды жалпы процесс шеңберінде рәсімдер мен операциялардың орындалу тәртібін бақылау, сондай-ақ жалпы процестің іске асырылуын қамтамасыз ететін ақпараттық жүйелердің құрауыштарын жобалау, әзірлеу және пысықтау кезінде жалпы процеске қатысушылар қолданады.</w:t>
      </w:r>
    </w:p>
    <w:bookmarkEnd w:id="9"/>
    <w:bookmarkStart w:name="z12" w:id="10"/>
    <w:p>
      <w:pPr>
        <w:spacing w:after="0"/>
        <w:ind w:left="0"/>
        <w:jc w:val="left"/>
      </w:pPr>
      <w:r>
        <w:rPr>
          <w:rFonts w:ascii="Times New Roman"/>
          <w:b/>
          <w:i w:val="false"/>
          <w:color w:val="000000"/>
        </w:rPr>
        <w:t xml:space="preserve"> III. Негізгі ұғымдар</w:t>
      </w:r>
    </w:p>
    <w:bookmarkEnd w:id="10"/>
    <w:bookmarkStart w:name="z13" w:id="11"/>
    <w:p>
      <w:pPr>
        <w:spacing w:after="0"/>
        <w:ind w:left="0"/>
        <w:jc w:val="both"/>
      </w:pPr>
      <w:r>
        <w:rPr>
          <w:rFonts w:ascii="Times New Roman"/>
          <w:b w:val="false"/>
          <w:i w:val="false"/>
          <w:color w:val="000000"/>
          <w:sz w:val="28"/>
        </w:rPr>
        <w:t>
      4. Осы Қағидалардың мақсаттары үшін мыналарды білдіретін ұғымдар қолданылады:</w:t>
      </w:r>
    </w:p>
    <w:bookmarkEnd w:id="11"/>
    <w:p>
      <w:pPr>
        <w:spacing w:after="0"/>
        <w:ind w:left="0"/>
        <w:jc w:val="both"/>
      </w:pPr>
      <w:r>
        <w:rPr>
          <w:rFonts w:ascii="Times New Roman"/>
          <w:b w:val="false"/>
          <w:i w:val="false"/>
          <w:color w:val="000000"/>
          <w:sz w:val="28"/>
        </w:rPr>
        <w:t>
      "авторландыру" – жалпы процеске белгілі бір қатысушыға белгілі бір іс-қимылдарды орындауға құқық беру;</w:t>
      </w:r>
    </w:p>
    <w:p>
      <w:pPr>
        <w:spacing w:after="0"/>
        <w:ind w:left="0"/>
        <w:jc w:val="both"/>
      </w:pPr>
      <w:r>
        <w:rPr>
          <w:rFonts w:ascii="Times New Roman"/>
          <w:b w:val="false"/>
          <w:i w:val="false"/>
          <w:color w:val="000000"/>
          <w:sz w:val="28"/>
        </w:rPr>
        <w:t>
      "жалпы процесс рәсімдерінің тобы" – жалпы процестің ерекшелігіне қарай қандай да бір белгісі бойынша біріктірілген жалпы процестің рәсімдері;</w:t>
      </w:r>
    </w:p>
    <w:p>
      <w:pPr>
        <w:spacing w:after="0"/>
        <w:ind w:left="0"/>
        <w:jc w:val="both"/>
      </w:pPr>
      <w:r>
        <w:rPr>
          <w:rFonts w:ascii="Times New Roman"/>
          <w:b w:val="false"/>
          <w:i w:val="false"/>
          <w:color w:val="000000"/>
          <w:sz w:val="28"/>
        </w:rPr>
        <w:t>
      "жалпы процестің ақпараттық объектісі" – туындауы, өзгеруі немесе тоқтауы (аяқталуы) туралы мәліметтері жалпы процесс рәсімдерінің орындалуы барысында жалпы процеске қатысушылар арасындағы ақпараттық өзара іс-қимыл процесінде берілетін мән-жайлар, іс-қимылдар немесе оқиғалар;</w:t>
      </w:r>
    </w:p>
    <w:p>
      <w:pPr>
        <w:spacing w:after="0"/>
        <w:ind w:left="0"/>
        <w:jc w:val="both"/>
      </w:pPr>
      <w:r>
        <w:rPr>
          <w:rFonts w:ascii="Times New Roman"/>
          <w:b w:val="false"/>
          <w:i w:val="false"/>
          <w:color w:val="000000"/>
          <w:sz w:val="28"/>
        </w:rPr>
        <w:t>
      "орындаушы" – операцияны орындауға жауапты жалпы процеске қатысушы;</w:t>
      </w:r>
    </w:p>
    <w:p>
      <w:pPr>
        <w:spacing w:after="0"/>
        <w:ind w:left="0"/>
        <w:jc w:val="both"/>
      </w:pPr>
      <w:r>
        <w:rPr>
          <w:rFonts w:ascii="Times New Roman"/>
          <w:b w:val="false"/>
          <w:i w:val="false"/>
          <w:color w:val="000000"/>
          <w:sz w:val="28"/>
        </w:rPr>
        <w:t>
      "тарихи деректер" –қалыптасқан кезінен бастап және өзгерістер енгізу көзделмейтін кеден өкілдерінің жалпы тізілімінде сақталатын ақпарат;</w:t>
      </w:r>
    </w:p>
    <w:p>
      <w:pPr>
        <w:spacing w:after="0"/>
        <w:ind w:left="0"/>
        <w:jc w:val="both"/>
      </w:pPr>
      <w:r>
        <w:rPr>
          <w:rFonts w:ascii="Times New Roman"/>
          <w:b w:val="false"/>
          <w:i w:val="false"/>
          <w:color w:val="000000"/>
          <w:sz w:val="28"/>
        </w:rPr>
        <w:t>
      "ұлттық тізілім" – қалыптастыруды және жүргізуді Еуразиялық экономикалық одаққа мүше мемлекеттің кеден органы жүзеге асыратын кеден өкілдерінің тізілімі;</w:t>
      </w:r>
    </w:p>
    <w:p>
      <w:pPr>
        <w:spacing w:after="0"/>
        <w:ind w:left="0"/>
        <w:jc w:val="both"/>
      </w:pPr>
      <w:r>
        <w:rPr>
          <w:rFonts w:ascii="Times New Roman"/>
          <w:b w:val="false"/>
          <w:i w:val="false"/>
          <w:color w:val="000000"/>
          <w:sz w:val="28"/>
        </w:rPr>
        <w:t>
      "жалпы процестің операциясы" – жалпы процеске белгілі қатысушының функциялары, міндеттері аясына кіретін кезекті, қайталанатын іс-қимыл;</w:t>
      </w:r>
    </w:p>
    <w:p>
      <w:pPr>
        <w:spacing w:after="0"/>
        <w:ind w:left="0"/>
        <w:jc w:val="both"/>
      </w:pPr>
      <w:r>
        <w:rPr>
          <w:rFonts w:ascii="Times New Roman"/>
          <w:b w:val="false"/>
          <w:i w:val="false"/>
          <w:color w:val="000000"/>
          <w:sz w:val="28"/>
        </w:rPr>
        <w:t>
      "жалпы процестің рәсімі" – жалпы процеске қатысушылар орындайтын және жалпы процесс шеңберінде нақты міндетті шешуге бағытталған жалпы процестің өзара байланысты операцияларының жиынтығы;</w:t>
      </w:r>
    </w:p>
    <w:p>
      <w:pPr>
        <w:spacing w:after="0"/>
        <w:ind w:left="0"/>
        <w:jc w:val="both"/>
      </w:pPr>
      <w:r>
        <w:rPr>
          <w:rFonts w:ascii="Times New Roman"/>
          <w:b w:val="false"/>
          <w:i w:val="false"/>
          <w:color w:val="000000"/>
          <w:sz w:val="28"/>
        </w:rPr>
        <w:t>
      "жалпы процеске қатысушы" – Еуразиялық экономикалық комиссия, Еуразиялық экономикалық одаққа мүше мемлекеттің уәкілетті органы, сондай-ақ жалпы процестің нәтижелеріне мүдделі және жалпы процеске қатысуы халықаралық шарттармен және Еуразиялық экономикалық одақ құқығын құрайтын актілермен регламенттелген заңды немесе жеке тұлға.</w:t>
      </w:r>
    </w:p>
    <w:bookmarkStart w:name="z14" w:id="12"/>
    <w:p>
      <w:pPr>
        <w:spacing w:after="0"/>
        <w:ind w:left="0"/>
        <w:jc w:val="left"/>
      </w:pPr>
      <w:r>
        <w:rPr>
          <w:rFonts w:ascii="Times New Roman"/>
          <w:b/>
          <w:i w:val="false"/>
          <w:color w:val="000000"/>
        </w:rPr>
        <w:t xml:space="preserve"> IV. Жалпы процесс туралы негізгі мәліметтер</w:t>
      </w:r>
    </w:p>
    <w:bookmarkEnd w:id="12"/>
    <w:bookmarkStart w:name="z15" w:id="13"/>
    <w:p>
      <w:pPr>
        <w:spacing w:after="0"/>
        <w:ind w:left="0"/>
        <w:jc w:val="both"/>
      </w:pPr>
      <w:r>
        <w:rPr>
          <w:rFonts w:ascii="Times New Roman"/>
          <w:b w:val="false"/>
          <w:i w:val="false"/>
          <w:color w:val="000000"/>
          <w:sz w:val="28"/>
        </w:rPr>
        <w:t>
      5. Жалпы процестің толық атауы: "Кеден өкілдерінің жалпы тізілімін қалыптастыру, жүргізу және пайдалану".</w:t>
      </w:r>
    </w:p>
    <w:bookmarkEnd w:id="13"/>
    <w:bookmarkStart w:name="z16" w:id="14"/>
    <w:p>
      <w:pPr>
        <w:spacing w:after="0"/>
        <w:ind w:left="0"/>
        <w:jc w:val="both"/>
      </w:pPr>
      <w:r>
        <w:rPr>
          <w:rFonts w:ascii="Times New Roman"/>
          <w:b w:val="false"/>
          <w:i w:val="false"/>
          <w:color w:val="000000"/>
          <w:sz w:val="28"/>
        </w:rPr>
        <w:t>
      6. Жалпы процестің кодтық белгіленімі: P.CC.05, 1.1.1-версия.</w:t>
      </w:r>
    </w:p>
    <w:bookmarkEnd w:id="14"/>
    <w:bookmarkStart w:name="z17" w:id="15"/>
    <w:p>
      <w:pPr>
        <w:spacing w:after="0"/>
        <w:ind w:left="0"/>
        <w:jc w:val="left"/>
      </w:pPr>
      <w:r>
        <w:rPr>
          <w:rFonts w:ascii="Times New Roman"/>
          <w:b/>
          <w:i w:val="false"/>
          <w:color w:val="000000"/>
        </w:rPr>
        <w:t xml:space="preserve"> 1. Жалпы процестің мақсаты мен міндеттері</w:t>
      </w:r>
    </w:p>
    <w:bookmarkEnd w:id="15"/>
    <w:bookmarkStart w:name="z18" w:id="16"/>
    <w:p>
      <w:pPr>
        <w:spacing w:after="0"/>
        <w:ind w:left="0"/>
        <w:jc w:val="both"/>
      </w:pPr>
      <w:r>
        <w:rPr>
          <w:rFonts w:ascii="Times New Roman"/>
          <w:b w:val="false"/>
          <w:i w:val="false"/>
          <w:color w:val="000000"/>
          <w:sz w:val="28"/>
        </w:rPr>
        <w:t>
      7. Жалпы процестің мақсаты жалпы процеске қатысушылардың кеден өкілдерінің жалпы тізілімін қалыптастыру және одан мәліметтер беру тетігін жетілдіру болып табылады.</w:t>
      </w:r>
    </w:p>
    <w:bookmarkEnd w:id="16"/>
    <w:bookmarkStart w:name="z19" w:id="17"/>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17"/>
    <w:p>
      <w:pPr>
        <w:spacing w:after="0"/>
        <w:ind w:left="0"/>
        <w:jc w:val="both"/>
      </w:pPr>
      <w:r>
        <w:rPr>
          <w:rFonts w:ascii="Times New Roman"/>
          <w:b w:val="false"/>
          <w:i w:val="false"/>
          <w:color w:val="000000"/>
          <w:sz w:val="28"/>
        </w:rPr>
        <w:t>
      а) Еуразиялық экономикалық комиссияның (бұдан әрі - Комиссия) Еуразиялық экономикалық одаққа мүше мемлекеттердің уәкілетті органдарынан (бұдан әрі – тиісінше Одақ, мүше мемлекеттер) заңды тұлғаларды ұлттық тізілімге енгізу, оларды бұл тізілімнен шығару, кеден өкілі ретінде қызметті тоқтата тұру (қайта бастау) туралы, сондай-ақ ұлттық тізілімдегі заңды тұлғалар туралы мәліметтерді өзгерту туралы ақпарат алуын қамтамасыз ету;</w:t>
      </w:r>
    </w:p>
    <w:p>
      <w:pPr>
        <w:spacing w:after="0"/>
        <w:ind w:left="0"/>
        <w:jc w:val="both"/>
      </w:pPr>
      <w:r>
        <w:rPr>
          <w:rFonts w:ascii="Times New Roman"/>
          <w:b w:val="false"/>
          <w:i w:val="false"/>
          <w:color w:val="000000"/>
          <w:sz w:val="28"/>
        </w:rPr>
        <w:t>
      б) Комиссияға келіп түскен ақпарат негізінде кеден өкілдерінің жалпы тізілімін автоматты түрде қалыптастыруды және оны Одақтың ақпараттық порталында жариялауды қамтамасыз ету;</w:t>
      </w:r>
    </w:p>
    <w:p>
      <w:pPr>
        <w:spacing w:after="0"/>
        <w:ind w:left="0"/>
        <w:jc w:val="both"/>
      </w:pPr>
      <w:r>
        <w:rPr>
          <w:rFonts w:ascii="Times New Roman"/>
          <w:b w:val="false"/>
          <w:i w:val="false"/>
          <w:color w:val="000000"/>
          <w:sz w:val="28"/>
        </w:rPr>
        <w:t>
      в) мүше мемлекеттердің уәкілетті органдарының ақпараттық жүйелерінде пайдалану мақсатында кеден өкілдерінің жалпы тізіліміне енгізілген заңды тұлғалар туралы мәліметтерді автоматты түрде беру тетігін сыртқы және өзара сауданың интеграцияланған ақпараттық жүйесі арқылы іске асыру;</w:t>
      </w:r>
    </w:p>
    <w:p>
      <w:pPr>
        <w:spacing w:after="0"/>
        <w:ind w:left="0"/>
        <w:jc w:val="both"/>
      </w:pPr>
      <w:r>
        <w:rPr>
          <w:rFonts w:ascii="Times New Roman"/>
          <w:b w:val="false"/>
          <w:i w:val="false"/>
          <w:color w:val="000000"/>
          <w:sz w:val="28"/>
        </w:rPr>
        <w:t>
      г) кеден өкілдерінің жалпы тізіліміне енгізілген заңды тұлғалар туралы мәліметтерді Одақтың ақпараттық порталында орналастырылған сервистерді пайдалана отырып, сыртқы ақпараттық жүйелердің сұрау салуы бойынша беруді қамтамасыз ету.</w:t>
      </w:r>
    </w:p>
    <w:bookmarkStart w:name="z20" w:id="18"/>
    <w:p>
      <w:pPr>
        <w:spacing w:after="0"/>
        <w:ind w:left="0"/>
        <w:jc w:val="left"/>
      </w:pPr>
      <w:r>
        <w:rPr>
          <w:rFonts w:ascii="Times New Roman"/>
          <w:b/>
          <w:i w:val="false"/>
          <w:color w:val="000000"/>
        </w:rPr>
        <w:t xml:space="preserve"> 2. Жалпы процеске қатысушылар</w:t>
      </w:r>
    </w:p>
    <w:bookmarkEnd w:id="18"/>
    <w:bookmarkStart w:name="z21" w:id="19"/>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3" w:id="20"/>
    <w:p>
      <w:pPr>
        <w:spacing w:after="0"/>
        <w:ind w:left="0"/>
        <w:jc w:val="left"/>
      </w:pPr>
      <w:r>
        <w:rPr>
          <w:rFonts w:ascii="Times New Roman"/>
          <w:b/>
          <w:i w:val="false"/>
          <w:color w:val="000000"/>
        </w:rPr>
        <w:t xml:space="preserve"> Жалпы процеске қатысушылардың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кеден өкілдерінің жалпы тізілімін қалыптастыруды, жүргізуді және пайдалануды қамтамасыз етуге жауап беретін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ұлттық тізілімді жүргізуге және оны кеден өкілдерінің жалпы тізілімін қамтамасыз ету үшін Комиссияға ұсынуға, сондай-ақ кедендік операцияларды жасаған және кедендік бақылауды жүзеге асыру кезінде кеден өкілдерінің жалпы тізілімінен мәліметтерді  пайдалануға уәкілетті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 өз қызметінде кеден өкілдерінің жалпы тізілімінен мәліметтерді пайдаланатын заңды немесе жеке тұлға</w:t>
            </w:r>
          </w:p>
        </w:tc>
      </w:tr>
    </w:tbl>
    <w:bookmarkStart w:name="z24" w:id="21"/>
    <w:p>
      <w:pPr>
        <w:spacing w:after="0"/>
        <w:ind w:left="0"/>
        <w:jc w:val="left"/>
      </w:pPr>
      <w:r>
        <w:rPr>
          <w:rFonts w:ascii="Times New Roman"/>
          <w:b/>
          <w:i w:val="false"/>
          <w:color w:val="000000"/>
        </w:rPr>
        <w:t xml:space="preserve"> 3. Жалпы процестің құрылымы</w:t>
      </w:r>
    </w:p>
    <w:bookmarkEnd w:id="21"/>
    <w:bookmarkStart w:name="z25" w:id="22"/>
    <w:p>
      <w:pPr>
        <w:spacing w:after="0"/>
        <w:ind w:left="0"/>
        <w:jc w:val="both"/>
      </w:pPr>
      <w:r>
        <w:rPr>
          <w:rFonts w:ascii="Times New Roman"/>
          <w:b w:val="false"/>
          <w:i w:val="false"/>
          <w:color w:val="000000"/>
          <w:sz w:val="28"/>
        </w:rPr>
        <w:t>
      10. Жалпы процесс өзінің мақсаты бойынша топтастырылған мынадай рәсімдердің жиынтығын білдіреді:</w:t>
      </w:r>
    </w:p>
    <w:bookmarkEnd w:id="22"/>
    <w:p>
      <w:pPr>
        <w:spacing w:after="0"/>
        <w:ind w:left="0"/>
        <w:jc w:val="both"/>
      </w:pPr>
      <w:r>
        <w:rPr>
          <w:rFonts w:ascii="Times New Roman"/>
          <w:b w:val="false"/>
          <w:i w:val="false"/>
          <w:color w:val="000000"/>
          <w:sz w:val="28"/>
        </w:rPr>
        <w:t>
      а) кеден өкілдерінің жалпы тізілімін қалыптастыру және жүргізу рәсімдері;</w:t>
      </w:r>
    </w:p>
    <w:p>
      <w:pPr>
        <w:spacing w:after="0"/>
        <w:ind w:left="0"/>
        <w:jc w:val="both"/>
      </w:pPr>
      <w:r>
        <w:rPr>
          <w:rFonts w:ascii="Times New Roman"/>
          <w:b w:val="false"/>
          <w:i w:val="false"/>
          <w:color w:val="000000"/>
          <w:sz w:val="28"/>
        </w:rPr>
        <w:t>
      б) мүше мемлекеттердің уәкілетті органдарына кеден өкілдерінің жалпы тізіліміндегі мәліметтерді беру рәсімдері;</w:t>
      </w:r>
    </w:p>
    <w:p>
      <w:pPr>
        <w:spacing w:after="0"/>
        <w:ind w:left="0"/>
        <w:jc w:val="both"/>
      </w:pPr>
      <w:r>
        <w:rPr>
          <w:rFonts w:ascii="Times New Roman"/>
          <w:b w:val="false"/>
          <w:i w:val="false"/>
          <w:color w:val="000000"/>
          <w:sz w:val="28"/>
        </w:rPr>
        <w:t xml:space="preserve">
      в) мүдделі тұлғаларға кеден өкілдерінің жалпы тізіліміндегі мәліметтерді беру рәсімдері. </w:t>
      </w:r>
    </w:p>
    <w:bookmarkStart w:name="z26" w:id="23"/>
    <w:p>
      <w:pPr>
        <w:spacing w:after="0"/>
        <w:ind w:left="0"/>
        <w:jc w:val="both"/>
      </w:pPr>
      <w:r>
        <w:rPr>
          <w:rFonts w:ascii="Times New Roman"/>
          <w:b w:val="false"/>
          <w:i w:val="false"/>
          <w:color w:val="000000"/>
          <w:sz w:val="28"/>
        </w:rPr>
        <w:t>
      11. Жалпы процестің рәсімдерін орындау кезінде мүше мемлекеттердің уәкілетті органдарынан алынған ұлттық тізілімдер мәліметтері негізінде кеден өкілдерінің жалпы тізілімін қалыптастыру, сондай-ақ кеден өкілдерінің жалпы тізіліміне енгізілген заңды тұлғалар туралы мәліметтерді мүше мемлекеттердің уәкілетті органдары мен мүдделі тұлғаларға беру жүзеге асырылады.</w:t>
      </w:r>
    </w:p>
    <w:bookmarkEnd w:id="23"/>
    <w:p>
      <w:pPr>
        <w:spacing w:after="0"/>
        <w:ind w:left="0"/>
        <w:jc w:val="both"/>
      </w:pPr>
      <w:r>
        <w:rPr>
          <w:rFonts w:ascii="Times New Roman"/>
          <w:b w:val="false"/>
          <w:i w:val="false"/>
          <w:color w:val="000000"/>
          <w:sz w:val="28"/>
        </w:rPr>
        <w:t>
      Кеден өкілдерінің жалпы тізілімін қалыптастыру кезінде кеден өкілдерінің жалпы тізілімін қалыптастыру мен жүргізу рәсімдері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мәліметтерді кеден өкілдерінің жалпы тізіліміне енгізу;</w:t>
      </w:r>
    </w:p>
    <w:p>
      <w:pPr>
        <w:spacing w:after="0"/>
        <w:ind w:left="0"/>
        <w:jc w:val="both"/>
      </w:pPr>
      <w:r>
        <w:rPr>
          <w:rFonts w:ascii="Times New Roman"/>
          <w:b w:val="false"/>
          <w:i w:val="false"/>
          <w:color w:val="000000"/>
          <w:sz w:val="28"/>
        </w:rPr>
        <w:t>
      кеден өкілдерінің жалпы тізіліміндегі мәліметтерді өзгерту;</w:t>
      </w:r>
    </w:p>
    <w:p>
      <w:pPr>
        <w:spacing w:after="0"/>
        <w:ind w:left="0"/>
        <w:jc w:val="both"/>
      </w:pPr>
      <w:r>
        <w:rPr>
          <w:rFonts w:ascii="Times New Roman"/>
          <w:b w:val="false"/>
          <w:i w:val="false"/>
          <w:color w:val="000000"/>
          <w:sz w:val="28"/>
        </w:rPr>
        <w:t>
      мәліметтерді өкілдерінің жалпы тізілімінен алып тастау.</w:t>
      </w:r>
    </w:p>
    <w:p>
      <w:pPr>
        <w:spacing w:after="0"/>
        <w:ind w:left="0"/>
        <w:jc w:val="both"/>
      </w:pPr>
      <w:r>
        <w:rPr>
          <w:rFonts w:ascii="Times New Roman"/>
          <w:b w:val="false"/>
          <w:i w:val="false"/>
          <w:color w:val="000000"/>
          <w:sz w:val="28"/>
        </w:rPr>
        <w:t>
      Мүше мемлекеттердің уәкілетті органдарына ақпарат беру кезінде кеден өкілдерінің жалпы тізіліміндегі мәліметтерді мүше мемлекеттердің уәкілетті органдарына беру рәсімдері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кеден өкілдерінің жалпы тізілімін жаңарту күні мен уақыты туралы ақпаратты алу;</w:t>
      </w:r>
    </w:p>
    <w:p>
      <w:pPr>
        <w:spacing w:after="0"/>
        <w:ind w:left="0"/>
        <w:jc w:val="both"/>
      </w:pPr>
      <w:r>
        <w:rPr>
          <w:rFonts w:ascii="Times New Roman"/>
          <w:b w:val="false"/>
          <w:i w:val="false"/>
          <w:color w:val="000000"/>
          <w:sz w:val="28"/>
        </w:rPr>
        <w:t>
      кеден өкілдерінің жалпы тізілімінен мәліметтерді алу;</w:t>
      </w:r>
    </w:p>
    <w:p>
      <w:pPr>
        <w:spacing w:after="0"/>
        <w:ind w:left="0"/>
        <w:jc w:val="both"/>
      </w:pPr>
      <w:r>
        <w:rPr>
          <w:rFonts w:ascii="Times New Roman"/>
          <w:b w:val="false"/>
          <w:i w:val="false"/>
          <w:color w:val="000000"/>
          <w:sz w:val="28"/>
        </w:rPr>
        <w:t>
      кеден өкілдерінің жалпы тізіліміне енгізілген өзгерістер туралы ақпаратты алу.</w:t>
      </w:r>
    </w:p>
    <w:p>
      <w:pPr>
        <w:spacing w:after="0"/>
        <w:ind w:left="0"/>
        <w:jc w:val="both"/>
      </w:pPr>
      <w:r>
        <w:rPr>
          <w:rFonts w:ascii="Times New Roman"/>
          <w:b w:val="false"/>
          <w:i w:val="false"/>
          <w:color w:val="000000"/>
          <w:sz w:val="28"/>
        </w:rPr>
        <w:t>
      Мүдделі тұлғаларға ақпарат беру кезінде кеден өкілдерінің жалпы тізіліміндегі мәліметтерді мүдделі тұлғаларға беру рәсімдері тобына енгізілген "Одақтың ақпараттық порталы арқылы кеден өкілдерінің жалпы тізілімінен мәліметтер алу" рәсімі орындалады.</w:t>
      </w:r>
    </w:p>
    <w:bookmarkStart w:name="z27" w:id="24"/>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089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896600"/>
                    </a:xfrm>
                    <a:prstGeom prst="rect">
                      <a:avLst/>
                    </a:prstGeom>
                  </pic:spPr>
                </pic:pic>
              </a:graphicData>
            </a:graphic>
          </wp:inline>
        </w:drawing>
      </w:r>
    </w:p>
    <w:p>
      <w:pPr>
        <w:spacing w:after="0"/>
        <w:ind w:left="0"/>
        <w:jc w:val="left"/>
      </w:pPr>
      <w:r>
        <w:rPr>
          <w:rFonts w:ascii="Times New Roman"/>
          <w:b w:val="false"/>
          <w:i w:val="false"/>
          <w:color w:val="000000"/>
          <w:sz w:val="28"/>
        </w:rPr>
        <w:t>1-сурет. Жалпы процестің құрылымы</w:t>
      </w:r>
      <w:r>
        <w:br/>
      </w:r>
      <w:r>
        <w:rPr>
          <w:rFonts w:ascii="Times New Roman"/>
          <w:b w:val="false"/>
          <w:i w:val="false"/>
          <w:color w:val="000000"/>
          <w:sz w:val="28"/>
        </w:rPr>
        <w:t>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13. Операцияларды егжей-тегжейлі сипаттауды қоса алғанда, өзінің мақсаты бойынша топтастырылған жалпы процестің рәсімдерін орындау тәртібі осы Қағидалардың VIII бөлімінде келтірілген.</w:t>
      </w:r>
    </w:p>
    <w:bookmarkEnd w:id="25"/>
    <w:bookmarkStart w:name="z29" w:id="26"/>
    <w:p>
      <w:pPr>
        <w:spacing w:after="0"/>
        <w:ind w:left="0"/>
        <w:jc w:val="both"/>
      </w:pPr>
      <w:r>
        <w:rPr>
          <w:rFonts w:ascii="Times New Roman"/>
          <w:b w:val="false"/>
          <w:i w:val="false"/>
          <w:color w:val="000000"/>
          <w:sz w:val="28"/>
        </w:rPr>
        <w:t>
      14. Рәсімдердің әрбір тобы үшін жалпы процестің рәсімдері мен оларды орындау тәртібі арасындағы байланысты көрсететін жалпы схемасы келтіріледі. Рәсімдердің жалпы схемасы UML (модельдеудің біріздендірілген тілі - Unified Modeling Language) графикалық нотациясы пайдаланыла отырып құрылған және мәтіндік сипаттаумен жабдықталған.</w:t>
      </w:r>
    </w:p>
    <w:bookmarkEnd w:id="26"/>
    <w:bookmarkStart w:name="z30" w:id="27"/>
    <w:p>
      <w:pPr>
        <w:spacing w:after="0"/>
        <w:ind w:left="0"/>
        <w:jc w:val="left"/>
      </w:pPr>
      <w:r>
        <w:rPr>
          <w:rFonts w:ascii="Times New Roman"/>
          <w:b/>
          <w:i w:val="false"/>
          <w:color w:val="000000"/>
        </w:rPr>
        <w:t xml:space="preserve"> 4. Кеден өкілдерінің жалпы тізілімін қалыптастыру және </w:t>
      </w:r>
      <w:r>
        <w:br/>
      </w:r>
      <w:r>
        <w:rPr>
          <w:rFonts w:ascii="Times New Roman"/>
          <w:b/>
          <w:i w:val="false"/>
          <w:color w:val="000000"/>
        </w:rPr>
        <w:t>жүргізу рәсімдерінің тобы</w:t>
      </w:r>
    </w:p>
    <w:bookmarkEnd w:id="27"/>
    <w:bookmarkStart w:name="z31" w:id="28"/>
    <w:p>
      <w:pPr>
        <w:spacing w:after="0"/>
        <w:ind w:left="0"/>
        <w:jc w:val="both"/>
      </w:pPr>
      <w:r>
        <w:rPr>
          <w:rFonts w:ascii="Times New Roman"/>
          <w:b w:val="false"/>
          <w:i w:val="false"/>
          <w:color w:val="000000"/>
          <w:sz w:val="28"/>
        </w:rPr>
        <w:t>
      15. Кеден өкілдерінің жалпы тізілімін қалыптастыру және жүргізу рәсімдерін орындау мүше мемлекеттің уәкілетті органы ұлттық тізілімдегі мәліметтерді өзгерту (қосу, алып тастау) туралы ақпаратты алған кезінен басталады.</w:t>
      </w:r>
    </w:p>
    <w:bookmarkEnd w:id="28"/>
    <w:p>
      <w:pPr>
        <w:spacing w:after="0"/>
        <w:ind w:left="0"/>
        <w:jc w:val="both"/>
      </w:pPr>
      <w:r>
        <w:rPr>
          <w:rFonts w:ascii="Times New Roman"/>
          <w:b w:val="false"/>
          <w:i w:val="false"/>
          <w:color w:val="000000"/>
          <w:sz w:val="28"/>
        </w:rPr>
        <w:t>
      Ұлттық тізілімді жүргізген кезде мүше мемлекеттің уәкілетті органында осы мемлекеттің заңнамасына сәйкес заңды тұлғаны ұлттық тізілімге енгізу туралы құжаттардың тіркеу нөмірлерінің бірегейлігі қамтамасыз етіледі.</w:t>
      </w:r>
    </w:p>
    <w:p>
      <w:pPr>
        <w:spacing w:after="0"/>
        <w:ind w:left="0"/>
        <w:jc w:val="both"/>
      </w:pPr>
      <w:r>
        <w:rPr>
          <w:rFonts w:ascii="Times New Roman"/>
          <w:b w:val="false"/>
          <w:i w:val="false"/>
          <w:color w:val="000000"/>
          <w:sz w:val="28"/>
        </w:rPr>
        <w:t>
      Кеден өкілдерінің жалпы тізілімін қалыптастыру және жүргізу рәсімдерін орындау кезінде мүше мемлекеттің уәкілетті органы ұлттық тізілімге өзгерістер енгізу кезінде осы өзгерістер туралы мәліметтерді қалыптастырады және Комиссияға береді. Көрсетілген мәліметтерді беру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ішкі сауданың интеграцияланған ақпараттық жүйесінің құралдарымен іске асыру кезінде жүзеге асырылады. Берілетін мәліметтердің форматы мен құрылымы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ішкі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Заңды тұлғаны ұлттық тізілімге енгізген кезде "Кеден өкілдерінің жалпы тізіліміне мәліметтер енгізу" (P.CC.05.PRC.001) рәсімі орындалады.</w:t>
      </w:r>
    </w:p>
    <w:p>
      <w:pPr>
        <w:spacing w:after="0"/>
        <w:ind w:left="0"/>
        <w:jc w:val="both"/>
      </w:pPr>
      <w:r>
        <w:rPr>
          <w:rFonts w:ascii="Times New Roman"/>
          <w:b w:val="false"/>
          <w:i w:val="false"/>
          <w:color w:val="000000"/>
          <w:sz w:val="28"/>
        </w:rPr>
        <w:t>
      Ұлттық тізілімге енгізілген өзгерістер туралы мәліметтер берілген кезде (заңды тұлға кеден өкілдерінің жалпы тізіліміне енгізілген кезде мәлімделген ол туралы мәліметтер өзгерген жағдайда) "Кеден өкілдерінің жалпы тізіліміндегі мәліметтерді өзгерту" (P.CC.05.PRC.002) рәсімі орындалады.</w:t>
      </w:r>
    </w:p>
    <w:p>
      <w:pPr>
        <w:spacing w:after="0"/>
        <w:ind w:left="0"/>
        <w:jc w:val="both"/>
      </w:pPr>
      <w:r>
        <w:rPr>
          <w:rFonts w:ascii="Times New Roman"/>
          <w:b w:val="false"/>
          <w:i w:val="false"/>
          <w:color w:val="000000"/>
          <w:sz w:val="28"/>
        </w:rPr>
        <w:t>
      Заңды тұлғаны ұлттық тізілімнен шығару туралы мәліметтер берілген кезде "Кеден өкілдерінің жалпы тізілімінен мәліметтерді алып тастау" (P.CC.05.PRC.003) рәсімі орындалады.</w:t>
      </w:r>
    </w:p>
    <w:p>
      <w:pPr>
        <w:spacing w:after="0"/>
        <w:ind w:left="0"/>
        <w:jc w:val="both"/>
      </w:pPr>
      <w:r>
        <w:rPr>
          <w:rFonts w:ascii="Times New Roman"/>
          <w:b w:val="false"/>
          <w:i w:val="false"/>
          <w:color w:val="000000"/>
          <w:sz w:val="28"/>
        </w:rPr>
        <w:t>
      Егер ұлттық тізілімге өзгерістер енгізу процесінде заңды тұлғаның ұлттық тізілімге енгізілгенін растайтын құжаттың тіркеу нөмірі өзгерген жағдайда, онда мәліметтерді беру 2 рәсім: "Кеден өкілдерінің жалпы тізілімінен мәліметтерді алып тастау" (P.CC.05.PRC.003) және "Кеден өкілдерінің жалпы тізіліміне мәліметтер енгізу"   (P.CC.05.PRC.001) пайдаланыла отырып жүзеге асырылады.</w:t>
      </w:r>
    </w:p>
    <w:bookmarkStart w:name="z32" w:id="29"/>
    <w:p>
      <w:pPr>
        <w:spacing w:after="0"/>
        <w:ind w:left="0"/>
        <w:jc w:val="both"/>
      </w:pPr>
      <w:r>
        <w:rPr>
          <w:rFonts w:ascii="Times New Roman"/>
          <w:b w:val="false"/>
          <w:i w:val="false"/>
          <w:color w:val="000000"/>
          <w:sz w:val="28"/>
        </w:rPr>
        <w:t>
      16. Кеден өкілдерінің жалпы тізілімін қалыптастыру және жүргізу рәсімдері тобының келтірілген сипаттамасы 2-суретте ұсынылған.</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Кеден өкілдерінің жалпы тізілімін қалыптастыру және жүргізу </w:t>
      </w:r>
    </w:p>
    <w:p>
      <w:pPr>
        <w:spacing w:after="0"/>
        <w:ind w:left="0"/>
        <w:jc w:val="both"/>
      </w:pPr>
      <w:r>
        <w:rPr>
          <w:rFonts w:ascii="Times New Roman"/>
          <w:b w:val="false"/>
          <w:i w:val="false"/>
          <w:color w:val="000000"/>
          <w:sz w:val="28"/>
        </w:rPr>
        <w:t>рәсімдері тобын орындаудың жалпы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17. Кеден өкілдерінің жалпы тізілімін қалыптастыру және жүргізу рәсімдері тобына кіретін жалпы процесс рәсімдерінің тізбесі 2-кестеде келтірілген.</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5" w:id="31"/>
    <w:p>
      <w:pPr>
        <w:spacing w:after="0"/>
        <w:ind w:left="0"/>
        <w:jc w:val="left"/>
      </w:pPr>
      <w:r>
        <w:rPr>
          <w:rFonts w:ascii="Times New Roman"/>
          <w:b/>
          <w:i w:val="false"/>
          <w:color w:val="000000"/>
        </w:rPr>
        <w:t xml:space="preserve"> Кеден өкілдерінің жалпы тізілімін қалыптастыру және жүргізу рәсімдері  тобына кіретін жалпы процесс рәсімдерінің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мәліметтер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мүше мемлекеттің уәкілетті органы кеден өкілдерінің жалпы тізіліміне енгізу үшін мәліметтер қалыптастыруды және оларды Комиссияға беруді жүзеге асырады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тізіліміндегі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мүше мемлекеттің уәкілетті органы кеден өкілдерінің жалпы тізіліміне өзгерістер енгізу үшін мәліметтер қалыптастыруды және оларды Комиссияға беруді жүзеге асырады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мүше мемлекеттің уәкілетті органы кеден өкілдерінің жалпы тізілімінен заңды тұлғаны шығару туралы мәліметтер қалыптастыруды және оларды Комиссияға беруді жүзеге асырады </w:t>
            </w:r>
          </w:p>
          <w:p>
            <w:pPr>
              <w:spacing w:after="20"/>
              <w:ind w:left="20"/>
              <w:jc w:val="both"/>
            </w:pPr>
            <w:r>
              <w:rPr>
                <w:rFonts w:ascii="Times New Roman"/>
                <w:b w:val="false"/>
                <w:i w:val="false"/>
                <w:color w:val="000000"/>
                <w:sz w:val="20"/>
              </w:rPr>
              <w:t>
 </w:t>
            </w:r>
          </w:p>
        </w:tc>
      </w:tr>
    </w:tbl>
    <w:bookmarkStart w:name="z36" w:id="32"/>
    <w:p>
      <w:pPr>
        <w:spacing w:after="0"/>
        <w:ind w:left="0"/>
        <w:jc w:val="left"/>
      </w:pPr>
      <w:r>
        <w:rPr>
          <w:rFonts w:ascii="Times New Roman"/>
          <w:b/>
          <w:i w:val="false"/>
          <w:color w:val="000000"/>
        </w:rPr>
        <w:t xml:space="preserve"> 5. Кеден өкілдерінің жалпы тізіліміндегі мәліметтерді мүше мемлекеттің уәкілетті органдарына беру рәсімдерінің тобы</w:t>
      </w:r>
    </w:p>
    <w:bookmarkEnd w:id="32"/>
    <w:bookmarkStart w:name="z37" w:id="33"/>
    <w:p>
      <w:pPr>
        <w:spacing w:after="0"/>
        <w:ind w:left="0"/>
        <w:jc w:val="both"/>
      </w:pPr>
      <w:r>
        <w:rPr>
          <w:rFonts w:ascii="Times New Roman"/>
          <w:b w:val="false"/>
          <w:i w:val="false"/>
          <w:color w:val="000000"/>
          <w:sz w:val="28"/>
        </w:rPr>
        <w:t>
      18. Кеден өкілдерінің жалпы тізіліміндегі мәліметтерді мүше мемлекеттің уәкілетті органдарына беру рәсімдері мүше мемлекеттің уәкілетті органдарының ақпараттық жүйелерінен тиісті сұрау салуды алу кезінде орындалады.</w:t>
      </w:r>
    </w:p>
    <w:bookmarkEnd w:id="33"/>
    <w:p>
      <w:pPr>
        <w:spacing w:after="0"/>
        <w:ind w:left="0"/>
        <w:jc w:val="both"/>
      </w:pPr>
      <w:r>
        <w:rPr>
          <w:rFonts w:ascii="Times New Roman"/>
          <w:b w:val="false"/>
          <w:i w:val="false"/>
          <w:color w:val="000000"/>
          <w:sz w:val="28"/>
        </w:rPr>
        <w:t>
      Кеден өкілдерінің жалпы тізіліміндегі мәліметтерді мүше мемлекеттің уәкілетті органдарына беру рәсімдерін орындау шеңберінде мүше мемлекеттің уәкілетті органдарының ақпараттық жүйелерінен келіп түсетін сұрау салудың мынадай түрлері өңделеді:</w:t>
      </w:r>
    </w:p>
    <w:p>
      <w:pPr>
        <w:spacing w:after="0"/>
        <w:ind w:left="0"/>
        <w:jc w:val="both"/>
      </w:pPr>
      <w:r>
        <w:rPr>
          <w:rFonts w:ascii="Times New Roman"/>
          <w:b w:val="false"/>
          <w:i w:val="false"/>
          <w:color w:val="000000"/>
          <w:sz w:val="28"/>
        </w:rPr>
        <w:t>
      кеден өкілдерінің жалпы тізілімін жаңарту күні мен уақыты туралы ақпаратқа сұрау салу;</w:t>
      </w:r>
    </w:p>
    <w:p>
      <w:pPr>
        <w:spacing w:after="0"/>
        <w:ind w:left="0"/>
        <w:jc w:val="both"/>
      </w:pPr>
      <w:r>
        <w:rPr>
          <w:rFonts w:ascii="Times New Roman"/>
          <w:b w:val="false"/>
          <w:i w:val="false"/>
          <w:color w:val="000000"/>
          <w:sz w:val="28"/>
        </w:rPr>
        <w:t>
      кеден өкілдерінің жалпы тізілімінен мәліметтерге сұрау салу;</w:t>
      </w:r>
    </w:p>
    <w:p>
      <w:pPr>
        <w:spacing w:after="0"/>
        <w:ind w:left="0"/>
        <w:jc w:val="both"/>
      </w:pPr>
      <w:r>
        <w:rPr>
          <w:rFonts w:ascii="Times New Roman"/>
          <w:b w:val="false"/>
          <w:i w:val="false"/>
          <w:color w:val="000000"/>
          <w:sz w:val="28"/>
        </w:rPr>
        <w:t>
      кеден өкілдерінің жалпы тізіліміне енгізілген өзгерістер туралы ақпаратқа сұрау салу.</w:t>
      </w:r>
    </w:p>
    <w:p>
      <w:pPr>
        <w:spacing w:after="0"/>
        <w:ind w:left="0"/>
        <w:jc w:val="both"/>
      </w:pPr>
      <w:r>
        <w:rPr>
          <w:rFonts w:ascii="Times New Roman"/>
          <w:b w:val="false"/>
          <w:i w:val="false"/>
          <w:color w:val="000000"/>
          <w:sz w:val="28"/>
        </w:rPr>
        <w:t>
      Кеден өкілдерінің жалпы тізілімін жаңарту күні мен уақыты туралы ақпаратқа сұрау салуды мүше мемлекеттің уәкілетті органының ақпараттық жүйесіндегі сақтаулы кеден өкілдерінің жалпы тізіліміне енгізілген кеден өкілдері туралы мәліметтерді кеден өкілдерінің жалпы тізіліміндегі және Комиссияда сақтаулы мәліметтермен үйлестіру қажеттілігін бағалау мақсатында мүше мемлекеттің уәкілетті органы орындайды. Сұрау салуды жүзеге асыру кезінде "Кеден өкілдерінің жалпы тізілімін жаңарту күні мен уақыты туралы ақпарат" (P.CC.05.PRC.004) рәсімі орындалады.</w:t>
      </w:r>
    </w:p>
    <w:p>
      <w:pPr>
        <w:spacing w:after="0"/>
        <w:ind w:left="0"/>
        <w:jc w:val="both"/>
      </w:pPr>
      <w:r>
        <w:rPr>
          <w:rFonts w:ascii="Times New Roman"/>
          <w:b w:val="false"/>
          <w:i w:val="false"/>
          <w:color w:val="000000"/>
          <w:sz w:val="28"/>
        </w:rPr>
        <w:t>
      Кеден өкілдерінің жалпы тізілімінен мәліметтерге сұрау салу кеден өкілдерінің жалпы тізіліміне енгізілген барлық заңды тұлғалар туралы Комиссияда сақтаулы мәліметтерді мүше мемлекеттің уәкілетті органының алуы мақсатында орындалады. Кеден өкілдерінің жалпы тізіліміндегі мәліметтерге не толық көлемде (тарихи деректер ескеріле отырып), не белгілі бір күнгі жағдай бойынша сұрау салынады. Кеден өкілдерінің жалпы тізілімінен мәліметтерге толық көлемде сұрау салу кеден өкілдері туралы мәліметтерді ақпараттық жүйеге бастапқы жүктеу кезінде, мысалы, жалпы процесті инициализациялау, оған жалпы процеске жаңа қатысушыны қосу, іркілістен кейін ақпаратты қалпына келтіру кезінде пайдаланылады. Сұрау салуды орындау кезінде "Кеден өкілдерінің жалпы тізілімінен мәліметтер алу" (P.CC.05.PRC.005) рәсімі орындалады.</w:t>
      </w:r>
    </w:p>
    <w:p>
      <w:pPr>
        <w:spacing w:after="0"/>
        <w:ind w:left="0"/>
        <w:jc w:val="both"/>
      </w:pPr>
      <w:r>
        <w:rPr>
          <w:rFonts w:ascii="Times New Roman"/>
          <w:b w:val="false"/>
          <w:i w:val="false"/>
          <w:color w:val="000000"/>
          <w:sz w:val="28"/>
        </w:rPr>
        <w:t>
      Кеден өкілдерінің жалпы тізіліміне енгізілген өзгерістер туралы ақпаратқа сұрау салу кезінде кеден өкілдерінің жалпы тізіліміне қосылған немесе сұрау салуда көрсетілген кезден бастап осы сұрау салу орындалған кезге дейін өзгерістер енгізілген мәліметтер беріледі. Сұрау салуды жүзеге асыру кезінде "Кеден өкілдерінің жалпы тізіліміне енгізілген өзгерістер туралы ақпарат алу" (P.CC.05.PRC.006) рәсімі орындалады.</w:t>
      </w:r>
    </w:p>
    <w:bookmarkStart w:name="z38" w:id="34"/>
    <w:p>
      <w:pPr>
        <w:spacing w:after="0"/>
        <w:ind w:left="0"/>
        <w:jc w:val="both"/>
      </w:pPr>
      <w:r>
        <w:rPr>
          <w:rFonts w:ascii="Times New Roman"/>
          <w:b w:val="false"/>
          <w:i w:val="false"/>
          <w:color w:val="000000"/>
          <w:sz w:val="28"/>
        </w:rPr>
        <w:t>
      19. Кеден өкілдерінің жалпы тізіліміндегі мәліметтерді мүше мемлекеттердің уәкілетті органдарына беру рәсімдері тобының келтірілген сипаттамасы 3-суретте ұсынылған.</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Кеден өкілдерінің жалпы тізіліміндегі мәліметтерді мүше мемлекеттердің уәкілетті органдарына беру рәсімдері тобын орындаудың жалпы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20. Кеден өкілдерінің жалпы тізіліміндегі мәліметтерді мүше мемлекеттердің уәкілетті органдарына беру рәсімдері  тобына кіретін жалпы процесс рәсімдерінің тізбесі 3-кестеде келтірілген.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41" w:id="36"/>
    <w:p>
      <w:pPr>
        <w:spacing w:after="0"/>
        <w:ind w:left="0"/>
        <w:jc w:val="left"/>
      </w:pPr>
      <w:r>
        <w:rPr>
          <w:rFonts w:ascii="Times New Roman"/>
          <w:b/>
          <w:i w:val="false"/>
          <w:color w:val="000000"/>
        </w:rPr>
        <w:t xml:space="preserve"> Кеден өкілдерінің жалпы тізіліміндегі мәліметтерді мүше мемлекеттердің уәкілетті органдарына беру рәсімдері тобына кіретін жалпы процесс рәсімдерінің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 жаңарту күні мен уақыты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ақпараттық жүйесіндегі сақтаулы кеден өкілдерінің жалпы тізіліміне енгізілген кеден өкілдері туралы мәліметтерді кеден өкілдерінің жалпы тізіліміндегі мәліметтермен үйлестіру қажеттілігін мүше мемлекеттің уәкілетті органының бағалауына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тізілімінен мәліметтер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кеден өкілдерінің жалпы тізіліміндегі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ақпараттық жүйесіндегі сақтаулы кеден өкілдерінің жалпы тізіліміне енгізілген кеден өкілдері туралы мәліметтерді кеден өкілдерінің жалпы тізіліміндегі мәліметтермен үйлестіруге  арналған </w:t>
            </w:r>
          </w:p>
        </w:tc>
      </w:tr>
    </w:tbl>
    <w:bookmarkStart w:name="z42" w:id="37"/>
    <w:p>
      <w:pPr>
        <w:spacing w:after="0"/>
        <w:ind w:left="0"/>
        <w:jc w:val="left"/>
      </w:pPr>
      <w:r>
        <w:rPr>
          <w:rFonts w:ascii="Times New Roman"/>
          <w:b/>
          <w:i w:val="false"/>
          <w:color w:val="000000"/>
        </w:rPr>
        <w:t xml:space="preserve"> 6. Кеден өкілдерінің жалпы тізіліміндегі мәліметтерді мүдделі тұлғаларға беру рәсімдерінің тобы</w:t>
      </w:r>
    </w:p>
    <w:bookmarkEnd w:id="37"/>
    <w:bookmarkStart w:name="z43" w:id="38"/>
    <w:p>
      <w:pPr>
        <w:spacing w:after="0"/>
        <w:ind w:left="0"/>
        <w:jc w:val="both"/>
      </w:pPr>
      <w:r>
        <w:rPr>
          <w:rFonts w:ascii="Times New Roman"/>
          <w:b w:val="false"/>
          <w:i w:val="false"/>
          <w:color w:val="000000"/>
          <w:sz w:val="28"/>
        </w:rPr>
        <w:t>
      21. Кеден өкілдерінің жалпы тізіліміндегі мәліметтерді мүдделі тұлғаларға беру рәсімдері Одақтың ақпараттық порталы арқылы орындалады.</w:t>
      </w:r>
    </w:p>
    <w:bookmarkEnd w:id="38"/>
    <w:p>
      <w:pPr>
        <w:spacing w:after="0"/>
        <w:ind w:left="0"/>
        <w:jc w:val="both"/>
      </w:pPr>
      <w:r>
        <w:rPr>
          <w:rFonts w:ascii="Times New Roman"/>
          <w:b w:val="false"/>
          <w:i w:val="false"/>
          <w:color w:val="000000"/>
          <w:sz w:val="28"/>
        </w:rPr>
        <w:t xml:space="preserve">
      Одақтың ақпараттық порталы арқылы мәліметтер берілген кезде осы порталдың веб-интерфейсі не осы порталда орналастырылған сервистер пайдаланылады. Веб-интерфейсті пайдаланған кезде пайдаланушы браузер терезесінде іздеу және (немесе) кеден өкілдерінің жалпы тізіліміндегі мәліметтерді жүктеу параметрлерін береді, браузер терезесінде ұсынылған кеден өкілдерінің жалпы тізілімінен алынған ақпаратпен жұмысты жүзеге асырады.  </w:t>
      </w:r>
    </w:p>
    <w:p>
      <w:pPr>
        <w:spacing w:after="0"/>
        <w:ind w:left="0"/>
        <w:jc w:val="both"/>
      </w:pPr>
      <w:r>
        <w:rPr>
          <w:rFonts w:ascii="Times New Roman"/>
          <w:b w:val="false"/>
          <w:i w:val="false"/>
          <w:color w:val="000000"/>
          <w:sz w:val="28"/>
        </w:rPr>
        <w:t>
      Одақтың ақпараттық порталында орналастырылған сервистер пайдаланылған кезде өзара іс-қимыл мүдделі тұлғаның ақпараттық жүйесі Одақтың ақпараттық порталы арасында жүзеге асырылады.</w:t>
      </w:r>
    </w:p>
    <w:bookmarkStart w:name="z44" w:id="39"/>
    <w:p>
      <w:pPr>
        <w:spacing w:after="0"/>
        <w:ind w:left="0"/>
        <w:jc w:val="both"/>
      </w:pPr>
      <w:r>
        <w:rPr>
          <w:rFonts w:ascii="Times New Roman"/>
          <w:b w:val="false"/>
          <w:i w:val="false"/>
          <w:color w:val="000000"/>
          <w:sz w:val="28"/>
        </w:rPr>
        <w:t>
      22. Кеден өкілдерінің жалпы тізіліміндегі мәліметтерді мүдделі тұлғаларға беру рәсімдері тобының келтірілген сипаттамасы 4-суретте ұсынылған.</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4-сурет. Кеден өкілдерінің жалпы тізіліміндегі мәліметтерді мүдделі тұлғаларға </w:t>
      </w:r>
    </w:p>
    <w:p>
      <w:pPr>
        <w:spacing w:after="0"/>
        <w:ind w:left="0"/>
        <w:jc w:val="both"/>
      </w:pPr>
      <w:r>
        <w:rPr>
          <w:rFonts w:ascii="Times New Roman"/>
          <w:b w:val="false"/>
          <w:i w:val="false"/>
          <w:color w:val="000000"/>
          <w:sz w:val="28"/>
        </w:rPr>
        <w:t>беру рәсімдері тобын орындаудың жалпы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23. Кеден өкілдерінің жалпы тізіліміндегі мәліметтерді мүдделі тұлғаларға беру рәсімдері  тобына кіретін жалпы процесс рәсімдерінің тізбесі 4-кестеде келтірілген.</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47" w:id="41"/>
    <w:p>
      <w:pPr>
        <w:spacing w:after="0"/>
        <w:ind w:left="0"/>
        <w:jc w:val="left"/>
      </w:pPr>
      <w:r>
        <w:rPr>
          <w:rFonts w:ascii="Times New Roman"/>
          <w:b/>
          <w:i w:val="false"/>
          <w:color w:val="000000"/>
        </w:rPr>
        <w:t xml:space="preserve"> Кеден өкілдерінің жалпы тізіліміндегі мәліметтерді мүдделі тұлғаларға беру рәсімдері тобына кіретін жалпы процесс рәсімдерінің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арқылы кеден өкілдерінің жалпы тізілімінен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осы порталдың веб-интерфейсін не осы порталда орналастырылған сервистерді пайдалана отырып, Одақтың ақпараттық порталы арқылы кеден өкілдерінің жалпы тізіліміндегі мәліметтерді алуға арналған </w:t>
            </w:r>
          </w:p>
        </w:tc>
      </w:tr>
    </w:tbl>
    <w:bookmarkStart w:name="z48" w:id="42"/>
    <w:p>
      <w:pPr>
        <w:spacing w:after="0"/>
        <w:ind w:left="0"/>
        <w:jc w:val="left"/>
      </w:pPr>
      <w:r>
        <w:rPr>
          <w:rFonts w:ascii="Times New Roman"/>
          <w:b/>
          <w:i w:val="false"/>
          <w:color w:val="000000"/>
        </w:rPr>
        <w:t xml:space="preserve"> V. Жалпы процестің ақпараттық объектілері</w:t>
      </w:r>
    </w:p>
    <w:bookmarkEnd w:id="42"/>
    <w:bookmarkStart w:name="z49" w:id="43"/>
    <w:p>
      <w:pPr>
        <w:spacing w:after="0"/>
        <w:ind w:left="0"/>
        <w:jc w:val="both"/>
      </w:pPr>
      <w:r>
        <w:rPr>
          <w:rFonts w:ascii="Times New Roman"/>
          <w:b w:val="false"/>
          <w:i w:val="false"/>
          <w:color w:val="000000"/>
          <w:sz w:val="28"/>
        </w:rPr>
        <w:t>
      24.  Олар туралы немесе олардан алынатын мәліметтер жалпы процеске қатысушылар арасындағы ақпараттық өзара іс-қимыл процесінде берілетін ақпараттық объектілердің тізбесі 5-кестеде келтірілген.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51" w:id="44"/>
    <w:p>
      <w:pPr>
        <w:spacing w:after="0"/>
        <w:ind w:left="0"/>
        <w:jc w:val="left"/>
      </w:pPr>
      <w:r>
        <w:rPr>
          <w:rFonts w:ascii="Times New Roman"/>
          <w:b/>
          <w:i w:val="false"/>
          <w:color w:val="000000"/>
        </w:rPr>
        <w:t xml:space="preserve"> Ақпараттық объектілердің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Комиссияға берген ұлттық тізілім мәліметтері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жай-күйі (соңғы жаңартылған күні мен уақыты) туралы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енгізілген заңды тұлғалар туралы мәліметтер </w:t>
            </w:r>
          </w:p>
        </w:tc>
      </w:tr>
    </w:tbl>
    <w:bookmarkStart w:name="z52" w:id="45"/>
    <w:p>
      <w:pPr>
        <w:spacing w:after="0"/>
        <w:ind w:left="0"/>
        <w:jc w:val="left"/>
      </w:pPr>
      <w:r>
        <w:rPr>
          <w:rFonts w:ascii="Times New Roman"/>
          <w:b/>
          <w:i w:val="false"/>
          <w:color w:val="000000"/>
        </w:rPr>
        <w:t xml:space="preserve"> VI. Жалпы процеске қатысушылардың жауапкершілігі</w:t>
      </w:r>
    </w:p>
    <w:bookmarkEnd w:id="45"/>
    <w:bookmarkStart w:name="z53" w:id="46"/>
    <w:p>
      <w:pPr>
        <w:spacing w:after="0"/>
        <w:ind w:left="0"/>
        <w:jc w:val="both"/>
      </w:pPr>
      <w:r>
        <w:rPr>
          <w:rFonts w:ascii="Times New Roman"/>
          <w:b w:val="false"/>
          <w:i w:val="false"/>
          <w:color w:val="000000"/>
          <w:sz w:val="28"/>
        </w:rPr>
        <w:t>
      25. Комиссияның лауазымды адамдары мен қызметкерлерін ақпараттық өзара іс-қимылға қатысушыларды мәліметтер берудің уақытылығы мен толықтығын қамтамасыз етуге бағытталған талаптарды сақтамағаны үшін тәртіптік жауапкершілікке тарту 2014 жылғы 29 мамырдағы Еуразиялық экономикалық одақ туралы шартқа, Одақ шеңберіндегі өзге де халықаралық шарттарға және Одақ құқығын құрайтын актілерге сәйкес, ал мүше мемлекеттің уәкілетті органдардың лауазымды адамдары мен қызметкерлері үшін – мүше мемлекеттердің заңнамасына сәйкес жүзеге асырылады.</w:t>
      </w:r>
    </w:p>
    <w:bookmarkEnd w:id="46"/>
    <w:bookmarkStart w:name="z54" w:id="47"/>
    <w:p>
      <w:pPr>
        <w:spacing w:after="0"/>
        <w:ind w:left="0"/>
        <w:jc w:val="left"/>
      </w:pPr>
      <w:r>
        <w:rPr>
          <w:rFonts w:ascii="Times New Roman"/>
          <w:b/>
          <w:i w:val="false"/>
          <w:color w:val="000000"/>
        </w:rPr>
        <w:t xml:space="preserve"> VII. Жалпы процестің анықтамалықтары мен сыныптауыштары</w:t>
      </w:r>
    </w:p>
    <w:bookmarkEnd w:id="47"/>
    <w:bookmarkStart w:name="z55" w:id="48"/>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келтірілген.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57" w:id="49"/>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Елдер атауларының тізбесін және оларға сәйкес келетін кодтарды қамтиды (Кеден одағы Комиссиясының 2010 жылғы 20 қыркүйектегі </w:t>
            </w:r>
          </w:p>
          <w:p>
            <w:pPr>
              <w:spacing w:after="20"/>
              <w:ind w:left="20"/>
              <w:jc w:val="both"/>
            </w:pPr>
            <w:r>
              <w:rPr>
                <w:rFonts w:ascii="Times New Roman"/>
                <w:b w:val="false"/>
                <w:i w:val="false"/>
                <w:color w:val="000000"/>
                <w:sz w:val="20"/>
              </w:rPr>
              <w:t>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кодтарының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атауларының тізбесін және ISO 639-1 стандартына сәйкес олардың кодын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кеден органдарының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кеден органдары атауларының тізбесін және оларға сәйкес келетін кодтарды қамтиды </w:t>
            </w:r>
          </w:p>
          <w:p>
            <w:pPr>
              <w:spacing w:after="20"/>
              <w:ind w:left="20"/>
              <w:jc w:val="both"/>
            </w:pPr>
          </w:p>
        </w:tc>
      </w:tr>
    </w:tbl>
    <w:bookmarkStart w:name="z58" w:id="50"/>
    <w:p>
      <w:pPr>
        <w:spacing w:after="0"/>
        <w:ind w:left="0"/>
        <w:jc w:val="left"/>
      </w:pPr>
      <w:r>
        <w:rPr>
          <w:rFonts w:ascii="Times New Roman"/>
          <w:b/>
          <w:i w:val="false"/>
          <w:color w:val="000000"/>
        </w:rPr>
        <w:t xml:space="preserve"> VIII. Жалпы процестің рәсімдері</w:t>
      </w:r>
    </w:p>
    <w:bookmarkEnd w:id="50"/>
    <w:bookmarkStart w:name="z59" w:id="51"/>
    <w:p>
      <w:pPr>
        <w:spacing w:after="0"/>
        <w:ind w:left="0"/>
        <w:jc w:val="left"/>
      </w:pPr>
      <w:r>
        <w:rPr>
          <w:rFonts w:ascii="Times New Roman"/>
          <w:b/>
          <w:i w:val="false"/>
          <w:color w:val="000000"/>
        </w:rPr>
        <w:t xml:space="preserve"> 1. Кеден өкілдерінің жалпы тізілімін қалыптастыру және жүргізу рәсімдері "Кеден өкілдерінің жалпы тізіліміне мәліметтер енгізу" (P.CC.05.PRC.001) рәсімі</w:t>
      </w:r>
    </w:p>
    <w:bookmarkEnd w:id="51"/>
    <w:bookmarkStart w:name="z60" w:id="52"/>
    <w:p>
      <w:pPr>
        <w:spacing w:after="0"/>
        <w:ind w:left="0"/>
        <w:jc w:val="both"/>
      </w:pPr>
      <w:r>
        <w:rPr>
          <w:rFonts w:ascii="Times New Roman"/>
          <w:b w:val="false"/>
          <w:i w:val="false"/>
          <w:color w:val="000000"/>
          <w:sz w:val="28"/>
        </w:rPr>
        <w:t>
      27. "Кеден өкілдерінің жалпы тізіліміне мәліметтер енгізу" (P.CC.05.PRC.001) рәсімін орындау схемасы 5-суретте ұсынылған.</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"Кеден өкілдерінің жалпы тізіліміне мәліметтер енгізу" (P.CC.05.PRC.001) рәсімін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28. Кеден өкілдерінің жалпы тізіліміне мәліметтер енгізу" (P.CC.05.PRC.001) рәсімі мүше мемлекеттің уәкілетті органы ұлттық тізілімге мәліметтерді енгізген кезде орындалады.</w:t>
      </w:r>
    </w:p>
    <w:bookmarkEnd w:id="53"/>
    <w:bookmarkStart w:name="z62" w:id="54"/>
    <w:p>
      <w:pPr>
        <w:spacing w:after="0"/>
        <w:ind w:left="0"/>
        <w:jc w:val="both"/>
      </w:pPr>
      <w:r>
        <w:rPr>
          <w:rFonts w:ascii="Times New Roman"/>
          <w:b w:val="false"/>
          <w:i w:val="false"/>
          <w:color w:val="000000"/>
          <w:sz w:val="28"/>
        </w:rPr>
        <w:t>
      29. Бірінші "Кеден өкілдерінің жалпы тізіліміне енгізу үшін мәліметтер беру" (P.CC.05.OPR.001) операциясы орындалады, оны орындау нәтижелері бойынша мүше мемлекеттің уәкілетті органы кеден өкілдерінің жалпы тізіліміне енгізілетін заңды тұлға туралы мәліметтерді қалыптастырады және оларды Комиссияға береді.</w:t>
      </w:r>
    </w:p>
    <w:bookmarkEnd w:id="54"/>
    <w:bookmarkStart w:name="z63" w:id="55"/>
    <w:p>
      <w:pPr>
        <w:spacing w:after="0"/>
        <w:ind w:left="0"/>
        <w:jc w:val="both"/>
      </w:pPr>
      <w:r>
        <w:rPr>
          <w:rFonts w:ascii="Times New Roman"/>
          <w:b w:val="false"/>
          <w:i w:val="false"/>
          <w:color w:val="000000"/>
          <w:sz w:val="28"/>
        </w:rPr>
        <w:t>
      30. Комиссияға кеден өкілдерінің жалпы тізіліміне енгізілетін заңды тұлға туралы мәліметтер келіп түскен кезде "Кеден өкілдерінің жалпы тізіліміне енгізілетін заңды тұлға туралы мәліметтерді қабылдау және өңдеу" (P.CC.05.OPR.002) операциясы орындалады, оны орындау нәтижелері бойынша заңды тұлға туралы мәліметтер кеден өкілдерінің жалпы тізіліміне енгізіледі. Заңды тұлғаның кеден өкілдерінің жалпы тізіліміне енгізілгені туралы хабарлама мүше мемлекеттің уәкілетті органына беріледі.</w:t>
      </w:r>
    </w:p>
    <w:bookmarkEnd w:id="55"/>
    <w:bookmarkStart w:name="z64" w:id="56"/>
    <w:p>
      <w:pPr>
        <w:spacing w:after="0"/>
        <w:ind w:left="0"/>
        <w:jc w:val="both"/>
      </w:pPr>
      <w:r>
        <w:rPr>
          <w:rFonts w:ascii="Times New Roman"/>
          <w:b w:val="false"/>
          <w:i w:val="false"/>
          <w:color w:val="000000"/>
          <w:sz w:val="28"/>
        </w:rPr>
        <w:t>
      31. Мүше мемлекеттің уәкілетті органына заңды тұлғаның кеден өкілдерінің жалпы тізіліміне енгізілгені туралы хабарлама келіп түскен кезде "Кеден өкілдерінің жалпы тізіліміне мәліметтердің енгізілгені туралы хабарлама алу" (P.CC.05.OPR.003) операциясы орындалады, оның орындалуы барысында көрсетілген хабарламаны қабылдау және өңдеу жүзеге асырылады.</w:t>
      </w:r>
    </w:p>
    <w:bookmarkEnd w:id="56"/>
    <w:bookmarkStart w:name="z65" w:id="57"/>
    <w:p>
      <w:pPr>
        <w:spacing w:after="0"/>
        <w:ind w:left="0"/>
        <w:jc w:val="both"/>
      </w:pPr>
      <w:r>
        <w:rPr>
          <w:rFonts w:ascii="Times New Roman"/>
          <w:b w:val="false"/>
          <w:i w:val="false"/>
          <w:color w:val="000000"/>
          <w:sz w:val="28"/>
        </w:rPr>
        <w:t>
      32. "Кеден өкілдерінің жалпы тізіліміне енгізілетін заңды тұлға туралы мәліметтерді қабылдау және өңдеу" (P.CC.05.OPR.002) операциясы орындалған жағдайда "Кеден өкілдерінің жалпы тізілімін жариялау" (P.CC.05.OPR.004) операциясы орындалады, оның орындалу нәтижелері бойынша жаңартылған кеден өкілдерінің жалпы тізілімі Одақтың ақпараттық порталында жарияланады.</w:t>
      </w:r>
    </w:p>
    <w:bookmarkEnd w:id="57"/>
    <w:bookmarkStart w:name="z66" w:id="58"/>
    <w:p>
      <w:pPr>
        <w:spacing w:after="0"/>
        <w:ind w:left="0"/>
        <w:jc w:val="both"/>
      </w:pPr>
      <w:r>
        <w:rPr>
          <w:rFonts w:ascii="Times New Roman"/>
          <w:b w:val="false"/>
          <w:i w:val="false"/>
          <w:color w:val="000000"/>
          <w:sz w:val="28"/>
        </w:rPr>
        <w:t>
      33. Комиссияда ұлттық тізілімдегі мәліметтерді өңдеу, заңды тұлғаны кеден өкілдерінің жалпы тізіліміне енгізу және кеден өкілдерінің жалпы тізілімін Одақтың ақпараттық порталында жариялау "Кеден өкілдерінің жалпы тізіліміне мәліметтер енгізу" (P.CC.05.PRC.001) рәсімінің орындалу нәтижесі болып табылады.</w:t>
      </w:r>
    </w:p>
    <w:bookmarkEnd w:id="58"/>
    <w:bookmarkStart w:name="z67" w:id="59"/>
    <w:p>
      <w:pPr>
        <w:spacing w:after="0"/>
        <w:ind w:left="0"/>
        <w:jc w:val="both"/>
      </w:pPr>
      <w:r>
        <w:rPr>
          <w:rFonts w:ascii="Times New Roman"/>
          <w:b w:val="false"/>
          <w:i w:val="false"/>
          <w:color w:val="000000"/>
          <w:sz w:val="28"/>
        </w:rPr>
        <w:t>
      34. "Кеден өкілдерінің жалпы тізіліміне мәліметтер енгізу" (P.CC.05.PRC.001) рәсімі шеңберінде орындалатын жалпы процесс операцияларының тізбесі 7-кестеде келтірілген.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69" w:id="60"/>
    <w:p>
      <w:pPr>
        <w:spacing w:after="0"/>
        <w:ind w:left="0"/>
        <w:jc w:val="left"/>
      </w:pPr>
      <w:r>
        <w:rPr>
          <w:rFonts w:ascii="Times New Roman"/>
          <w:b/>
          <w:i w:val="false"/>
          <w:color w:val="000000"/>
        </w:rPr>
        <w:t xml:space="preserve"> "Кеден өкілдерінің жалпы тізіліміне мәліметтер енгізу" </w:t>
      </w:r>
      <w:r>
        <w:br/>
      </w:r>
      <w:r>
        <w:rPr>
          <w:rFonts w:ascii="Times New Roman"/>
          <w:b/>
          <w:i w:val="false"/>
          <w:color w:val="000000"/>
        </w:rPr>
        <w:t>(P.CC.05.PRC.001) рәсімі шеңберінде орындалатын жалпы процесс операцияларының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енгізу үшін мәліметтер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енгізілетін заңды тұлға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мәліметтердің енгізілгені туралы хабарлама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11-кестесінде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71" w:id="61"/>
    <w:p>
      <w:pPr>
        <w:spacing w:after="0"/>
        <w:ind w:left="0"/>
        <w:jc w:val="left"/>
      </w:pPr>
      <w:r>
        <w:rPr>
          <w:rFonts w:ascii="Times New Roman"/>
          <w:b/>
          <w:i w:val="false"/>
          <w:color w:val="000000"/>
        </w:rPr>
        <w:t xml:space="preserve"> "Кеден өкілдерінің жалпы тізіліміне енгізу үшін мәліметтер беру" (P.CC.05.OPR.001) операциясының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тізілімге мәліметтер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орындаушы кеден өкілдерінің жалпы тізіліміне енгізілетін заңды тұлға туралы Комиссияға беруге  арналған мәліметтерді қамтитын хабарды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 Комиссияға 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73" w:id="62"/>
    <w:p>
      <w:pPr>
        <w:spacing w:after="0"/>
        <w:ind w:left="0"/>
        <w:jc w:val="left"/>
      </w:pPr>
      <w:r>
        <w:rPr>
          <w:rFonts w:ascii="Times New Roman"/>
          <w:b/>
          <w:i w:val="false"/>
          <w:color w:val="000000"/>
        </w:rPr>
        <w:t xml:space="preserve"> "Кеден өкілдерінің жалпы тізіліміне енгізілетін заңды тұлға туралы мәліметтерді қабылдау және өңдеу" (P.CC.05.OPR.002) операциясының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енгізілетін заңды тұлға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мәліметтерді орындаушы алған кезде орындалады ("Кеден өкілдерінің жалпы тізіліміне енгізу үшін мәліметтер беру" (P.CC.05.OPR.001)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мемлекеттің уәкілетті органдары ғана береді. Хабар мен электрондық құжат (мәлімет) Ақпараттық өзара іс-қимыл регламентінде көзделген электрондық құжаттың (мәліметтің) деректемелерін толтыру талаптарына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 туралы мәліметтерді кеден өкілдерінің жалпы тізіліміне енгізуді жүзеге асырады, заңды тұлғаның кеден өкілдерінің жалпы тізіліміне енгізілгені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енгізілетін заңды тұлға туралы мәліметтер өңделген,  заңды тұлғаның кеден өкілдерінің жалпы тізіліміне енгізілгені туралы хабарлама мүше мемлекеттің уәкілетті органына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75" w:id="63"/>
    <w:p>
      <w:pPr>
        <w:spacing w:after="0"/>
        <w:ind w:left="0"/>
        <w:jc w:val="left"/>
      </w:pPr>
      <w:r>
        <w:rPr>
          <w:rFonts w:ascii="Times New Roman"/>
          <w:b/>
          <w:i w:val="false"/>
          <w:color w:val="000000"/>
        </w:rPr>
        <w:t xml:space="preserve"> "Кеден өкілдерінің жалпы тізіліміне мәліметтердің енгізілгені туралы хабарлама алу" (P.CC.05.OPR.003) операциясының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мәліметтердің енгізілгені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тұлғаның кеден өкілдерінің жалпы тізіліміне енгізілгені туралы хабарламаны алған кезде орындалады ("Кеден өкілдерінің жалпы тізіліміне енгізілетін заңды тұлға туралы мәліметтерді қабылдау және өңдеу" (P.CC.05.OPR.002)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 өңделген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77" w:id="64"/>
    <w:p>
      <w:pPr>
        <w:spacing w:after="0"/>
        <w:ind w:left="0"/>
        <w:jc w:val="left"/>
      </w:pPr>
      <w:r>
        <w:rPr>
          <w:rFonts w:ascii="Times New Roman"/>
          <w:b/>
          <w:i w:val="false"/>
          <w:color w:val="000000"/>
        </w:rPr>
        <w:t xml:space="preserve"> "Кеден өкілдерінің жалпы тізілімін жариялау" (P.CC.05.OPR.004) операциясының сипаттамасы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кеден өкілдерінің жалпы тізіліміне енгізу кезінде орындалады ("Кеден өкілдерінің жалпы тізіліміне енгізілетін заңды тұлға туралы мәліметтерді қабылдау және өңдеу" (P.CC.05.OPR.002)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мәліметтерді қамтитын кеден өкілдерінің жалпы тізілімі Одақтың ақпараттық порталында жарияланған</w:t>
            </w:r>
          </w:p>
        </w:tc>
      </w:tr>
    </w:tbl>
    <w:bookmarkStart w:name="z78" w:id="65"/>
    <w:p>
      <w:pPr>
        <w:spacing w:after="0"/>
        <w:ind w:left="0"/>
        <w:jc w:val="left"/>
      </w:pPr>
      <w:r>
        <w:rPr>
          <w:rFonts w:ascii="Times New Roman"/>
          <w:b/>
          <w:i w:val="false"/>
          <w:color w:val="000000"/>
        </w:rPr>
        <w:t xml:space="preserve"> "Кеден өкілдерінің жалпы тізіліміндегі мәліметтерді өзгерту" (P.CC.05.PRC.002) рәсімі</w:t>
      </w:r>
    </w:p>
    <w:bookmarkEnd w:id="65"/>
    <w:bookmarkStart w:name="z79" w:id="66"/>
    <w:p>
      <w:pPr>
        <w:spacing w:after="0"/>
        <w:ind w:left="0"/>
        <w:jc w:val="both"/>
      </w:pPr>
      <w:r>
        <w:rPr>
          <w:rFonts w:ascii="Times New Roman"/>
          <w:b w:val="false"/>
          <w:i w:val="false"/>
          <w:color w:val="000000"/>
          <w:sz w:val="28"/>
        </w:rPr>
        <w:t>
      35. "Кеден өкілдерінің жалпы тізіліміндегі мәліметтерді өзгерту" (P.CC.05.PRC.002) рәсімін орындау схемасы 6-суретте ұсынылған.</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"Кеден өкілдерінің жалпы тізіліміндегі мәліметтерді өзгерту" (P.CC.05.PRC.002) рәсімін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xml:space="preserve">
      36. "Кеден өкілдерінің жалпы тізіліміндегі мәліметтерді өзгерту" (P.CC.05.PRC.002) рәсімі мүше мемлекеттің уәкілетті органы ұлттық тізілімге өзгерістер енгізген кезде орындалады. </w:t>
      </w:r>
    </w:p>
    <w:bookmarkEnd w:id="67"/>
    <w:bookmarkStart w:name="z81" w:id="68"/>
    <w:p>
      <w:pPr>
        <w:spacing w:after="0"/>
        <w:ind w:left="0"/>
        <w:jc w:val="both"/>
      </w:pPr>
      <w:r>
        <w:rPr>
          <w:rFonts w:ascii="Times New Roman"/>
          <w:b w:val="false"/>
          <w:i w:val="false"/>
          <w:color w:val="000000"/>
          <w:sz w:val="28"/>
        </w:rPr>
        <w:t>
      37. Бірінші "Кеден өкілдерінің жалпы тізіліміне енгізу үшін мәліметтер беру" (P.CC.05.OPR.005) операциясы орындалады, оның орындалу нәтижелері бойынша мүше мемлекеттің уәкілетті органы кеден өкілдерінің жалпы тізіліміне өзгерістер енгізу үшін мәліметтерді қалыптастырады және оларды Комиссияға береді.</w:t>
      </w:r>
    </w:p>
    <w:bookmarkEnd w:id="68"/>
    <w:bookmarkStart w:name="z82" w:id="69"/>
    <w:p>
      <w:pPr>
        <w:spacing w:after="0"/>
        <w:ind w:left="0"/>
        <w:jc w:val="both"/>
      </w:pPr>
      <w:r>
        <w:rPr>
          <w:rFonts w:ascii="Times New Roman"/>
          <w:b w:val="false"/>
          <w:i w:val="false"/>
          <w:color w:val="000000"/>
          <w:sz w:val="28"/>
        </w:rPr>
        <w:t>
      38. Комиссияға кеден өкілдерінің жалпы тізіліміне өзгерістер енгізу үшін мәліметтер келіп түскен кезде "Кеден өкілдерінің жалпы тізіліміне өзгерістер енгізу үшін мәліметтерді қабылдау және өңдеу" (P.CC.05.OPR.006) операциясы орындалады, оның орындалу нәтижелері бойынша кеден өкілдерінің жалпы тізілімінде тиісті мәліметтер жаңартылады. Кеден өкілдерінің жалпы тізіліміне өзгерістердің енгізілгені туралы хабарлама мүше мемлекеттің уәкілетті органына беріледі.</w:t>
      </w:r>
    </w:p>
    <w:bookmarkEnd w:id="69"/>
    <w:bookmarkStart w:name="z83" w:id="70"/>
    <w:p>
      <w:pPr>
        <w:spacing w:after="0"/>
        <w:ind w:left="0"/>
        <w:jc w:val="both"/>
      </w:pPr>
      <w:r>
        <w:rPr>
          <w:rFonts w:ascii="Times New Roman"/>
          <w:b w:val="false"/>
          <w:i w:val="false"/>
          <w:color w:val="000000"/>
          <w:sz w:val="28"/>
        </w:rPr>
        <w:t>
      39. Мүше мемлекеттің уәкілетті органына кеден өкілдерінің жалпы тізіліміне өзгерістердің енгізілгені туралы хабарлама келіп түскен кезде "Кеден өкілдерінің жалпы тізіліміне өзгерістердің енгізілгені туралы хабарлама алу" (P.CC.05.OPR.007) операциясы орындалады, оның орындалу барысында көрсетілген хабарламаны қабылдау және өңдеу жүзеге асырылады.</w:t>
      </w:r>
    </w:p>
    <w:bookmarkEnd w:id="70"/>
    <w:bookmarkStart w:name="z84" w:id="71"/>
    <w:p>
      <w:pPr>
        <w:spacing w:after="0"/>
        <w:ind w:left="0"/>
        <w:jc w:val="both"/>
      </w:pPr>
      <w:r>
        <w:rPr>
          <w:rFonts w:ascii="Times New Roman"/>
          <w:b w:val="false"/>
          <w:i w:val="false"/>
          <w:color w:val="000000"/>
          <w:sz w:val="28"/>
        </w:rPr>
        <w:t>
      40. "Кеден өкілдерінің жалпы тізіліміне өзгерістер енгізу үшін мәліметтерді қабылдау және өңдеу" (P.CC.05.OPR.006) операциясы орындалған жағдайда "Кеден өкілдерінің жалпы тізілімінің жаңартылған мәліметтерін жариялау" (P.CC.05.OPR.008) операциясы орындалады, оның орындалу нәтижелері бойынша кеден өкілдерінің жалпы тізілімінің жаңартылған мәліметтері Одақтың ақпараттық порталында жарияланады.</w:t>
      </w:r>
    </w:p>
    <w:bookmarkEnd w:id="71"/>
    <w:bookmarkStart w:name="z85" w:id="72"/>
    <w:p>
      <w:pPr>
        <w:spacing w:after="0"/>
        <w:ind w:left="0"/>
        <w:jc w:val="both"/>
      </w:pPr>
      <w:r>
        <w:rPr>
          <w:rFonts w:ascii="Times New Roman"/>
          <w:b w:val="false"/>
          <w:i w:val="false"/>
          <w:color w:val="000000"/>
          <w:sz w:val="28"/>
        </w:rPr>
        <w:t>
      41. Комиссияда ұлттық тізілімнен мәліметтерді өңдеу, кеден өкілдерінің жалпы тізіліміне өзгерістер енгізу және өзгертілген мәліметтерді Одақтың ақпараттық порталында жариялау "Кеден өкілдерінің жалпы тізіліміндегі мәліметтерді өзгерту" (P.CC.05.PRC.002) рәсімінің орындалу нәтижесі болып табылады.</w:t>
      </w:r>
    </w:p>
    <w:bookmarkEnd w:id="72"/>
    <w:bookmarkStart w:name="z86" w:id="73"/>
    <w:p>
      <w:pPr>
        <w:spacing w:after="0"/>
        <w:ind w:left="0"/>
        <w:jc w:val="both"/>
      </w:pPr>
      <w:r>
        <w:rPr>
          <w:rFonts w:ascii="Times New Roman"/>
          <w:b w:val="false"/>
          <w:i w:val="false"/>
          <w:color w:val="000000"/>
          <w:sz w:val="28"/>
        </w:rPr>
        <w:t>
      42. "Кеден өкілдерінің жалпы тізіліміндегі мәліметтерді өзгерту" (P.CC.05.PRC.002) рәсімі шеңберінде орындалатын жалпы процесс операцияларының тізбесі 12-кестеде келтірілген.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88" w:id="74"/>
    <w:p>
      <w:pPr>
        <w:spacing w:after="0"/>
        <w:ind w:left="0"/>
        <w:jc w:val="left"/>
      </w:pPr>
      <w:r>
        <w:rPr>
          <w:rFonts w:ascii="Times New Roman"/>
          <w:b/>
          <w:i w:val="false"/>
          <w:color w:val="000000"/>
        </w:rPr>
        <w:t xml:space="preserve"> "Кеден өкілдерінің жалпы тізіліміндегі мәліметтерді өзгерту" (P.CC.05.PRC.002) рәсімі шеңберінде орындалатын жалпы процесс операцияларының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өзгерістер енгізу үшін мәліметтер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өзгерістердің енгізілгені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жаңартылған мәліметтерін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16-кестесінде келтірілген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90" w:id="75"/>
    <w:p>
      <w:pPr>
        <w:spacing w:after="0"/>
        <w:ind w:left="0"/>
        <w:jc w:val="left"/>
      </w:pPr>
      <w:r>
        <w:rPr>
          <w:rFonts w:ascii="Times New Roman"/>
          <w:b/>
          <w:i w:val="false"/>
          <w:color w:val="000000"/>
        </w:rPr>
        <w:t xml:space="preserve"> "Кеден өкілдерінің жалпы тізіліміне өзгерістер енгізу үшін мәліметтер беру" (P.CC.05.OPR.005) операциясының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өзгерістер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орындаушы Комиссияға кеден өкілдерінің жалпы тізіліміне өзгерістер енгізу үшін беруге арналған мәліметтерді қамтитын хабарды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 Комиссияға 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bookmarkStart w:name="z92" w:id="76"/>
    <w:p>
      <w:pPr>
        <w:spacing w:after="0"/>
        <w:ind w:left="0"/>
        <w:jc w:val="left"/>
      </w:pPr>
      <w:r>
        <w:rPr>
          <w:rFonts w:ascii="Times New Roman"/>
          <w:b/>
          <w:i w:val="false"/>
          <w:color w:val="000000"/>
        </w:rPr>
        <w:t xml:space="preserve">  "Кеден өкілдерінің жалпы тізіліміне өзгерістер енгізу үшін мәліметтерді қабылдау және өңдеу" (P.CC.05.OPR.006)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 өзгерістер енгізу үшін мәліметтерді алған кезде орындалады ("Кеден өкілдерінің жалпы тізіліміне өзгерістер енгізу үшін мәліметтер беру" (P.CC.05.OPR.005)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мемлекеттің уәкілетті органдары ғана береді. Хабар мен электрондық құжат (мәлімет) Ақпараттық өзара іс-қимыл регламентінде көзделген электрондық құжаттың (мәліметтің) деректемелерін толтыру талаптарына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 өзгерістер енгізеді, кеден өкілдерінің жалпы тізіліміне өзгерістердің енгізілгені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өзгерістер енгізу үшін мәліметтер өңделген, кеден өкілдерінің жалпы тізіліміне өзгерістер енгізілгені туралы хабарлама мүше мемлекеттің уәкілетті органына жіберілген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bookmarkStart w:name="z94" w:id="77"/>
    <w:p>
      <w:pPr>
        <w:spacing w:after="0"/>
        <w:ind w:left="0"/>
        <w:jc w:val="left"/>
      </w:pPr>
      <w:r>
        <w:rPr>
          <w:rFonts w:ascii="Times New Roman"/>
          <w:b/>
          <w:i w:val="false"/>
          <w:color w:val="000000"/>
        </w:rPr>
        <w:t xml:space="preserve">  "Кеден өкілдерінің жалпы тізіліміне өзгерістердің енгізілгені туралы хабарлама алу" (P.CC.05.OPR.007) операциясының сипаттамасы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өзгерістердің енгізілгені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 өзгерістердің енгізілгені туралы хабарламаны алған кезде орындалады ("Кеден өкілдерінің жалпы тізіліміне өзгерістер енгізу үшін мәліметтерді қабылдау және өңдеу" (P.CC.05.OPR.006)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өзгерістердің енгізілгені туралы хабарлама өңделген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bookmarkStart w:name="z96" w:id="78"/>
    <w:p>
      <w:pPr>
        <w:spacing w:after="0"/>
        <w:ind w:left="0"/>
        <w:jc w:val="left"/>
      </w:pPr>
      <w:r>
        <w:rPr>
          <w:rFonts w:ascii="Times New Roman"/>
          <w:b/>
          <w:i w:val="false"/>
          <w:color w:val="000000"/>
        </w:rPr>
        <w:t xml:space="preserve"> "Кеден өкілдерінің жалпы тізілімінің жаңартылған мәліметтерін жариялау" (P.CC.05.OPR.008)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кезінде орындалады ("Кеден өкілдерінің жалпы тізіліміне өзгерістер енгізу үшін мәліметтерді қабылдау және өңдеу" (P.CC.05.OPR.006)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тізілімінің жаңартылған мәліметтерін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жаңартылған мәліметтері Одақтың ақпараттық порталында жарияланған </w:t>
            </w:r>
          </w:p>
        </w:tc>
      </w:tr>
    </w:tbl>
    <w:bookmarkStart w:name="z97" w:id="79"/>
    <w:p>
      <w:pPr>
        <w:spacing w:after="0"/>
        <w:ind w:left="0"/>
        <w:jc w:val="left"/>
      </w:pPr>
      <w:r>
        <w:rPr>
          <w:rFonts w:ascii="Times New Roman"/>
          <w:b/>
          <w:i w:val="false"/>
          <w:color w:val="000000"/>
        </w:rPr>
        <w:t xml:space="preserve"> "Кеден өкілдерінің жалпы тізілімінен мәліметтерді алып тастау" (P.CC.05.PRC.003) рәсімі</w:t>
      </w:r>
    </w:p>
    <w:bookmarkEnd w:id="79"/>
    <w:bookmarkStart w:name="z98" w:id="80"/>
    <w:p>
      <w:pPr>
        <w:spacing w:after="0"/>
        <w:ind w:left="0"/>
        <w:jc w:val="both"/>
      </w:pPr>
      <w:r>
        <w:rPr>
          <w:rFonts w:ascii="Times New Roman"/>
          <w:b w:val="false"/>
          <w:i w:val="false"/>
          <w:color w:val="000000"/>
          <w:sz w:val="28"/>
        </w:rPr>
        <w:t>
      43. "Кеден өкілдерінің жалпы тізілімінен мәліметтерді алып тастау" (P.CC.05.PRC.003) рәсімінің орындалу схемасы 7-суретте ұсынылған.</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978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978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7-сурет. Кеден өкілдерінің жалпы тізілімінен мәліметтерді алып </w:t>
      </w:r>
    </w:p>
    <w:p>
      <w:pPr>
        <w:spacing w:after="0"/>
        <w:ind w:left="0"/>
        <w:jc w:val="both"/>
      </w:pPr>
      <w:r>
        <w:rPr>
          <w:rFonts w:ascii="Times New Roman"/>
          <w:b w:val="false"/>
          <w:i w:val="false"/>
          <w:color w:val="000000"/>
          <w:sz w:val="28"/>
        </w:rPr>
        <w:t>тастау" (P.CC.05.PRC.003) рәсімінің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81"/>
    <w:p>
      <w:pPr>
        <w:spacing w:after="0"/>
        <w:ind w:left="0"/>
        <w:jc w:val="both"/>
      </w:pPr>
      <w:r>
        <w:rPr>
          <w:rFonts w:ascii="Times New Roman"/>
          <w:b w:val="false"/>
          <w:i w:val="false"/>
          <w:color w:val="000000"/>
          <w:sz w:val="28"/>
        </w:rPr>
        <w:t>
      44. "Кеден өкілдерінің жалпы тізілімінен мәліметтерді алып тастау" (P.CC.05.PRC.003) рәсімі мәліметтер ұлттық тізілімнен алып тасталған кезде орындалады.</w:t>
      </w:r>
    </w:p>
    <w:bookmarkEnd w:id="81"/>
    <w:bookmarkStart w:name="z100" w:id="82"/>
    <w:p>
      <w:pPr>
        <w:spacing w:after="0"/>
        <w:ind w:left="0"/>
        <w:jc w:val="both"/>
      </w:pPr>
      <w:r>
        <w:rPr>
          <w:rFonts w:ascii="Times New Roman"/>
          <w:b w:val="false"/>
          <w:i w:val="false"/>
          <w:color w:val="000000"/>
          <w:sz w:val="28"/>
        </w:rPr>
        <w:t>
      45. Бірінші "Кеден өкілдерінің жалпы тізілімінен заңды тұлғаны шығару үшін мәліметтер беру" (P.CC.05.OPR.009) операциясы орындалады, оның орындалу нәтижелері бойынша мүше мемлекеттің уәкілетті органы кеден өкілдерінің жалпы тізілімінен заңды тұлғаны шығару үшін мәліметтер қалыптастырады және Комиссияға береді.</w:t>
      </w:r>
    </w:p>
    <w:bookmarkEnd w:id="82"/>
    <w:bookmarkStart w:name="z101" w:id="83"/>
    <w:p>
      <w:pPr>
        <w:spacing w:after="0"/>
        <w:ind w:left="0"/>
        <w:jc w:val="both"/>
      </w:pPr>
      <w:r>
        <w:rPr>
          <w:rFonts w:ascii="Times New Roman"/>
          <w:b w:val="false"/>
          <w:i w:val="false"/>
          <w:color w:val="000000"/>
          <w:sz w:val="28"/>
        </w:rPr>
        <w:t>
      46. Комиссияға кеден өкілдерінің жалпы тізілімінен заңды тұлғаны шығару туралы мәліметтер келіп түскен кезде "Кеден өкілдерінің жалпы тізілімінен заңды тұлғаны шығару үшін мәліметтерді қабылдау және өңдеу" (P.CC.05.OPR.010) операциясы орындалады, оның орындалу нәтижелері бойынша тиісті заңды тұлға туралы ақпарат кеден өкілдерінің жалпы тізілімінен алып тасталады. Кеден өкілдерінің жалпы тізілімінен заңды тұлғаның шығарылғаны туралы хабарлама мүше мемлекеттің уәкілетті органына беріледі.</w:t>
      </w:r>
    </w:p>
    <w:bookmarkEnd w:id="83"/>
    <w:bookmarkStart w:name="z102" w:id="84"/>
    <w:p>
      <w:pPr>
        <w:spacing w:after="0"/>
        <w:ind w:left="0"/>
        <w:jc w:val="both"/>
      </w:pPr>
      <w:r>
        <w:rPr>
          <w:rFonts w:ascii="Times New Roman"/>
          <w:b w:val="false"/>
          <w:i w:val="false"/>
          <w:color w:val="000000"/>
          <w:sz w:val="28"/>
        </w:rPr>
        <w:t>
      47. Мүше мемлекеттің уәкілетті органына кеден өкілдерінің жалпы тізілімінен заңды тұлғаның шығарылғаны туралы хабарлама келіп түскен кезде "Кеден өкілдерінің жалпы тізілімінен мәліметтердің алып тасталғаны туралы хабарлама алу" (P.CC.05.OPR.011) операциясы орындалады, оның орындалу барысында көрсетілген хабарламаны қабылдау және өңдеу жүзеге асырылады.</w:t>
      </w:r>
    </w:p>
    <w:bookmarkEnd w:id="84"/>
    <w:bookmarkStart w:name="z103" w:id="85"/>
    <w:p>
      <w:pPr>
        <w:spacing w:after="0"/>
        <w:ind w:left="0"/>
        <w:jc w:val="both"/>
      </w:pPr>
      <w:r>
        <w:rPr>
          <w:rFonts w:ascii="Times New Roman"/>
          <w:b w:val="false"/>
          <w:i w:val="false"/>
          <w:color w:val="000000"/>
          <w:sz w:val="28"/>
        </w:rPr>
        <w:t>
      48. "Кеден өкілдерінің жалпы тізілімінен заңды тұлғаны шығару үшін мәліметтерді қабылдау және өңдеу" (P.CC.05.OPR.010) операциясы орындалған жағдайда "Кеден өкілдерінің жаңартылған жалпы тізілімін жариялау" (P.CC.05.OPR.012) операциясы орындалады, оның орындалу нәтижелері бойынша жаңартылған жалпы тізілім Одақтың ақпараттық порталында жарияланады.</w:t>
      </w:r>
    </w:p>
    <w:bookmarkEnd w:id="85"/>
    <w:bookmarkStart w:name="z104" w:id="86"/>
    <w:p>
      <w:pPr>
        <w:spacing w:after="0"/>
        <w:ind w:left="0"/>
        <w:jc w:val="both"/>
      </w:pPr>
      <w:r>
        <w:rPr>
          <w:rFonts w:ascii="Times New Roman"/>
          <w:b w:val="false"/>
          <w:i w:val="false"/>
          <w:color w:val="000000"/>
          <w:sz w:val="28"/>
        </w:rPr>
        <w:t>
      49. Комиссияда кеден өкілдерінің жалпы тізілімінен заңды тұлғаны шығару туралы мәліметтерді өңдеу, кеден өкілдерінің жалпы тізіліміне тиісті ақпаратты енгізу және кеден өкілдерінің жаңартылған жалпы тізілімін Одақтың ақпараттық порталында жариялау "Кеден өкілдерінің жалпы тізілімінен мәліметтерді алып тастау" (P.CC.05.PRC.003) рәсімінің орындалу нәтижесі болып табылады.</w:t>
      </w:r>
    </w:p>
    <w:bookmarkEnd w:id="86"/>
    <w:bookmarkStart w:name="z105" w:id="87"/>
    <w:p>
      <w:pPr>
        <w:spacing w:after="0"/>
        <w:ind w:left="0"/>
        <w:jc w:val="both"/>
      </w:pPr>
      <w:r>
        <w:rPr>
          <w:rFonts w:ascii="Times New Roman"/>
          <w:b w:val="false"/>
          <w:i w:val="false"/>
          <w:color w:val="000000"/>
          <w:sz w:val="28"/>
        </w:rPr>
        <w:t>
      50. "Кеден өкілдерінің жалпы тізілімінен мәліметтерді алып тастау" (P.CC.05.PRC.003) рәсімі шеңберінде орындалатын жалпы процесс операцияларының тізбесі 17-кестеде келтірілген.</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bookmarkStart w:name="z107" w:id="88"/>
    <w:p>
      <w:pPr>
        <w:spacing w:after="0"/>
        <w:ind w:left="0"/>
        <w:jc w:val="left"/>
      </w:pPr>
      <w:r>
        <w:rPr>
          <w:rFonts w:ascii="Times New Roman"/>
          <w:b/>
          <w:i w:val="false"/>
          <w:color w:val="000000"/>
        </w:rPr>
        <w:t xml:space="preserve"> "Кеден өкілдерінің жалпы тізілімінен мәліметтерді алып тастау" (P.CC.05.PRC.003) рәсімі шеңберінде орындалатын жалпы процесс операцияларының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тізілімінен заңды тұлғаны шығару үшін  мәліметтер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тізілімінен заңды тұлғаны шығару үшін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мәліметтердің алып тасталғаны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жаңартылған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21-кестесінде келтірілген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bookmarkStart w:name="z109" w:id="89"/>
    <w:p>
      <w:pPr>
        <w:spacing w:after="0"/>
        <w:ind w:left="0"/>
        <w:jc w:val="left"/>
      </w:pPr>
      <w:r>
        <w:rPr>
          <w:rFonts w:ascii="Times New Roman"/>
          <w:b/>
          <w:i w:val="false"/>
          <w:color w:val="000000"/>
        </w:rPr>
        <w:t xml:space="preserve">  "Кеден өкілдерінің жалпы тізілімінен заңды тұлғаны шығару үшін мәліметтер беру" (P.CC.05.OPR.009) операциясының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заңды тұлғаны шығару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ұлттық тізілімнен алып тасталған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регламентіне сәйкес орындаушы Комиссияға кеден өкілдерінің жалпы тізілімінен заңды тұлғаны шығару үшін беруге арналғандар мәліметтерді қамтитын хабарды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заңды тұлғаны шығару үшін мәліметтер Комиссияға 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bookmarkStart w:name="z111" w:id="90"/>
    <w:p>
      <w:pPr>
        <w:spacing w:after="0"/>
        <w:ind w:left="0"/>
        <w:jc w:val="left"/>
      </w:pPr>
      <w:r>
        <w:rPr>
          <w:rFonts w:ascii="Times New Roman"/>
          <w:b/>
          <w:i w:val="false"/>
          <w:color w:val="000000"/>
        </w:rPr>
        <w:t xml:space="preserve">  "Кеден өкілдерінің жалпы тізілімінен заңды тұлғаны шығару үшін мәліметтерді қабылдау және өңдеу" (P.CC.05.OPR.010) операциясының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заңды тұлғаны шығару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тізілімінен заңды тұлғаны шығару үшін мәліметтер алған кезде орындалады ("Кеден өкілдерінің жалпы тізілімінен заңды тұлғаны шығару үшін мәліметтер беру" (P.CC.05.OPR.009)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мемлекеттің уәкілетті органдары ғана береді. Хабар мен электрондық құжат (мәлімет) Ақпараттық өзара іс-қимыл регламентінде көзделген электрондық құжаттың (мәліметтің) деректемелерін толтыру талаптарына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тізілімінен заңды тұлғаны шығарады, кеден өкілдерінің жалпы тізілімінен заңды тұлғаның шығарылғаны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заңды тұлғаны шығару үшін мәліметтер өңделген,  кеден өкілдерінің жалпы тізілімінен заңды тұлғаның шығарылғаны туралы хабарлама мүше мемлекеттің уәкілетті органына жіберілген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bookmarkStart w:name="z113" w:id="91"/>
    <w:p>
      <w:pPr>
        <w:spacing w:after="0"/>
        <w:ind w:left="0"/>
        <w:jc w:val="left"/>
      </w:pPr>
      <w:r>
        <w:rPr>
          <w:rFonts w:ascii="Times New Roman"/>
          <w:b/>
          <w:i w:val="false"/>
          <w:color w:val="000000"/>
        </w:rPr>
        <w:t xml:space="preserve"> "Кеден өкілдерінің жалпы тізілімінен мәліметтердің алып тасталғаны туралы хабарлама алу" (P.CC.05.OPR.011)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мәліметтердің алып тасталғаны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тізілімінен заңды тұлғаның шығарылғаны туралы хабарламаны алған кезде орындалады ("Кеден өкілдерінің жалпы тізілімінен заңды тұлғаны шығару үшін мәліметтерді қабылдау және өңдеу (P.CC.05.OPR.010)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мәліметтердің алып тасталғаны туралы хабарлама өңделген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bookmarkStart w:name="z115" w:id="92"/>
    <w:p>
      <w:pPr>
        <w:spacing w:after="0"/>
        <w:ind w:left="0"/>
        <w:jc w:val="left"/>
      </w:pPr>
      <w:r>
        <w:rPr>
          <w:rFonts w:ascii="Times New Roman"/>
          <w:b/>
          <w:i w:val="false"/>
          <w:color w:val="000000"/>
        </w:rPr>
        <w:t xml:space="preserve"> "Кеден өкілдерінің жаңартылған жалпы тізілімін жариялау" (P.CC.05.OPR.012)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жаңартылған кезде орындалады ("Кеден өкілдерінің жалпы тізілімінен заңды тұлғаны шығару үшін  мәліметтерді қабылдау және өңдеу" (P.CC.05.OPR.010)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жаңартылған жалпы тізілімін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жаңартылған жалпы тізілімі Одақтың ақпараттық порталында жарияланған </w:t>
            </w:r>
          </w:p>
        </w:tc>
      </w:tr>
    </w:tbl>
    <w:bookmarkStart w:name="z116" w:id="93"/>
    <w:p>
      <w:pPr>
        <w:spacing w:after="0"/>
        <w:ind w:left="0"/>
        <w:jc w:val="left"/>
      </w:pPr>
      <w:r>
        <w:rPr>
          <w:rFonts w:ascii="Times New Roman"/>
          <w:b/>
          <w:i w:val="false"/>
          <w:color w:val="000000"/>
        </w:rPr>
        <w:t xml:space="preserve"> 2. Мүше мемлекеттің уәкілетті органдарына кеден өкілдерінің жалпы тізіліміндегі мәліметтерді беру рәсімдері</w:t>
      </w:r>
    </w:p>
    <w:bookmarkEnd w:id="93"/>
    <w:bookmarkStart w:name="z117" w:id="94"/>
    <w:p>
      <w:pPr>
        <w:spacing w:after="0"/>
        <w:ind w:left="0"/>
        <w:jc w:val="left"/>
      </w:pPr>
      <w:r>
        <w:rPr>
          <w:rFonts w:ascii="Times New Roman"/>
          <w:b/>
          <w:i w:val="false"/>
          <w:color w:val="000000"/>
        </w:rPr>
        <w:t xml:space="preserve"> "Кеден өкілдерінің жалпы тізілімін жаңарту күні мен уақыты туралы ақпарат алу" (P.CC.05.PRC.004) рәсімі</w:t>
      </w:r>
    </w:p>
    <w:bookmarkEnd w:id="94"/>
    <w:p>
      <w:pPr>
        <w:spacing w:after="0"/>
        <w:ind w:left="0"/>
        <w:jc w:val="left"/>
      </w:pP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51. "Кеден өкілдерінің жалпы тізілімін жаңарту күні мен уақыты туралы ақпарат алу" (P.CC.05.PRC.004) рәсімінің орындалу схемасы 8-суретте ұсынылған.</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8-сурет. "Кеден өкілдерінің жалпы тізілімін жаңарту күні </w:t>
      </w:r>
    </w:p>
    <w:p>
      <w:pPr>
        <w:spacing w:after="0"/>
        <w:ind w:left="0"/>
        <w:jc w:val="both"/>
      </w:pPr>
      <w:r>
        <w:rPr>
          <w:rFonts w:ascii="Times New Roman"/>
          <w:b w:val="false"/>
          <w:i w:val="false"/>
          <w:color w:val="000000"/>
          <w:sz w:val="28"/>
        </w:rPr>
        <w:t>мен уақыты туралы ақпарат алу" (P.CC.05.PRC.004) рәсімінің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96"/>
    <w:p>
      <w:pPr>
        <w:spacing w:after="0"/>
        <w:ind w:left="0"/>
        <w:jc w:val="both"/>
      </w:pPr>
      <w:r>
        <w:rPr>
          <w:rFonts w:ascii="Times New Roman"/>
          <w:b w:val="false"/>
          <w:i w:val="false"/>
          <w:color w:val="000000"/>
          <w:sz w:val="28"/>
        </w:rPr>
        <w:t>
      52. "Кеден өкілдерінің жалпы тізілімін жаңарту күні мен уақыты туралы ақпарат алу" (P.CC.05.PRC.004) рәсімі мүше мемлекеттің уәкілетті органының ақпараттық жүйесінде сақтаулы кеден өкілдерінің жалпы тізілімінің жай-күйі (соңғы жаңартылған күні мен уақыты) туралы ақпаратты Комиссияда сақтаулы кеден өкілдерінің жалпы тізіліміндегі тиісті ақпаратпен синхрондау қажеттілігін бағалау мақсатында орындалады.</w:t>
      </w:r>
    </w:p>
    <w:bookmarkEnd w:id="96"/>
    <w:bookmarkStart w:name="z120" w:id="97"/>
    <w:p>
      <w:pPr>
        <w:spacing w:after="0"/>
        <w:ind w:left="0"/>
        <w:jc w:val="both"/>
      </w:pPr>
      <w:r>
        <w:rPr>
          <w:rFonts w:ascii="Times New Roman"/>
          <w:b w:val="false"/>
          <w:i w:val="false"/>
          <w:color w:val="000000"/>
          <w:sz w:val="28"/>
        </w:rPr>
        <w:t>
      53. Бірінші "Кеден өкілдерінің жалпы тізілімін жаңарту күні мен уақыты туралы ақпаратқа сұрау салу" (P.CC.05.OPR.013) операциясы орындалады, оның орындалу нәтижелері бойынша мүше мемлекеттің уәкілетті органы кеден өкілдерінің жалпы тізілімін жаңарту күні мен уақыты туралы ақпарат алуға сұрау салуды қалыптастырады және Комиссияға жібереді.</w:t>
      </w:r>
    </w:p>
    <w:bookmarkEnd w:id="97"/>
    <w:bookmarkStart w:name="z121" w:id="98"/>
    <w:p>
      <w:pPr>
        <w:spacing w:after="0"/>
        <w:ind w:left="0"/>
        <w:jc w:val="both"/>
      </w:pPr>
      <w:r>
        <w:rPr>
          <w:rFonts w:ascii="Times New Roman"/>
          <w:b w:val="false"/>
          <w:i w:val="false"/>
          <w:color w:val="000000"/>
          <w:sz w:val="28"/>
        </w:rPr>
        <w:t>
      54. Комиссияға кеден өкілдерінің жалпы тізілімін жаңарту күні мен уақыты туралы ақпаратқа сұрау салу келіп түскен кезде "Кеден өкілдерінің жалпы тізілімін жаңарту күні мен уақыты туралы ақпаратты өңдеу және беру" (P.CC.05.OPR.014) операциясы орындалады, оның орындалу нәтижелері бойынша кеден өкілдерінің жалпы тізілімінің жай-күйі (соңғы жаңартылған күні мен уақыты) туралы ақпарат қалыптастырылады және мүше мемлекеттің уәкілетті органына беріледі.</w:t>
      </w:r>
    </w:p>
    <w:bookmarkEnd w:id="98"/>
    <w:bookmarkStart w:name="z122" w:id="99"/>
    <w:p>
      <w:pPr>
        <w:spacing w:after="0"/>
        <w:ind w:left="0"/>
        <w:jc w:val="both"/>
      </w:pPr>
      <w:r>
        <w:rPr>
          <w:rFonts w:ascii="Times New Roman"/>
          <w:b w:val="false"/>
          <w:i w:val="false"/>
          <w:color w:val="000000"/>
          <w:sz w:val="28"/>
        </w:rPr>
        <w:t>
      55. Мүше мемлекеттің уәкілетті органына кеден өкілдерінің жалпы тізілімінің жай-күйі (соңғы жаңартылған күні мен уақыты) туралы ақпарат келіп түскен кезде "Кеден өкілдерінің жалпы тізілімін жаңарту күні мен уақыты туралы ақпаратты қабылдау және өңдеу" (P.CC.05.OPR.015) операциясы орындалады.</w:t>
      </w:r>
    </w:p>
    <w:bookmarkEnd w:id="99"/>
    <w:bookmarkStart w:name="z123" w:id="100"/>
    <w:p>
      <w:pPr>
        <w:spacing w:after="0"/>
        <w:ind w:left="0"/>
        <w:jc w:val="both"/>
      </w:pPr>
      <w:r>
        <w:rPr>
          <w:rFonts w:ascii="Times New Roman"/>
          <w:b w:val="false"/>
          <w:i w:val="false"/>
          <w:color w:val="000000"/>
          <w:sz w:val="28"/>
        </w:rPr>
        <w:t>
      56. Мүше мемлекеттің уәкілетті органының кеден өкілдерінің жалпы тізілімінің жай-күйі (соңғы жаңартылған күні мен уақыты) туралы ақпаратты алуы "Кеден өкілдерінің жалпы тізілімін жаңарту күні мен уақыты туралы ақпарат алу" (P.CC.05.PRC.004) рәсімінің орындалу нәтижесі  болып табылады.</w:t>
      </w:r>
    </w:p>
    <w:bookmarkEnd w:id="100"/>
    <w:bookmarkStart w:name="z124" w:id="101"/>
    <w:p>
      <w:pPr>
        <w:spacing w:after="0"/>
        <w:ind w:left="0"/>
        <w:jc w:val="both"/>
      </w:pPr>
      <w:r>
        <w:rPr>
          <w:rFonts w:ascii="Times New Roman"/>
          <w:b w:val="false"/>
          <w:i w:val="false"/>
          <w:color w:val="000000"/>
          <w:sz w:val="28"/>
        </w:rPr>
        <w:t>
      57. "Кеден өкілдерінің жалпы тізілімін жаңарту күні мен уақыты туралы ақпарат алу" (P.CC.05.PRC.004) рәсімі шеңберінде орындалатын жалпы процесс операцияларының тізбесі 22-кестеде келтірілген.</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bookmarkStart w:name="z126" w:id="102"/>
    <w:p>
      <w:pPr>
        <w:spacing w:after="0"/>
        <w:ind w:left="0"/>
        <w:jc w:val="left"/>
      </w:pPr>
      <w:r>
        <w:rPr>
          <w:rFonts w:ascii="Times New Roman"/>
          <w:b/>
          <w:i w:val="false"/>
          <w:color w:val="000000"/>
        </w:rPr>
        <w:t xml:space="preserve"> "Кеден өкілдерінің жалпы тізілімін жаңарту күні мен уақыты туралы ақпарат алу" (P.CC.05.PRC.004) рәсімі шеңберінде орындалатын жалпы процесс операцияларының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ақпаратты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25-кестесінде келтірілген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bookmarkStart w:name="z128" w:id="103"/>
    <w:p>
      <w:pPr>
        <w:spacing w:after="0"/>
        <w:ind w:left="0"/>
        <w:jc w:val="left"/>
      </w:pPr>
      <w:r>
        <w:rPr>
          <w:rFonts w:ascii="Times New Roman"/>
          <w:b/>
          <w:i w:val="false"/>
          <w:color w:val="000000"/>
        </w:rPr>
        <w:t xml:space="preserve"> "Кеден өкілдерінің жалпы тізілімін жаңарту күні мен уақыты туралы ақпаратқа сұрау салу" (P.CC.05.OPR.013) операциясының сипаттамасы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ақпараттық жүйесінде сақтаулы кеден өкілдерінің жалпы тізілімінің жай-күйі (соңғы жаңартылған күні мен уақыты) туралы ақпаратты Комиссияда сақтаулы жалпы тізілімдегі тиісті ақпаратпен синхрондау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іс-қимыл регламентіне сәйкес кеден өкілдерінің жалпы тізілімінің соңғы жаңартылған күні мен уақыты туралы ақпаратқа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соңғы жаңартылған күні мен уақыты туралы ақпаратқа сұрау салу Комиссияға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bookmarkStart w:name="z130" w:id="104"/>
    <w:p>
      <w:pPr>
        <w:spacing w:after="0"/>
        <w:ind w:left="0"/>
        <w:jc w:val="left"/>
      </w:pPr>
      <w:r>
        <w:rPr>
          <w:rFonts w:ascii="Times New Roman"/>
          <w:b/>
          <w:i w:val="false"/>
          <w:color w:val="000000"/>
        </w:rPr>
        <w:t xml:space="preserve">  "Кеден өкілдерінің жалпы тізілімін жаңарту күні мен уақыты туралы ақпаратты өңдеу және беру" (P.CC.05.OPR.014)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ақпаратты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 жаңарту күні мен уақыты туралы ақпаратқа сұрау салуды алған кезде орындалады ("Кеден өкілдерінің жалпы тізілімін жаңарту күні мен уақыты туралы ақпаратқа сұрау салу" (P.CC.05.OPR.013)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мемлекеттің уәкілетті органдары ғана сұратады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жүзеге асырады, Ақпараттық өзара іс-қимыл регламентіне сәйкес сұрау салуға жауапты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кеден өкілдерінің жалпы тізілімінің соңғы жаңартылған  күні мен уақыты туралы ақпаратты қамтитын хабар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25-кесте</w:t>
            </w:r>
          </w:p>
        </w:tc>
      </w:tr>
    </w:tbl>
    <w:bookmarkStart w:name="z132" w:id="105"/>
    <w:p>
      <w:pPr>
        <w:spacing w:after="0"/>
        <w:ind w:left="0"/>
        <w:jc w:val="left"/>
      </w:pPr>
      <w:r>
        <w:rPr>
          <w:rFonts w:ascii="Times New Roman"/>
          <w:b/>
          <w:i w:val="false"/>
          <w:color w:val="000000"/>
        </w:rPr>
        <w:t xml:space="preserve"> "Кеден өкілдерінің жалпы тізілімін жаңарту күні мен уақыты туралы ақпарат қабылдау және өңдеу" (P.CC.05.OPR.015) операциясының сипаттамасы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 жаңарту күні мен уақыты туралы ақпаратты қамтитын хабарды алған кезде орындалады ("Кеден өкілдерінің жалпы тізілімін жаңарту күні мен уақыты туралы ақпаратты өңдеу және беру" (P.CC.05.OPR.014)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 жаңарту күні мен уақыты туралы алған ақпаратты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соңғы жаңартылған  күні мен уақыты туралы ақпарат алынған </w:t>
            </w:r>
          </w:p>
        </w:tc>
      </w:tr>
    </w:tbl>
    <w:bookmarkStart w:name="z133" w:id="106"/>
    <w:p>
      <w:pPr>
        <w:spacing w:after="0"/>
        <w:ind w:left="0"/>
        <w:jc w:val="left"/>
      </w:pPr>
      <w:r>
        <w:rPr>
          <w:rFonts w:ascii="Times New Roman"/>
          <w:b/>
          <w:i w:val="false"/>
          <w:color w:val="000000"/>
        </w:rPr>
        <w:t xml:space="preserve"> "Кеден өкілдерінің жалпы тізілімінен мәліметтер алу" (P.CC.05.PRC.005) рәсімі</w:t>
      </w:r>
    </w:p>
    <w:bookmarkEnd w:id="106"/>
    <w:bookmarkStart w:name="z134" w:id="107"/>
    <w:p>
      <w:pPr>
        <w:spacing w:after="0"/>
        <w:ind w:left="0"/>
        <w:jc w:val="both"/>
      </w:pPr>
      <w:r>
        <w:rPr>
          <w:rFonts w:ascii="Times New Roman"/>
          <w:b w:val="false"/>
          <w:i w:val="false"/>
          <w:color w:val="000000"/>
          <w:sz w:val="28"/>
        </w:rPr>
        <w:t>
      58. "Кеден өкілдерінің жалпы тізілімінен мәліметтер алу" (P.CC.05.PRC.005) рәсімінің орындалу схемасы 9-суретте ұсынылған.</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"Кеден өкілдерінің жалпы тізілімінен мәліметтер алу" (P.CC.05.PRC.005) рәсімінің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08"/>
    <w:p>
      <w:pPr>
        <w:spacing w:after="0"/>
        <w:ind w:left="0"/>
        <w:jc w:val="both"/>
      </w:pPr>
      <w:r>
        <w:rPr>
          <w:rFonts w:ascii="Times New Roman"/>
          <w:b w:val="false"/>
          <w:i w:val="false"/>
          <w:color w:val="000000"/>
          <w:sz w:val="28"/>
        </w:rPr>
        <w:t>
      59. "Кеден өкілдерінің жалпы тізілімінен мәліметтер алу" (P.CC.05.PRC.005) рәсімі мүше мемлекеттің уәкілетті органының кеден өкілдерінің жалпы тізілімінен мәліметтер алуы мақсатында орындалады.</w:t>
      </w:r>
    </w:p>
    <w:bookmarkEnd w:id="108"/>
    <w:bookmarkStart w:name="z136" w:id="109"/>
    <w:p>
      <w:pPr>
        <w:spacing w:after="0"/>
        <w:ind w:left="0"/>
        <w:jc w:val="both"/>
      </w:pPr>
      <w:r>
        <w:rPr>
          <w:rFonts w:ascii="Times New Roman"/>
          <w:b w:val="false"/>
          <w:i w:val="false"/>
          <w:color w:val="000000"/>
          <w:sz w:val="28"/>
        </w:rPr>
        <w:t>
      60. Бірінші "Кеден өкілдерінің жалпы тізілімінен мәліметтерге сұрау салу" (P.CC.05.OPR.016) операциясы орындалады, оның орындалу нәтижелері бойынша мүше мемлекеттің уәкілетті органы кеден өкілдерінің жалпы тізілімінен  мәліметтерге сұрау салуды қалыптастырады және оны Комиссияға жібереді. Берілген параметрлеріне қарай сұрау салудың 2 түрі қалыптастырылуы мүмкін:</w:t>
      </w:r>
    </w:p>
    <w:bookmarkEnd w:id="109"/>
    <w:p>
      <w:pPr>
        <w:spacing w:after="0"/>
        <w:ind w:left="0"/>
        <w:jc w:val="both"/>
      </w:pPr>
      <w:r>
        <w:rPr>
          <w:rFonts w:ascii="Times New Roman"/>
          <w:b w:val="false"/>
          <w:i w:val="false"/>
          <w:color w:val="000000"/>
          <w:sz w:val="28"/>
        </w:rPr>
        <w:t>
      кеден өкілдерінің жалпы тізіліміндегі мәліметтерді толық көлемде (тарихи деректерді ескере отырып) алуға сұрау салу;</w:t>
      </w:r>
    </w:p>
    <w:p>
      <w:pPr>
        <w:spacing w:after="0"/>
        <w:ind w:left="0"/>
        <w:jc w:val="both"/>
      </w:pPr>
      <w:r>
        <w:rPr>
          <w:rFonts w:ascii="Times New Roman"/>
          <w:b w:val="false"/>
          <w:i w:val="false"/>
          <w:color w:val="000000"/>
          <w:sz w:val="28"/>
        </w:rPr>
        <w:t>
      көрсетілген мәліметтерді белгілі бір күнгі жай-күй бойынша алуға сұрау салу.</w:t>
      </w:r>
    </w:p>
    <w:bookmarkStart w:name="z137" w:id="110"/>
    <w:p>
      <w:pPr>
        <w:spacing w:after="0"/>
        <w:ind w:left="0"/>
        <w:jc w:val="both"/>
      </w:pPr>
      <w:r>
        <w:rPr>
          <w:rFonts w:ascii="Times New Roman"/>
          <w:b w:val="false"/>
          <w:i w:val="false"/>
          <w:color w:val="000000"/>
          <w:sz w:val="28"/>
        </w:rPr>
        <w:t>
      61. Комиссияға кеден өкілдерінің жалпы тізіліміндегі мәліметтерге сұрау салу келіп түскен кезде "Кеден өкілдерінің жалпы тізілімінен мәліметтерді өңдеу және беру" (P.CC.05.OPR.017) операциясы орындалады, оның орындалу нәтижелері бойынша сұралатын мәліметтер қалыптастырылады және мүше мемлекеттің уәкілетті органына беріледі немесе сұрау салудың параметрлерін қанағаттандыратын мәліметтердің жоқ екендігі туралы хабарлама жіберіледі.</w:t>
      </w:r>
    </w:p>
    <w:bookmarkEnd w:id="110"/>
    <w:bookmarkStart w:name="z138" w:id="111"/>
    <w:p>
      <w:pPr>
        <w:spacing w:after="0"/>
        <w:ind w:left="0"/>
        <w:jc w:val="both"/>
      </w:pPr>
      <w:r>
        <w:rPr>
          <w:rFonts w:ascii="Times New Roman"/>
          <w:b w:val="false"/>
          <w:i w:val="false"/>
          <w:color w:val="000000"/>
          <w:sz w:val="28"/>
        </w:rPr>
        <w:t>
      62. Мүше мемлекеттің уәкілетті органына кеден өкілдерінің жалпы тізілімінен мәліметтер келіп түскен кезде "Кеден өкілдерінің жалпы тізілімінен мәліметтерді қабылдау және өңдеу" (P.CC.05.OPR.018) операциясы орындалады.</w:t>
      </w:r>
    </w:p>
    <w:bookmarkEnd w:id="111"/>
    <w:bookmarkStart w:name="z139" w:id="112"/>
    <w:p>
      <w:pPr>
        <w:spacing w:after="0"/>
        <w:ind w:left="0"/>
        <w:jc w:val="both"/>
      </w:pPr>
      <w:r>
        <w:rPr>
          <w:rFonts w:ascii="Times New Roman"/>
          <w:b w:val="false"/>
          <w:i w:val="false"/>
          <w:color w:val="000000"/>
          <w:sz w:val="28"/>
        </w:rPr>
        <w:t>
      63. Мүше мемлекеттің уәкілетті органының кеден өкілдерінің жалпы тізілімінен мәліметтер алуы "Кеден өкілдерінің жалпы тізілімінен мәліметтер алу" (P.CC.05.PRC.005) операциясының орындалу нәтижесі  болып табылады. Кеден өкілдерінің жалпы тізілімінде сұрау салудың параметрлерін қанағаттандыратын мәліметтер болмаған кезде мұндай мәліметтердің жоқ екені туралы хабарлама қалыптастырылады.</w:t>
      </w:r>
    </w:p>
    <w:bookmarkEnd w:id="112"/>
    <w:bookmarkStart w:name="z140" w:id="113"/>
    <w:p>
      <w:pPr>
        <w:spacing w:after="0"/>
        <w:ind w:left="0"/>
        <w:jc w:val="both"/>
      </w:pPr>
      <w:r>
        <w:rPr>
          <w:rFonts w:ascii="Times New Roman"/>
          <w:b w:val="false"/>
          <w:i w:val="false"/>
          <w:color w:val="000000"/>
          <w:sz w:val="28"/>
        </w:rPr>
        <w:t>
      64. "Кеден өкілдерінің жалпы тізілімінен мәліметтер алу" (P.CC.05.PRC.005) рәсімі шеңберінде орындалатын жалпы процесс операцияларының тізбесі 26-кестеде келтірілген.</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26-кесте</w:t>
            </w:r>
          </w:p>
        </w:tc>
      </w:tr>
    </w:tbl>
    <w:bookmarkStart w:name="z142" w:id="114"/>
    <w:p>
      <w:pPr>
        <w:spacing w:after="0"/>
        <w:ind w:left="0"/>
        <w:jc w:val="left"/>
      </w:pPr>
      <w:r>
        <w:rPr>
          <w:rFonts w:ascii="Times New Roman"/>
          <w:b/>
          <w:i w:val="false"/>
          <w:color w:val="000000"/>
        </w:rPr>
        <w:t xml:space="preserve"> "Кеден өкілдерінің жалпы тізілімінен мәліметтер алу" (P.CC.05.PRC.005) рәсімі шеңберінде орындалатын жалпы процесс операцияларының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29-кестесінде келтірілген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27-кесте</w:t>
            </w:r>
          </w:p>
        </w:tc>
      </w:tr>
    </w:tbl>
    <w:bookmarkStart w:name="z144" w:id="115"/>
    <w:p>
      <w:pPr>
        <w:spacing w:after="0"/>
        <w:ind w:left="0"/>
        <w:jc w:val="left"/>
      </w:pPr>
      <w:r>
        <w:rPr>
          <w:rFonts w:ascii="Times New Roman"/>
          <w:b/>
          <w:i w:val="false"/>
          <w:color w:val="000000"/>
        </w:rPr>
        <w:t xml:space="preserve"> "Кеден өкілдерінің жалпы тізілімінен мәліметтерге сұрау салу" (P.CC.05.OPR.016) операциясының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кеден өкілдерінің жалпы тізілімінен мәліметтерге сұрау салуды қалыптастырады және Комиссияға жібереді.</w:t>
            </w:r>
          </w:p>
          <w:p>
            <w:pPr>
              <w:spacing w:after="20"/>
              <w:ind w:left="20"/>
              <w:jc w:val="both"/>
            </w:pPr>
            <w:r>
              <w:rPr>
                <w:rFonts w:ascii="Times New Roman"/>
                <w:b w:val="false"/>
                <w:i w:val="false"/>
                <w:color w:val="000000"/>
                <w:sz w:val="20"/>
              </w:rPr>
              <w:t>
Кеден өкілдерінің жалпы тізіліміндегі мәліметтерді толық көлемде (тарихи деректерді ескере отырып) алу қажет болған кезде актуализация күні сұрау салуда көрсетілмейді. Мәліметтерді белгілі бір күнгі жай-күй бойынша алу қажет болған кезде сұрау салуда актуализация күні көрсетілуге тиіс. Белгілі бір мүше мемлекеттер берген мәліметтер негізінде кеден өкілдерінің жалпы тізіліміне енгізілген мәліметтерді алу қажет болған кезде сұрау салуда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мәліметтерге сұрау салу Комиссияға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28-кесте</w:t>
            </w:r>
          </w:p>
        </w:tc>
      </w:tr>
    </w:tbl>
    <w:bookmarkStart w:name="z146" w:id="116"/>
    <w:p>
      <w:pPr>
        <w:spacing w:after="0"/>
        <w:ind w:left="0"/>
        <w:jc w:val="left"/>
      </w:pPr>
      <w:r>
        <w:rPr>
          <w:rFonts w:ascii="Times New Roman"/>
          <w:b/>
          <w:i w:val="false"/>
          <w:color w:val="000000"/>
        </w:rPr>
        <w:t xml:space="preserve"> "Кеден өкілдерінің жалпы тізілімінен мәліметтерді өңдеу және беру" (P.CC.05.OPR.017)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тізілімінен мәліметтер алған кезде орындалады ("Кеден өкілдерінің жалпы тізілімінен мәліметтерге сұрау салу" (P.CC.05.OPR.016)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сұрау салуды өңдеуді жүзеге асырады, сұрау салуда көрсетілген параметрлерге сәйкес кеден өкілдерінің жалпы тізілімінен мәліметтерді қалыптастырады және мүше мемлекеттің уәкілетті органына береді. Кеден өкілдерінің жалпы тізілімінен толық ақпарат берілген кезде тарихи деректерді қоса алғанда, тізілімде сақтаулы барлық жазбаларды беру жүзеге асырылады. Көрсетілген күнгі жай-күй бойынша мәліметтер берілген кезде  сұрау салуда көрсетілген күнгі жай-күй бойынша кеден өкілдерінің жалпы тізіліміндегі мәліметтерді  іріктеп-талғау жүзеге асырылады. Кеден өкілдерінің жалпы тізілімінен мәліметтерді іріктеп-талғау барлық елдер бойынша не сұрау салуда көрсетілген мүше  мемлекеттердің кодтары ескеріле отырып жүзеге асырылады.  Кеден өкілдерінің жалпы тізілімінде сұрау салудың параметрлерін қанағаттандыратын мәліметтер жоқ болған кезде мүше мемлекеттің уәкілетті органына сұратылған мәліметтердің жоқ екендігі туралы хабарлама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кеден өкілдерінің жалпы тізілімінен мәліметтер берілген немесе   сұрау салудың параметрлерін қанағаттандыратын мәліметтер жоқ екендігі туралы хабарлама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29-кесте</w:t>
            </w:r>
          </w:p>
        </w:tc>
      </w:tr>
    </w:tbl>
    <w:bookmarkStart w:name="z148" w:id="117"/>
    <w:p>
      <w:pPr>
        <w:spacing w:after="0"/>
        <w:ind w:left="0"/>
        <w:jc w:val="left"/>
      </w:pPr>
      <w:r>
        <w:rPr>
          <w:rFonts w:ascii="Times New Roman"/>
          <w:b/>
          <w:i w:val="false"/>
          <w:color w:val="000000"/>
        </w:rPr>
        <w:t xml:space="preserve"> "Кеден өкілдерінің жалпы тізілімінен мәліметтерді қабылдау және өңдеу" (P.CC.05.OPR.018) операциясының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тізілімінен мәліметтер немесе  сұрау салудың параметрлерін қанағаттандыратын мәліметтердің жоқ екендігі туралы хабарлама алған кезде орындалады ("Кеден өкілдерінің жалпы тізілімінен мәліметтерді өңдеу және беру" (P.CC.05.OPR.017)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мәліметтердің немесе сұрау салудың параметрлерін  қанағаттандыратын мәліметтер жоқ екендігі туралы хабарламаның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тізілімінен мәліметтер немесе  сұрау салудың параметрлерін қанағаттандыратын мәліметтердің жоқ екендігі туралы хабарлама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 немесе  сұрау салудың параметрлерін қанағаттандыратын мәліметтердің жоқ екендігі туралы хабарлама өңделген</w:t>
            </w:r>
          </w:p>
        </w:tc>
      </w:tr>
    </w:tbl>
    <w:bookmarkStart w:name="z149" w:id="118"/>
    <w:p>
      <w:pPr>
        <w:spacing w:after="0"/>
        <w:ind w:left="0"/>
        <w:jc w:val="left"/>
      </w:pPr>
      <w:r>
        <w:rPr>
          <w:rFonts w:ascii="Times New Roman"/>
          <w:b/>
          <w:i w:val="false"/>
          <w:color w:val="000000"/>
        </w:rPr>
        <w:t xml:space="preserve"> "Кеден өкілдерінің жалпы тізіліміне енгізілген өзгерістер туралы ақпарат алу" (P.CC.05.PRC.006) рәсімі</w:t>
      </w:r>
    </w:p>
    <w:bookmarkEnd w:id="118"/>
    <w:bookmarkStart w:name="z150" w:id="119"/>
    <w:p>
      <w:pPr>
        <w:spacing w:after="0"/>
        <w:ind w:left="0"/>
        <w:jc w:val="both"/>
      </w:pPr>
      <w:r>
        <w:rPr>
          <w:rFonts w:ascii="Times New Roman"/>
          <w:b w:val="false"/>
          <w:i w:val="false"/>
          <w:color w:val="000000"/>
          <w:sz w:val="28"/>
        </w:rPr>
        <w:t>
      65. "Кеден өкілдерінің жалпы тізіліміне енгізілген өзгерістер туралы ақпарат алу" (P.CC.05.PRC.006) рәсімінің орындалу схемасы 10-суретте ұсынылған.</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10-сурет. Кеден өкілдерінің жалпы тізіліміне енгізілген өзгерістер </w:t>
      </w:r>
    </w:p>
    <w:p>
      <w:pPr>
        <w:spacing w:after="0"/>
        <w:ind w:left="0"/>
        <w:jc w:val="both"/>
      </w:pPr>
      <w:r>
        <w:rPr>
          <w:rFonts w:ascii="Times New Roman"/>
          <w:b w:val="false"/>
          <w:i w:val="false"/>
          <w:color w:val="000000"/>
          <w:sz w:val="28"/>
        </w:rPr>
        <w:t xml:space="preserve">туралы ақпарат алу" (P.CC.05.PRC.006) рәсімінің орындалу </w:t>
      </w:r>
    </w:p>
    <w:p>
      <w:pPr>
        <w:spacing w:after="0"/>
        <w:ind w:left="0"/>
        <w:jc w:val="both"/>
      </w:pPr>
      <w:r>
        <w:rPr>
          <w:rFonts w:ascii="Times New Roman"/>
          <w:b w:val="false"/>
          <w:i w:val="false"/>
          <w:color w:val="000000"/>
          <w:sz w:val="28"/>
        </w:rPr>
        <w:t>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20"/>
    <w:p>
      <w:pPr>
        <w:spacing w:after="0"/>
        <w:ind w:left="0"/>
        <w:jc w:val="both"/>
      </w:pPr>
      <w:r>
        <w:rPr>
          <w:rFonts w:ascii="Times New Roman"/>
          <w:b w:val="false"/>
          <w:i w:val="false"/>
          <w:color w:val="000000"/>
          <w:sz w:val="28"/>
        </w:rPr>
        <w:t>
      66. Кеден өкілдерінің жалпы тізіліміне енгізілген өзгерістер туралы ақпарат алу" (P.CC.05.PRC.006) рәсімі мүше мемлекеттің уәкілетті органының кеден өкілдерінің жалпы тізіліміне қосылуы немесе өзгерістер енгізілуі сұрау салуда көрсетілген кезден бастап осы сұрау салуды орындау кезіне дейін болған кеден өкілдерінің жалпы тізілімінен мәліметтерді алуы мақсатында орындалады. Егер "Кеден өкілдерінің жалпы тізілімін жаңарту күні мен уақыты туралы ақпарат алу" (P.CC.05.PRC.004) рәсімінің орындалуы нәтижесінде мүше мемлекеттің уәкілетті органының кеден өкілдерінің жалпы тізілімінен мәліметтерді соңғы рет алған күні мен уақыты Комиссиядағы кеден өкілдерінің жалпы тізілімінің соңғы өзгертілген күні мен уақытына қарағанда неғұрлым ерте болып табылатыны анықталса да, рәсім  орындалады.</w:t>
      </w:r>
    </w:p>
    <w:bookmarkEnd w:id="120"/>
    <w:bookmarkStart w:name="z152" w:id="121"/>
    <w:p>
      <w:pPr>
        <w:spacing w:after="0"/>
        <w:ind w:left="0"/>
        <w:jc w:val="both"/>
      </w:pPr>
      <w:r>
        <w:rPr>
          <w:rFonts w:ascii="Times New Roman"/>
          <w:b w:val="false"/>
          <w:i w:val="false"/>
          <w:color w:val="000000"/>
          <w:sz w:val="28"/>
        </w:rPr>
        <w:t>
      67. Бірінші "Кеден өкілдерінің жалпы тізіліміне енгізілген өзгерістер туралы ақпаратқа сұрау салу" (P.CC.05.OPR.019) операциясы орындалады, оның орындалу нәтижелері бойынша мүше мемлекеттің уәкілетті органы кеден өкілдерінің жалпы тізіліміне енгізілген өзгерістер туралы ақпарат алуға сұрау салуды қалыптастырады және Комиссияға жібереді.</w:t>
      </w:r>
    </w:p>
    <w:bookmarkEnd w:id="121"/>
    <w:bookmarkStart w:name="z153" w:id="122"/>
    <w:p>
      <w:pPr>
        <w:spacing w:after="0"/>
        <w:ind w:left="0"/>
        <w:jc w:val="both"/>
      </w:pPr>
      <w:r>
        <w:rPr>
          <w:rFonts w:ascii="Times New Roman"/>
          <w:b w:val="false"/>
          <w:i w:val="false"/>
          <w:color w:val="000000"/>
          <w:sz w:val="28"/>
        </w:rPr>
        <w:t>
      68. Комиссияға кеден өкілдерінің жалпы тізіліміне енгізілген өзгерістер туралы ақпарат алуға сұрау салу келіп түскен кезде "Кеден өкілдерінің жалпы тізілімінің өзгерген мәліметтері туралы ақпаратты өңдеу және беру" (P.CC.05.OPR.020) операциясы орындалады, оның орындалу нәтижелері бойынша сұрау салуда көрсетілген күннен бастап кеден өкілдерінің жалпы тізіліміне енгізілген өзгерістер туралы мәліметтер қалыптастырылады және мүше мемлекеттің уәкілетті органына беріледі немесе сұрау салудың параметрлерін қанағаттандыратын мәліметтердің жоқ екендігі туралы хабарлама жіберіледі.</w:t>
      </w:r>
    </w:p>
    <w:bookmarkEnd w:id="122"/>
    <w:bookmarkStart w:name="z154" w:id="123"/>
    <w:p>
      <w:pPr>
        <w:spacing w:after="0"/>
        <w:ind w:left="0"/>
        <w:jc w:val="both"/>
      </w:pPr>
      <w:r>
        <w:rPr>
          <w:rFonts w:ascii="Times New Roman"/>
          <w:b w:val="false"/>
          <w:i w:val="false"/>
          <w:color w:val="000000"/>
          <w:sz w:val="28"/>
        </w:rPr>
        <w:t>
      69. Мүше мемлекеттің уәкілетті органына кеден өкілдерінің жалпы тізіліміне енгізілген өзгерістер туралы мәліметтер не сұрау салудың параметрлерін қанағаттандыратын мәліметтердің жоқ екендігі туралы хабарлама келіп түскен кезде "Кеден өкілдерінің жалпы тізілімінің өзгерген мәліметтері туралы ақпаратты қабылдау және өңдеу" (P.CC.05.OPR.021) операциясы орындалады, оның орындалу нәтижелері бойынша мүше мемлекеттің уәкілетті органы мен Комиссия арасында кеден өкілдерінің жалпы тізілімінен мәліметтерді синхрондау  жүзеге асырылады.</w:t>
      </w:r>
    </w:p>
    <w:bookmarkEnd w:id="123"/>
    <w:bookmarkStart w:name="z155" w:id="124"/>
    <w:p>
      <w:pPr>
        <w:spacing w:after="0"/>
        <w:ind w:left="0"/>
        <w:jc w:val="both"/>
      </w:pPr>
      <w:r>
        <w:rPr>
          <w:rFonts w:ascii="Times New Roman"/>
          <w:b w:val="false"/>
          <w:i w:val="false"/>
          <w:color w:val="000000"/>
          <w:sz w:val="28"/>
        </w:rPr>
        <w:t>
      70. Мүше мемлекеттің уәкілетті органының кеден өкілдерінің жалпы тізілімінен мәліметтер алуы және  мүше мемлекеттің уәкілетті органы мен Комиссия арасында кеден өкілдерінің жалпы тізілімінен мәліметтерді синхрондау   "Кеден өкілдерінің жалпы тізіліміне енгізілген өзгерістер туралы ақпарат алу" (P.CC.05.PRC.006) рәсімінің орындалу нәтижесі  болып табылады.</w:t>
      </w:r>
    </w:p>
    <w:bookmarkEnd w:id="124"/>
    <w:bookmarkStart w:name="z156" w:id="125"/>
    <w:p>
      <w:pPr>
        <w:spacing w:after="0"/>
        <w:ind w:left="0"/>
        <w:jc w:val="both"/>
      </w:pPr>
      <w:r>
        <w:rPr>
          <w:rFonts w:ascii="Times New Roman"/>
          <w:b w:val="false"/>
          <w:i w:val="false"/>
          <w:color w:val="000000"/>
          <w:sz w:val="28"/>
        </w:rPr>
        <w:t>
      71. Кеден өкілдерінің жалпы тізіліміне енгізілген өзгерістер туралы ақпарат алу" (P.CC.05.PRC.006) рәсімі шеңберінде орындалатын жалпы процесс операцияларының тізбесі 30-кестеде келтірілген.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30-кесте</w:t>
            </w:r>
          </w:p>
        </w:tc>
      </w:tr>
    </w:tbl>
    <w:bookmarkStart w:name="z158" w:id="126"/>
    <w:p>
      <w:pPr>
        <w:spacing w:after="0"/>
        <w:ind w:left="0"/>
        <w:jc w:val="left"/>
      </w:pPr>
      <w:r>
        <w:rPr>
          <w:rFonts w:ascii="Times New Roman"/>
          <w:b/>
          <w:i w:val="false"/>
          <w:color w:val="000000"/>
        </w:rPr>
        <w:t xml:space="preserve"> "Кеден өкілдерінің жалпы тізіліміне енгізілген өзгерістер туралы ақпарат алу" (P.CC.05.PRC.006) рәсімі шеңберінде орындалатын жалпы процесс операцияларының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 туралы ақпаратты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33-кестесінде келтірілген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31-кесте</w:t>
            </w:r>
          </w:p>
        </w:tc>
      </w:tr>
    </w:tbl>
    <w:bookmarkStart w:name="z160" w:id="127"/>
    <w:p>
      <w:pPr>
        <w:spacing w:after="0"/>
        <w:ind w:left="0"/>
        <w:jc w:val="left"/>
      </w:pPr>
      <w:r>
        <w:rPr>
          <w:rFonts w:ascii="Times New Roman"/>
          <w:b/>
          <w:i w:val="false"/>
          <w:color w:val="000000"/>
        </w:rPr>
        <w:t xml:space="preserve"> "Кеден өкілдерінің жалпы тізіліміне енгізілген өзгерістер туралы ақпаратқа сұрау салу" (P.CC.05.OPR.019) операциясының сипаттамасы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 енгізілген өзгерістер туралы ақпарат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 өкілдерінің жалпы тізіліміне енгізілген өзгерістер туралы ақпарат алуға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 алуға сұрау салу Комиссияға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32-кесте</w:t>
            </w:r>
          </w:p>
        </w:tc>
      </w:tr>
    </w:tbl>
    <w:bookmarkStart w:name="z162" w:id="128"/>
    <w:p>
      <w:pPr>
        <w:spacing w:after="0"/>
        <w:ind w:left="0"/>
        <w:jc w:val="left"/>
      </w:pPr>
      <w:r>
        <w:rPr>
          <w:rFonts w:ascii="Times New Roman"/>
          <w:b/>
          <w:i w:val="false"/>
          <w:color w:val="000000"/>
        </w:rPr>
        <w:t xml:space="preserve"> "Кеден өкілдерінің жалпы тізілімінің өзгерген мәліметтері туралы ақпаратты өңдеу және беру" (P.CC.05.OPR.020) операциясының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 туралы ақпаратты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 енгізілген өзгерістер туралы ақпаратты алуға сұрау салуды алған кезде орындалады ("Кеден өкілдерінің жалпы тізіліміне енгізілген өзгерістер туралы ақпаратқа сұрау салу (P.CC.05.OPR.019)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сұратады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кеден өкілдерінің жалпы тізіліміне енгізілген өзгерістер туралы мәліметтерді немесе сұрау салудың параметрлерін қанағаттандыратын мәліметтердің жоқ екендігі туралы хабарламаны қалыптастырады және мүше мемлекеттің уәкілетті органына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кеден өкілдерінің жалпы тізіліміне енгізілген өзгерістер туралы мәліметтер немесе сұрау салудың параметрлерін қанағаттандыратын мәліметтердің жоқ екендігі туралы хабарлама жіберілген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33-кесте</w:t>
            </w:r>
          </w:p>
        </w:tc>
      </w:tr>
    </w:tbl>
    <w:bookmarkStart w:name="z164" w:id="129"/>
    <w:p>
      <w:pPr>
        <w:spacing w:after="0"/>
        <w:ind w:left="0"/>
        <w:jc w:val="left"/>
      </w:pPr>
      <w:r>
        <w:rPr>
          <w:rFonts w:ascii="Times New Roman"/>
          <w:b/>
          <w:i w:val="false"/>
          <w:color w:val="000000"/>
        </w:rPr>
        <w:t xml:space="preserve"> "Кеден өкілдерінің жалпы тізілімінің өзгерген мәліметтері туралы ақпаратты қабылдау және өңдеу" (P.CC.05.OPR.021) операциясының сипаттамасы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 енгізілген өзгерістер туралы мәліметтерді қамтитын хабарды немесе сұрау салудың параметрлерін қанағаттандыратын мәліметтердің жоқ екендігі туралы хабарламаны алған кезде орындалады ("Кеден өкілдерінің жалпы тізілімінің өзгерген мәліметтері туралы ақпаратты өңдеу және беру" (P.CC.05.OPR.020)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немесе сұрау салудың параметрлерін қанағаттандыратын мәліметтердің жоқ екендігі туралы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 өкілдерінің жалпы тізіліміне енгізілген өзгерістер туралы мәліметтерді немесе сұрау салудың параметрлерін қанағаттандыратын мәліметтердің жоқ екендігі туралы хабарламаны алады және оларды өңдеуді жүзеге асырады. Кеден өкілдерінің жалпы тізіліміне енгізілген өзгерістер туралы мәліметтер алынған кезде өңдеу мынадай қағидаларға сәйкес жүзеге асырылады:</w:t>
            </w:r>
          </w:p>
          <w:p>
            <w:pPr>
              <w:spacing w:after="20"/>
              <w:ind w:left="20"/>
              <w:jc w:val="both"/>
            </w:pPr>
            <w:r>
              <w:rPr>
                <w:rFonts w:ascii="Times New Roman"/>
                <w:b w:val="false"/>
                <w:i w:val="false"/>
                <w:color w:val="000000"/>
                <w:sz w:val="20"/>
              </w:rPr>
              <w:t xml:space="preserve">
Кеден өкілдерінің жалпы тізілімінің алынған, өзгертілген мәліметтерінің құрамында болатын және мүше мемлекеттің уәкілетті органында жоқ кеден өкілдері туралы мәліметтер мүше мемлекеттің уәкілетті органында сақтаулы кеден өкілдерінің жалпы тізілімінің мәліметтеріне енгізіледі; </w:t>
            </w:r>
          </w:p>
          <w:p>
            <w:pPr>
              <w:spacing w:after="20"/>
              <w:ind w:left="20"/>
              <w:jc w:val="both"/>
            </w:pPr>
            <w:r>
              <w:rPr>
                <w:rFonts w:ascii="Times New Roman"/>
                <w:b w:val="false"/>
                <w:i w:val="false"/>
                <w:color w:val="000000"/>
                <w:sz w:val="20"/>
              </w:rPr>
              <w:t xml:space="preserve">
кеден өкілдерінің жалпы тізілімінің алынған, өзгертілген мәліметтерінің құрамында болатын және мүше мемлекеттің уәкілетті органында сақталатын кеден өкілдерінің жалпы тізілімінің мәліметтерінде болатын кеден өкілдері туралы мәліметтер өзектіленеді (жаңартылады).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мәліметтері Комиссия мен мүше мемлекеттің уәкілетті органы арасында синхрондалған.</w:t>
            </w:r>
          </w:p>
        </w:tc>
      </w:tr>
    </w:tbl>
    <w:bookmarkStart w:name="z165" w:id="130"/>
    <w:p>
      <w:pPr>
        <w:spacing w:after="0"/>
        <w:ind w:left="0"/>
        <w:jc w:val="left"/>
      </w:pPr>
      <w:r>
        <w:rPr>
          <w:rFonts w:ascii="Times New Roman"/>
          <w:b/>
          <w:i w:val="false"/>
          <w:color w:val="000000"/>
        </w:rPr>
        <w:t xml:space="preserve"> IX. Тосын жағдайлардағы іс-қимыл тәртібі</w:t>
      </w:r>
    </w:p>
    <w:bookmarkEnd w:id="130"/>
    <w:bookmarkStart w:name="z166" w:id="131"/>
    <w:p>
      <w:pPr>
        <w:spacing w:after="0"/>
        <w:ind w:left="0"/>
        <w:jc w:val="both"/>
      </w:pPr>
      <w:r>
        <w:rPr>
          <w:rFonts w:ascii="Times New Roman"/>
          <w:b w:val="false"/>
          <w:i w:val="false"/>
          <w:color w:val="000000"/>
          <w:sz w:val="28"/>
        </w:rPr>
        <w:t>
      72. Жалпы процесс рәсімдерін орындау кезінде ерекше жағдайлар орын алуы мүмкін, ол кезде деректерді өңдеудің қалыпты режимде жүргізілуі мүмкін емес. Бұл техникалық іркілістер, құрылымдық және логикалық бақылау қателері туындаған кезде және өзге де жағдайларда болуы мүмкін.</w:t>
      </w:r>
    </w:p>
    <w:bookmarkEnd w:id="131"/>
    <w:bookmarkStart w:name="z167" w:id="132"/>
    <w:p>
      <w:pPr>
        <w:spacing w:after="0"/>
        <w:ind w:left="0"/>
        <w:jc w:val="both"/>
      </w:pPr>
      <w:r>
        <w:rPr>
          <w:rFonts w:ascii="Times New Roman"/>
          <w:b w:val="false"/>
          <w:i w:val="false"/>
          <w:color w:val="000000"/>
          <w:sz w:val="28"/>
        </w:rPr>
        <w:t>
      73. Жалпы процесс рәсімдерін орындау кезінде техникалық іркілістер, құрылымдық және логикалық бақылау қателері туындаған жағдайда мүше мемлекеттің уәкілетті органы  қате туралы хабарлама алынған хабардың Электрондық құжаттардың және мәліметтердің форматтары мен құрылымдарының сипаттамасына және Ақпараттық өзара іс-қимыл регламентіне сәйкес хабарларды бақылауға қойылатын талаптарға сәйкестігіне тексеруді жүзеге асырады. Мәліметтердің көрсетілген құжаттардың талаптарына сәйкессіздігі анықталған жағдайда мүше мемлекеттің уәкілетті органы белгіленген тәртіпке сәйкес анықталған қатені жою үшін қажетті шараларды қабылдайды.</w:t>
      </w:r>
    </w:p>
    <w:bookmarkEnd w:id="132"/>
    <w:bookmarkStart w:name="z168" w:id="133"/>
    <w:p>
      <w:pPr>
        <w:spacing w:after="0"/>
        <w:ind w:left="0"/>
        <w:jc w:val="both"/>
      </w:pPr>
      <w:r>
        <w:rPr>
          <w:rFonts w:ascii="Times New Roman"/>
          <w:b w:val="false"/>
          <w:i w:val="false"/>
          <w:color w:val="000000"/>
          <w:sz w:val="28"/>
        </w:rPr>
        <w:t>
      74. Тосын жағдайларды шешу мақсатында мүше мемлекеттер бірін-бірі және Комиссияны құзыретіне осы Қағидаларда көзделген талаптарды орындау жататын мүше мемлекеттердің уәкілетті органдары туралы хабардар етеді, сондай-ақ жалпы процесті іске асыруды техникалық қолдауды қамтамасыз етуге жауапты тұлғалар туралы мәліметтерді береді.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 қыркүйектегі № 105 шешімімен</w:t>
            </w:r>
            <w:r>
              <w:br/>
            </w:r>
            <w:r>
              <w:rPr>
                <w:rFonts w:ascii="Times New Roman"/>
                <w:b w:val="false"/>
                <w:i w:val="false"/>
                <w:color w:val="000000"/>
                <w:sz w:val="20"/>
              </w:rPr>
              <w:t>БЕКІТІЛГЕН</w:t>
            </w:r>
          </w:p>
        </w:tc>
      </w:tr>
    </w:tbl>
    <w:bookmarkStart w:name="z170" w:id="134"/>
    <w:p>
      <w:pPr>
        <w:spacing w:after="0"/>
        <w:ind w:left="0"/>
        <w:jc w:val="left"/>
      </w:pPr>
      <w:r>
        <w:rPr>
          <w:rFonts w:ascii="Times New Roman"/>
          <w:b/>
          <w:i w:val="false"/>
          <w:color w:val="000000"/>
        </w:rPr>
        <w:t xml:space="preserve">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br/>
      </w:r>
      <w:r>
        <w:rPr>
          <w:rFonts w:ascii="Times New Roman"/>
          <w:b/>
          <w:i w:val="false"/>
          <w:color w:val="000000"/>
        </w:rPr>
        <w:t>РЕГЛАМЕНТІ</w:t>
      </w:r>
    </w:p>
    <w:bookmarkEnd w:id="134"/>
    <w:bookmarkStart w:name="z171" w:id="135"/>
    <w:p>
      <w:pPr>
        <w:spacing w:after="0"/>
        <w:ind w:left="0"/>
        <w:jc w:val="left"/>
      </w:pPr>
      <w:r>
        <w:rPr>
          <w:rFonts w:ascii="Times New Roman"/>
          <w:b/>
          <w:i w:val="false"/>
          <w:color w:val="000000"/>
        </w:rPr>
        <w:t xml:space="preserve"> I. Жалпы ережелер</w:t>
      </w:r>
    </w:p>
    <w:bookmarkEnd w:id="135"/>
    <w:bookmarkStart w:name="z172" w:id="136"/>
    <w:p>
      <w:pPr>
        <w:spacing w:after="0"/>
        <w:ind w:left="0"/>
        <w:jc w:val="both"/>
      </w:pPr>
      <w:r>
        <w:rPr>
          <w:rFonts w:ascii="Times New Roman"/>
          <w:b w:val="false"/>
          <w:i w:val="false"/>
          <w:color w:val="000000"/>
          <w:sz w:val="28"/>
        </w:rPr>
        <w:t>
      1. Осы Регламент Еуразиялық экономикалық одақ құқығына кіретін мынадай актілерге сәйкес әзірленді:</w:t>
      </w:r>
    </w:p>
    <w:bookmarkEnd w:id="13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bookmarkStart w:name="z173" w:id="137"/>
    <w:p>
      <w:pPr>
        <w:spacing w:after="0"/>
        <w:ind w:left="0"/>
        <w:jc w:val="left"/>
      </w:pPr>
      <w:r>
        <w:rPr>
          <w:rFonts w:ascii="Times New Roman"/>
          <w:b/>
          <w:i w:val="false"/>
          <w:color w:val="000000"/>
        </w:rPr>
        <w:t xml:space="preserve"> II. Қолданылу саласы</w:t>
      </w:r>
    </w:p>
    <w:bookmarkEnd w:id="137"/>
    <w:bookmarkStart w:name="z174" w:id="138"/>
    <w:p>
      <w:pPr>
        <w:spacing w:after="0"/>
        <w:ind w:left="0"/>
        <w:jc w:val="both"/>
      </w:pPr>
      <w:r>
        <w:rPr>
          <w:rFonts w:ascii="Times New Roman"/>
          <w:b w:val="false"/>
          <w:i w:val="false"/>
          <w:color w:val="000000"/>
          <w:sz w:val="28"/>
        </w:rPr>
        <w:t xml:space="preserve">
      2. Осы Регламент жалпы процеске қатысушылардың  "Кеден өкілдерінің жалпы тізілімін қалыптастыру, жүргізу және пайдалану" жалпы процесі (бұдан әрі – жалпы процесс) транзакцияларын орындау тәртібі мен шарттарын, сондай-ақ оларды орындау кезіндегі өз рөлін біркелкі түсінуін, қамтамасыз ету мақсатында әзірленген. </w:t>
      </w:r>
    </w:p>
    <w:bookmarkEnd w:id="138"/>
    <w:bookmarkStart w:name="z175" w:id="139"/>
    <w:p>
      <w:pPr>
        <w:spacing w:after="0"/>
        <w:ind w:left="0"/>
        <w:jc w:val="both"/>
      </w:pPr>
      <w:r>
        <w:rPr>
          <w:rFonts w:ascii="Times New Roman"/>
          <w:b w:val="false"/>
          <w:i w:val="false"/>
          <w:color w:val="000000"/>
          <w:sz w:val="28"/>
        </w:rPr>
        <w:t>
      3. Осы Регламент жалпы процеске қатысшылар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39"/>
    <w:bookmarkStart w:name="z176" w:id="140"/>
    <w:p>
      <w:pPr>
        <w:spacing w:after="0"/>
        <w:ind w:left="0"/>
        <w:jc w:val="both"/>
      </w:pPr>
      <w:r>
        <w:rPr>
          <w:rFonts w:ascii="Times New Roman"/>
          <w:b w:val="false"/>
          <w:i w:val="false"/>
          <w:color w:val="000000"/>
          <w:sz w:val="28"/>
        </w:rPr>
        <w:t>
      4. Осы Регламентті жалпы процесс шеңберінде рәсімдер мен операциялардың орындау тәртібін бақылау кезінде, сондай-ақ осы жалпы процесті іске асыруды қамтамасыз ететін ақпараттық жүйелердің құрауыштарын жобалау, әзірлеу және пысықтау кезінде жалпы процеске қатысушылар қолданады.</w:t>
      </w:r>
    </w:p>
    <w:bookmarkEnd w:id="140"/>
    <w:bookmarkStart w:name="z177" w:id="141"/>
    <w:p>
      <w:pPr>
        <w:spacing w:after="0"/>
        <w:ind w:left="0"/>
        <w:jc w:val="left"/>
      </w:pPr>
      <w:r>
        <w:rPr>
          <w:rFonts w:ascii="Times New Roman"/>
          <w:b/>
          <w:i w:val="false"/>
          <w:color w:val="000000"/>
        </w:rPr>
        <w:t xml:space="preserve"> III. Негізгі ұғымдар</w:t>
      </w:r>
    </w:p>
    <w:bookmarkEnd w:id="141"/>
    <w:bookmarkStart w:name="z178" w:id="142"/>
    <w:p>
      <w:pPr>
        <w:spacing w:after="0"/>
        <w:ind w:left="0"/>
        <w:jc w:val="both"/>
      </w:pPr>
      <w:r>
        <w:rPr>
          <w:rFonts w:ascii="Times New Roman"/>
          <w:b w:val="false"/>
          <w:i w:val="false"/>
          <w:color w:val="000000"/>
          <w:sz w:val="28"/>
        </w:rPr>
        <w:t>
      5. Осы Регламенттің мақсаттары үшін мынадай  мағына беретін ұғымдар пайдаланылады:</w:t>
      </w:r>
    </w:p>
    <w:bookmarkEnd w:id="142"/>
    <w:p>
      <w:pPr>
        <w:spacing w:after="0"/>
        <w:ind w:left="0"/>
        <w:jc w:val="both"/>
      </w:pPr>
      <w:r>
        <w:rPr>
          <w:rFonts w:ascii="Times New Roman"/>
          <w:b w:val="false"/>
          <w:i w:val="false"/>
          <w:color w:val="000000"/>
          <w:sz w:val="28"/>
        </w:rPr>
        <w:t>
       "аутентификация" – жалпы процеске қатысушы ұсынған және осы жалпы процеске қатысушыны бірегей сәйкестендіретін белгінің оның өзіне тиесілігін тексеру және оның түпнұсқалығын растау;</w:t>
      </w:r>
    </w:p>
    <w:p>
      <w:pPr>
        <w:spacing w:after="0"/>
        <w:ind w:left="0"/>
        <w:jc w:val="both"/>
      </w:pPr>
      <w:r>
        <w:rPr>
          <w:rFonts w:ascii="Times New Roman"/>
          <w:b w:val="false"/>
          <w:i w:val="false"/>
          <w:color w:val="000000"/>
          <w:sz w:val="28"/>
        </w:rPr>
        <w:t>
      "бастамашы" – жалпы процестің транзакциясын орындауды бастайтын ақпараттық өзара іс-қимылға қатысушы;</w:t>
      </w:r>
    </w:p>
    <w:p>
      <w:pPr>
        <w:spacing w:after="0"/>
        <w:ind w:left="0"/>
        <w:jc w:val="both"/>
      </w:pPr>
      <w:r>
        <w:rPr>
          <w:rFonts w:ascii="Times New Roman"/>
          <w:b w:val="false"/>
          <w:i w:val="false"/>
          <w:color w:val="000000"/>
          <w:sz w:val="28"/>
        </w:rPr>
        <w:t>
      "электрондық құжаттың (мәліметтердің) деректемелері" – электрондық құжаттың (мәліметтердің) белгілі бір контексте бөлінбейді деп есептелетін деректерінің бірлігі;</w:t>
      </w:r>
    </w:p>
    <w:p>
      <w:pPr>
        <w:spacing w:after="0"/>
        <w:ind w:left="0"/>
        <w:jc w:val="both"/>
      </w:pPr>
      <w:r>
        <w:rPr>
          <w:rFonts w:ascii="Times New Roman"/>
          <w:b w:val="false"/>
          <w:i w:val="false"/>
          <w:color w:val="000000"/>
          <w:sz w:val="28"/>
        </w:rPr>
        <w:t>
      "респондент" – жалпы процесс транзакциясының бастамашысынан хабар алатын және оған жалпы процесс транзакциясының шаблонында айқындалған сценарий бойынша ден қоятын ақпараттық өзара іс-қимылға қатысушы;</w:t>
      </w:r>
    </w:p>
    <w:p>
      <w:pPr>
        <w:spacing w:after="0"/>
        <w:ind w:left="0"/>
        <w:jc w:val="both"/>
      </w:pPr>
      <w:r>
        <w:rPr>
          <w:rFonts w:ascii="Times New Roman"/>
          <w:b w:val="false"/>
          <w:i w:val="false"/>
          <w:color w:val="000000"/>
          <w:sz w:val="28"/>
        </w:rPr>
        <w:t>
      "ақпараттық объектінің жай-күйі" – жалпы процесті орындаудың белгілі бір кезеңінде ақпараттық объектіні сипаттайтын, жалпы процесс операцияларын орындау кезінде өзгеретін қасиет;</w:t>
      </w:r>
    </w:p>
    <w:p>
      <w:pPr>
        <w:spacing w:after="0"/>
        <w:ind w:left="0"/>
        <w:jc w:val="both"/>
      </w:pPr>
      <w:r>
        <w:rPr>
          <w:rFonts w:ascii="Times New Roman"/>
          <w:b w:val="false"/>
          <w:i w:val="false"/>
          <w:color w:val="000000"/>
          <w:sz w:val="28"/>
        </w:rPr>
        <w:t>
      "жалпы процесс транзакциясы" – әрбір қатысушы өзінің жалпы процесс операциясы шеңберінде жүзеге асыратын екі қатысушы арасындағы қарапайым ақпараттық өзара іс-қимыл.</w:t>
      </w:r>
    </w:p>
    <w:p>
      <w:pPr>
        <w:spacing w:after="0"/>
        <w:ind w:left="0"/>
        <w:jc w:val="both"/>
      </w:pPr>
      <w:r>
        <w:rPr>
          <w:rFonts w:ascii="Times New Roman"/>
          <w:b w:val="false"/>
          <w:i w:val="false"/>
          <w:color w:val="000000"/>
          <w:sz w:val="28"/>
        </w:rPr>
        <w:t>
      Осы Регламентте қолданылатын өзге де ұғымдар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179" w:id="143"/>
    <w:p>
      <w:pPr>
        <w:spacing w:after="0"/>
        <w:ind w:left="0"/>
        <w:jc w:val="left"/>
      </w:pPr>
      <w:r>
        <w:rPr>
          <w:rFonts w:ascii="Times New Roman"/>
          <w:b/>
          <w:i w:val="false"/>
          <w:color w:val="000000"/>
        </w:rPr>
        <w:t xml:space="preserve"> IV. Жалпы процесс шеңберінде ақпараттық өзара іс-қимыл туралы негізгі мәліметтер </w:t>
      </w:r>
    </w:p>
    <w:bookmarkEnd w:id="143"/>
    <w:bookmarkStart w:name="z180" w:id="144"/>
    <w:p>
      <w:pPr>
        <w:spacing w:after="0"/>
        <w:ind w:left="0"/>
        <w:jc w:val="left"/>
      </w:pPr>
      <w:r>
        <w:rPr>
          <w:rFonts w:ascii="Times New Roman"/>
          <w:b/>
          <w:i w:val="false"/>
          <w:color w:val="000000"/>
        </w:rPr>
        <w:t xml:space="preserve"> 1. Ақпараттық өзара іс-қимылға қатысушылар</w:t>
      </w:r>
    </w:p>
    <w:bookmarkEnd w:id="144"/>
    <w:bookmarkStart w:name="z181" w:id="145"/>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рөлдерінің тізбесі 1-кестеде келтірілген.</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83" w:id="14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тізілімнің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жүргізуді, кеден өкілдерінің жалпы тізілімін қалыптастыру үшін Еуразиялық экономикалық комиссияға ақпарат беруді, сұрау салуды қалыптастыруды және кеден өкілдерінің жалпы тізілімінен мәліметтер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(P.CC.05.ACT.001)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 қалыптастыруды жүзеге асырады, кеден өкілдерінің жалпы тізіліміндегі мәліметтерді береді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84" w:id="147"/>
    <w:p>
      <w:pPr>
        <w:spacing w:after="0"/>
        <w:ind w:left="0"/>
        <w:jc w:val="left"/>
      </w:pPr>
      <w:r>
        <w:rPr>
          <w:rFonts w:ascii="Times New Roman"/>
          <w:b/>
          <w:i w:val="false"/>
          <w:color w:val="000000"/>
        </w:rPr>
        <w:t xml:space="preserve"> 2. Ақпараттық өзара іс-қимылдың құрылымы</w:t>
      </w:r>
    </w:p>
    <w:bookmarkEnd w:id="147"/>
    <w:bookmarkStart w:name="z185" w:id="148"/>
    <w:p>
      <w:pPr>
        <w:spacing w:after="0"/>
        <w:ind w:left="0"/>
        <w:jc w:val="both"/>
      </w:pPr>
      <w:r>
        <w:rPr>
          <w:rFonts w:ascii="Times New Roman"/>
          <w:b w:val="false"/>
          <w:i w:val="false"/>
          <w:color w:val="000000"/>
          <w:sz w:val="28"/>
        </w:rPr>
        <w:t>
      7. Жалпы процесс шеңберінде Еуразиялық экономикалық одаққа мүше мемлекеттердің уәкілетті органдары мен Еуразиялық экономикалық комиссия (бұдан әрі тиісінше – мүше мемлекеттің уәкілетті органы, Комиссия) арасындағы ақпараттық өзара іс-қимыл жалпы процестің рәсімдеріне сәйкес жүзеге асырылады:</w:t>
      </w:r>
    </w:p>
    <w:bookmarkEnd w:id="148"/>
    <w:p>
      <w:pPr>
        <w:spacing w:after="0"/>
        <w:ind w:left="0"/>
        <w:jc w:val="both"/>
      </w:pPr>
      <w:r>
        <w:rPr>
          <w:rFonts w:ascii="Times New Roman"/>
          <w:b w:val="false"/>
          <w:i w:val="false"/>
          <w:color w:val="000000"/>
          <w:sz w:val="28"/>
        </w:rPr>
        <w:t>
      кеден өкілдерінің жалпы тізілімін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органдарына кеден өкілдерінің жалпы тізіліміндегі мәліметтерді беру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1-сурет. Мүше мемлекеттердің уәкілетті органдары мен Комиссия арасындағы </w:t>
      </w:r>
      <w:r>
        <w:br/>
      </w:r>
      <w:r>
        <w:rPr>
          <w:rFonts w:ascii="Times New Roman"/>
          <w:b w:val="false"/>
          <w:i w:val="false"/>
          <w:color w:val="000000"/>
          <w:sz w:val="28"/>
        </w:rPr>
        <w:t>ақпараттық өзара іс-қимылдың құрылымы</w:t>
      </w:r>
      <w:r>
        <w:br/>
      </w:r>
      <w:r>
        <w:rPr>
          <w:rFonts w:ascii="Times New Roman"/>
          <w:b w:val="false"/>
          <w:i w:val="false"/>
          <w:color w:val="000000"/>
          <w:sz w:val="28"/>
        </w:rPr>
        <w:t>
</w:t>
      </w:r>
      <w:r>
        <w:br/>
      </w:r>
      <w:r>
        <w:rPr>
          <w:rFonts w:ascii="Times New Roman"/>
          <w:b w:val="false"/>
          <w:i w:val="false"/>
          <w:color w:val="000000"/>
          <w:sz w:val="28"/>
        </w:rPr>
        <w:t>
</w:t>
      </w:r>
    </w:p>
    <w:bookmarkStart w:name="z186" w:id="149"/>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49"/>
    <w:bookmarkStart w:name="z187" w:id="150"/>
    <w:p>
      <w:pPr>
        <w:spacing w:after="0"/>
        <w:ind w:left="0"/>
        <w:jc w:val="both"/>
      </w:pPr>
      <w:r>
        <w:rPr>
          <w:rFonts w:ascii="Times New Roman"/>
          <w:b w:val="false"/>
          <w:i w:val="false"/>
          <w:color w:val="000000"/>
          <w:sz w:val="28"/>
        </w:rPr>
        <w:t xml:space="preserve">
      9. Ақпараттық өзара іс-қимыл жалпы процесс транзацкияларын орындау тәртібін айқындайды, олардың әрқайсысы жалпы процеске қатысушылар арасындағы жалпы процестің ақпараттық объектісінің жай-күйін синхрондау мақсатында хабарлар алмасуды білдіреді. Әрбір ақпараттық өзара іс-қимыл үшін жалпы процестің операциялары мен осындай операцияларға сәйкес келетін транзакциялары арасындағы өзара байланыстар айқындалған. </w:t>
      </w:r>
    </w:p>
    <w:bookmarkEnd w:id="150"/>
    <w:bookmarkStart w:name="z188" w:id="151"/>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 (операцияға бастамашы) шеңберінде респондентке хабар-сауал жібереді, респондент оған жауапты өзі жүзеге асыратын операция (операцияны қабылдаушы) шеңберінде жалпы процесс транзакцияларының шаблонына қарай хабар-жауапты жіберуі немесе жібермеуі мүмкін. Хабар құрамындағы деректердің құрылымы Еуразиялық экономикалық комиссия Алқасының 2015 жылғы 1 қыркүйектегі  № 105 шешімімен бекітілген Жалпы процестің интеграцияланған жүйесі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51"/>
    <w:bookmarkStart w:name="z189" w:id="152"/>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52"/>
    <w:bookmarkStart w:name="z190" w:id="153"/>
    <w:p>
      <w:pPr>
        <w:spacing w:after="0"/>
        <w:ind w:left="0"/>
        <w:jc w:val="left"/>
      </w:pPr>
      <w:r>
        <w:rPr>
          <w:rFonts w:ascii="Times New Roman"/>
          <w:b/>
          <w:i w:val="false"/>
          <w:color w:val="000000"/>
        </w:rPr>
        <w:t xml:space="preserve"> V. Рәсімдер тобы шеңберіндегі ақпараттық өзара іс-қимыл</w:t>
      </w:r>
    </w:p>
    <w:bookmarkEnd w:id="153"/>
    <w:bookmarkStart w:name="z191" w:id="154"/>
    <w:p>
      <w:pPr>
        <w:spacing w:after="0"/>
        <w:ind w:left="0"/>
        <w:jc w:val="left"/>
      </w:pPr>
      <w:r>
        <w:rPr>
          <w:rFonts w:ascii="Times New Roman"/>
          <w:b/>
          <w:i w:val="false"/>
          <w:color w:val="000000"/>
        </w:rPr>
        <w:t xml:space="preserve"> 1. Кеден өкілдерінің жалпы тізілімін қалыптастыру және жүргізу кезіндегі ақпараттық өзара іс-қимыл</w:t>
      </w:r>
    </w:p>
    <w:bookmarkEnd w:id="154"/>
    <w:bookmarkStart w:name="z192" w:id="155"/>
    <w:p>
      <w:pPr>
        <w:spacing w:after="0"/>
        <w:ind w:left="0"/>
        <w:jc w:val="both"/>
      </w:pPr>
      <w:r>
        <w:rPr>
          <w:rFonts w:ascii="Times New Roman"/>
          <w:b w:val="false"/>
          <w:i w:val="false"/>
          <w:color w:val="000000"/>
          <w:sz w:val="28"/>
        </w:rPr>
        <w:t>
      12. Кеден өкілдерінің жалпы тізілімін қалыптастыру және жүргізу кезіндегі жалпы процесс транзакцияларын орындау схемасы 2-суретте ұсынылған. Жалпы процестің әрбір рәсімі үшін 2-суретте жалпы процестің ақпараттық объектілерінің операциялары, аралық және нәтижелік жай-күйі мен жалпы процесс транзакциялары арасындағы байланыс келтірілген.</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2-сурет. Кеден өкілдерінің жалпы тізілімін қалыптастыру және жүргізу кезіндегі жалпы процесс транзакцияларының орындалу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94" w:id="156"/>
    <w:p>
      <w:pPr>
        <w:spacing w:after="0"/>
        <w:ind w:left="0"/>
        <w:jc w:val="left"/>
      </w:pPr>
      <w:r>
        <w:rPr>
          <w:rFonts w:ascii="Times New Roman"/>
          <w:b/>
          <w:i w:val="false"/>
          <w:color w:val="000000"/>
        </w:rPr>
        <w:t xml:space="preserve"> Кеден өкілдерінің жалпы тізілімін қалыптастыру және жүргізу кезіндегі жалпы процесс </w:t>
      </w:r>
      <w:r>
        <w:br/>
      </w:r>
      <w:r>
        <w:rPr>
          <w:rFonts w:ascii="Times New Roman"/>
          <w:b/>
          <w:i w:val="false"/>
          <w:color w:val="000000"/>
        </w:rPr>
        <w:t>транзакцияларының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мәліметтер енгізу (P.CC.05.PRC.001)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 беру (P.CC.05.OPR.001).</w:t>
            </w:r>
          </w:p>
          <w:p>
            <w:pPr>
              <w:spacing w:after="20"/>
              <w:ind w:left="20"/>
              <w:jc w:val="both"/>
            </w:pPr>
            <w:r>
              <w:rPr>
                <w:rFonts w:ascii="Times New Roman"/>
                <w:b w:val="false"/>
                <w:i w:val="false"/>
                <w:color w:val="000000"/>
                <w:sz w:val="20"/>
              </w:rPr>
              <w:t>
Кеден өкілдерінің жалпы тізіліміне мәліметтердің енгізілгені туралы хабарлама алу (P.CC.05.OPR.003)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жөнелтілген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енгізілетін заңды тұлға туралы мәліметтерді қабылдау және өңдеу (P.CC.05.OPR.002)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мәліметтер енгізу  (P.CC.05.TRN.001)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тізіліміндегі мәліметтерді өзгерту (P.CC.05.PRC.002)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 беру (P.CC.05.OPR.005).</w:t>
            </w:r>
          </w:p>
          <w:p>
            <w:pPr>
              <w:spacing w:after="20"/>
              <w:ind w:left="20"/>
              <w:jc w:val="both"/>
            </w:pPr>
            <w:r>
              <w:rPr>
                <w:rFonts w:ascii="Times New Roman"/>
                <w:b w:val="false"/>
                <w:i w:val="false"/>
                <w:color w:val="000000"/>
                <w:sz w:val="20"/>
              </w:rPr>
              <w:t>
Кеден өкілдерінің жалпы тізіліміне өзгерістердің енгізілгені туралы хабарлама алу (P.CC.05.OPR.007)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жөнелтілген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мәліметтерді қабылдау және өңдеу (P.CC.05.OPR.006)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мәліметтерін өзгерту  (P.CC.05.TRN.002)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алып тастау (P.CC.05.PRC.003)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заңды тұлғаны шығару үшін мәліметтер беру  (P.CC.05.OPR.009).</w:t>
            </w:r>
          </w:p>
          <w:p>
            <w:pPr>
              <w:spacing w:after="20"/>
              <w:ind w:left="20"/>
              <w:jc w:val="both"/>
            </w:pPr>
            <w:r>
              <w:rPr>
                <w:rFonts w:ascii="Times New Roman"/>
                <w:b w:val="false"/>
                <w:i w:val="false"/>
                <w:color w:val="000000"/>
                <w:sz w:val="20"/>
              </w:rPr>
              <w:t>
Кеден өкілдерінің жалпы тізілімінен мәліметтердің алып тасталғаны туралы хабарлама алу (P.CC.05.OPR.011)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жөнелтілген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заңды тұлғаны шығару үшін мәліметтерді қабылдау және өңдеу (P.CC.05.OPR.010)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өңделген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алып тастау (P.CC.05.TRN.003)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5" w:id="157"/>
    <w:p>
      <w:pPr>
        <w:spacing w:after="0"/>
        <w:ind w:left="0"/>
        <w:jc w:val="left"/>
      </w:pPr>
      <w:r>
        <w:rPr>
          <w:rFonts w:ascii="Times New Roman"/>
          <w:b/>
          <w:i w:val="false"/>
          <w:color w:val="000000"/>
        </w:rPr>
        <w:t xml:space="preserve"> 2. Кеден өкілдерінің жалпы тізіліміндегі мәліметтер мүше мемлекеттердің уәкілетті органдарына берілген кездегі ақпараттық өзара іс-қимыл</w:t>
      </w:r>
    </w:p>
    <w:bookmarkEnd w:id="157"/>
    <w:bookmarkStart w:name="z196" w:id="158"/>
    <w:p>
      <w:pPr>
        <w:spacing w:after="0"/>
        <w:ind w:left="0"/>
        <w:jc w:val="both"/>
      </w:pPr>
      <w:r>
        <w:rPr>
          <w:rFonts w:ascii="Times New Roman"/>
          <w:b w:val="false"/>
          <w:i w:val="false"/>
          <w:color w:val="000000"/>
          <w:sz w:val="28"/>
        </w:rPr>
        <w:t>
      13. Кеден өкілдерінің жалпы тізіліміндегі мәліметтер мүше мемлекеттердің уәкілетті органдарына берілген кездегі жалпы процесс транзакцияларының орындалу схемасы 3-суретте ұсынылған. Жалпы процестің әрбір рәсімі үшін 3-кестеде жалпы процестің ақпараттық объектілерінің операциялары, аралық және нәтижелік жай-күйі және жалпы процесс транзакциялары арасындағы байланыс келтірілген.</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3-сурет. Кеден өкілдерінің жалпы тізіліміндегі мәліметтер мүше мемлекеттердің уәкілетті органдарына берілген кездегі жалпы процесс транзакцияларының орындалу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98" w:id="159"/>
    <w:p>
      <w:pPr>
        <w:spacing w:after="0"/>
        <w:ind w:left="0"/>
        <w:jc w:val="left"/>
      </w:pPr>
      <w:r>
        <w:rPr>
          <w:rFonts w:ascii="Times New Roman"/>
          <w:b/>
          <w:i w:val="false"/>
          <w:color w:val="000000"/>
        </w:rPr>
        <w:t xml:space="preserve"> Кеден өкілдерінің жалпы тізіліміндегі мәліметтер мүше мемлекеттердің уәкілетті органдарына берілген </w:t>
      </w:r>
      <w:r>
        <w:br/>
      </w:r>
      <w:r>
        <w:rPr>
          <w:rFonts w:ascii="Times New Roman"/>
          <w:b/>
          <w:i w:val="false"/>
          <w:color w:val="000000"/>
        </w:rPr>
        <w:t>кездегі жалпы процесс транзакцияларының тізбесі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 алу (P.CC.05.PRC.004)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ақпаратқа сұрау салу (P.CC.05.OPR.013).</w:t>
            </w:r>
          </w:p>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ақпаратты қабылдау және өңдеу (P.CC.05.OPR.015)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 (P.CC.05.BEN.002): сұрау салу жөнелтілген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ақпаратты өңдеу және беру (P.CC.05.OPR.014)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 (P.CC.05.BEN.002): мәліметтер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 алу (P.CC.05.TRN.004)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мәлімттер алу (P.CC.05.PRC.005)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мәліметтерге сұрау салу (P.CC.05.OPR.016).</w:t>
            </w:r>
          </w:p>
          <w:p>
            <w:pPr>
              <w:spacing w:after="20"/>
              <w:ind w:left="20"/>
              <w:jc w:val="both"/>
            </w:pPr>
            <w:r>
              <w:rPr>
                <w:rFonts w:ascii="Times New Roman"/>
                <w:b w:val="false"/>
                <w:i w:val="false"/>
                <w:color w:val="000000"/>
                <w:sz w:val="20"/>
              </w:rPr>
              <w:t>
Кеден өкілдерінің жалпы тізілімінен мәліметтерді қабылдау және өңдеу (P.CC.05.OPR.018)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 </w:t>
            </w:r>
          </w:p>
          <w:p>
            <w:pPr>
              <w:spacing w:after="20"/>
              <w:ind w:left="20"/>
              <w:jc w:val="both"/>
            </w:pPr>
            <w:r>
              <w:rPr>
                <w:rFonts w:ascii="Times New Roman"/>
                <w:b w:val="false"/>
                <w:i w:val="false"/>
                <w:color w:val="000000"/>
                <w:sz w:val="20"/>
              </w:rPr>
              <w:t xml:space="preserve">
(P.CC.05.BEN.003): кеден өкілдерінің жалпы тізілімінен мәліметтер сұратылған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өңдеу және беру (P.CC.05.OPR.017)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(P.CC.05.BEN.003): кеден өкілдерінің жалпы тізілімінде мәліметтер жоқ.</w:t>
            </w:r>
          </w:p>
          <w:p>
            <w:pPr>
              <w:spacing w:after="20"/>
              <w:ind w:left="20"/>
              <w:jc w:val="both"/>
            </w:pPr>
            <w:r>
              <w:rPr>
                <w:rFonts w:ascii="Times New Roman"/>
                <w:b w:val="false"/>
                <w:i w:val="false"/>
                <w:color w:val="000000"/>
                <w:sz w:val="20"/>
              </w:rPr>
              <w:t>
Кеден өкілдерінің жалпы тізілімі  (P.CC.05.BEN.003): мәліметтер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 алу (P.CC.05.TRN.005)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 алу (P.CC.05.PRC.006)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ақпаратқа сұрау салу (P.CC.05.OPR.019).</w:t>
            </w:r>
          </w:p>
          <w:p>
            <w:pPr>
              <w:spacing w:after="20"/>
              <w:ind w:left="20"/>
              <w:jc w:val="both"/>
            </w:pPr>
            <w:r>
              <w:rPr>
                <w:rFonts w:ascii="Times New Roman"/>
                <w:b w:val="false"/>
                <w:i w:val="false"/>
                <w:color w:val="000000"/>
                <w:sz w:val="20"/>
              </w:rPr>
              <w:t>
Кеден өкілдерінің жалпы тізілімінің өзгерген мәліметтері туралы ақпаратты  қабылдау және өңдеу (P.CC.05.OPR.021)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(P.CC.05.BEN.003): кеден өкілдерінің жалпы тізілімінен мәліметтер сұратылған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 туралы ақпаратты өңдеу және беру (P.CC.05.OPR.020)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(P.CC.05.BEN.003): кеден өкілдерінің жалпы тізілімінде мәліметтер жоқ. Кеден өкілдерінің жалпы тізілімі  (P.CC.05.BEN.003): мәліметтер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 алу (P.CC.05.TRN.006)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9" w:id="160"/>
    <w:p>
      <w:pPr>
        <w:spacing w:after="0"/>
        <w:ind w:left="0"/>
        <w:jc w:val="left"/>
      </w:pPr>
      <w:r>
        <w:rPr>
          <w:rFonts w:ascii="Times New Roman"/>
          <w:b/>
          <w:i w:val="false"/>
          <w:color w:val="000000"/>
        </w:rPr>
        <w:t xml:space="preserve"> VI. Жалпы процесс хабарларының сипаттамасы</w:t>
      </w:r>
    </w:p>
    <w:bookmarkEnd w:id="160"/>
    <w:bookmarkStart w:name="z200" w:id="161"/>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хабарларының тізбесі 4-кестеде келтірілген. Хабарлар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3-графасының мәні бойынша белгіленеді.</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02" w:id="162"/>
    <w:p>
      <w:pPr>
        <w:spacing w:after="0"/>
        <w:ind w:left="0"/>
        <w:jc w:val="left"/>
      </w:pPr>
      <w:r>
        <w:rPr>
          <w:rFonts w:ascii="Times New Roman"/>
          <w:b/>
          <w:i w:val="false"/>
          <w:color w:val="000000"/>
        </w:rPr>
        <w:t xml:space="preserve"> Жалпы процесс хабарларының сипаттамасы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ойдағыдай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тізілімінен алып тастау үшін мәлімет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өзектіленуінің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өзгерістері туралы ақпаратқа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өзектіленуінің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тізілімінде сұратылатын мәліметтердің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тізілімінен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өзектіленуінің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63"/>
    <w:p>
      <w:pPr>
        <w:spacing w:after="0"/>
        <w:ind w:left="0"/>
        <w:jc w:val="left"/>
      </w:pPr>
      <w:r>
        <w:rPr>
          <w:rFonts w:ascii="Times New Roman"/>
          <w:b/>
          <w:i w:val="false"/>
          <w:color w:val="000000"/>
        </w:rPr>
        <w:t xml:space="preserve"> VII. Жалпы процесс транзакцияларының сипаттамасы</w:t>
      </w:r>
    </w:p>
    <w:bookmarkEnd w:id="163"/>
    <w:bookmarkStart w:name="z204" w:id="164"/>
    <w:p>
      <w:pPr>
        <w:spacing w:after="0"/>
        <w:ind w:left="0"/>
        <w:jc w:val="left"/>
      </w:pPr>
      <w:r>
        <w:rPr>
          <w:rFonts w:ascii="Times New Roman"/>
          <w:b/>
          <w:i w:val="false"/>
          <w:color w:val="000000"/>
        </w:rPr>
        <w:t xml:space="preserve"> 1.  "Кеден өкілдерінің жалпы тізіліміне мәліметтер енгізу" (P.CC.05.TRN.001) жалпы процесс транзакциясы</w:t>
      </w:r>
    </w:p>
    <w:bookmarkEnd w:id="164"/>
    <w:bookmarkStart w:name="z205" w:id="165"/>
    <w:p>
      <w:pPr>
        <w:spacing w:after="0"/>
        <w:ind w:left="0"/>
        <w:jc w:val="both"/>
      </w:pPr>
      <w:r>
        <w:rPr>
          <w:rFonts w:ascii="Times New Roman"/>
          <w:b w:val="false"/>
          <w:i w:val="false"/>
          <w:color w:val="000000"/>
          <w:sz w:val="28"/>
        </w:rPr>
        <w:t>
      15.  "Кеден өкілдерінің жалпы тізіліміне мәліметтер енгізу" (P.CC.05.TRN.001) жалпы процесс транзакциясы мәліметтерді кеден өкілдерінің жалпы тізіліміне енгізу мақсатында оларды Комиссияға беру үшін орындалады. Жалпы процестің көрсетілген транзакциясының орындалу схемасы 4-суретте ұсынылған. Жалпы процесс транзакциясының параметрлері 5-кестеде келтірілген.</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"Кеден өкілдерінің жалпы тізіліміне мәліметтер енгізу" (P.CC.05.TRN.001) жалпы процесс транзакциясының орындалу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07" w:id="166"/>
    <w:p>
      <w:pPr>
        <w:spacing w:after="0"/>
        <w:ind w:left="0"/>
        <w:jc w:val="left"/>
      </w:pPr>
      <w:r>
        <w:rPr>
          <w:rFonts w:ascii="Times New Roman"/>
          <w:b/>
          <w:i w:val="false"/>
          <w:color w:val="000000"/>
        </w:rPr>
        <w:t xml:space="preserve"> Кеден өкілдерінің жалпы тізіліміне мәліметтер енгізу" (P.CC.05.TRN.001) жалпы процесс транзакциясының сипаттамасы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мәліметтер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өңделген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хабар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енгізу үшін мәліметтер (P.CC.05.MSG.001)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ойдағыдай өңделгені туралы хабарлама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жаңылыс  қойылған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 w:id="167"/>
    <w:p>
      <w:pPr>
        <w:spacing w:after="0"/>
        <w:ind w:left="0"/>
        <w:jc w:val="left"/>
      </w:pPr>
      <w:r>
        <w:rPr>
          <w:rFonts w:ascii="Times New Roman"/>
          <w:b/>
          <w:i w:val="false"/>
          <w:color w:val="000000"/>
        </w:rPr>
        <w:t xml:space="preserve"> 2. "Кеден өкілдерінің жалпы тізілімі мәліметтерінің өзгеруі" (P.CC.05.TRN.002) жалпы процесс транзакциясы</w:t>
      </w:r>
    </w:p>
    <w:bookmarkEnd w:id="167"/>
    <w:bookmarkStart w:name="z209" w:id="168"/>
    <w:p>
      <w:pPr>
        <w:spacing w:after="0"/>
        <w:ind w:left="0"/>
        <w:jc w:val="both"/>
      </w:pPr>
      <w:r>
        <w:rPr>
          <w:rFonts w:ascii="Times New Roman"/>
          <w:b w:val="false"/>
          <w:i w:val="false"/>
          <w:color w:val="000000"/>
          <w:sz w:val="28"/>
        </w:rPr>
        <w:t>
      16. "Кеден өкілдерінің жалпы тізілімі мәліметтерінің өзгеруі" (P.CC.05.TRN.002) жалпы процесс транзакциясы кеден өкілдерінің жалпы тізіліміне өзгерістер енгізу мақсатында мәліметтерді Комиссияға беру үшін орындалады. Жалпы процестің көрсетілген транзакциясының орындалу схемасы 5-суретте ұсынылған. Жалпы процесс транзакциясының параметрлері 6-кестеде келтірілген.</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"Кеден өкілдерінің жалпы тізілімі мәліметтерінің өзгеруі" (P.CC.05.TRN.002) жалпы процесс транзакциясының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11" w:id="169"/>
    <w:p>
      <w:pPr>
        <w:spacing w:after="0"/>
        <w:ind w:left="0"/>
        <w:jc w:val="left"/>
      </w:pPr>
      <w:r>
        <w:rPr>
          <w:rFonts w:ascii="Times New Roman"/>
          <w:b/>
          <w:i w:val="false"/>
          <w:color w:val="000000"/>
        </w:rPr>
        <w:t xml:space="preserve"> "Кеден өкілдерінің жалпы тізілімі мәліметтерінің өзгеруі" (P.CC.05.TRN.002) жалпы процесс транзакциясының сипаттамасы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мәліметтерінің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хабар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өзгерістер енгізу үшін мәліметтер (P.CC.05.MSG.001)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ойдағыдай өңделгені туралы хабарлама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жаңылыс  қойылған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2" w:id="170"/>
    <w:p>
      <w:pPr>
        <w:spacing w:after="0"/>
        <w:ind w:left="0"/>
        <w:jc w:val="left"/>
      </w:pPr>
      <w:r>
        <w:rPr>
          <w:rFonts w:ascii="Times New Roman"/>
          <w:b/>
          <w:i w:val="false"/>
          <w:color w:val="000000"/>
        </w:rPr>
        <w:t xml:space="preserve"> 3. "Кеден өкілдерінің жалпы тізілімінен мәліметтерді алып тастау" (P.CC.05.TRN.003) жалпы процесс транзакциясы</w:t>
      </w:r>
    </w:p>
    <w:bookmarkEnd w:id="170"/>
    <w:bookmarkStart w:name="z213" w:id="171"/>
    <w:p>
      <w:pPr>
        <w:spacing w:after="0"/>
        <w:ind w:left="0"/>
        <w:jc w:val="both"/>
      </w:pPr>
      <w:r>
        <w:rPr>
          <w:rFonts w:ascii="Times New Roman"/>
          <w:b w:val="false"/>
          <w:i w:val="false"/>
          <w:color w:val="000000"/>
          <w:sz w:val="28"/>
        </w:rPr>
        <w:t>
      17. Кеден өкілдерінің жалпы тізілімінен мәліметтерді алып тастау" (P.CC.05.TRN.003) жалпы процесс транзакциясы кеден өкілдерінің жалпы тізілімінен заңды тұлғаны шығару мақсатында Комиссияға мәліметтер беру үшін орындалады. Жалпы процестің көрсетілген транзакциясының орындалу схемасы 6-суретте ұсынылған. Жалпы процесс транзакциясының параметрлері 7-кестеде келтірілген.</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"Кеден өкілдерінің жалпы тізілімінен мәліметтерді алып тастау" (P.CC.05.TRN.003) жалпы процесс транзакциясының орындалу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15" w:id="172"/>
    <w:p>
      <w:pPr>
        <w:spacing w:after="0"/>
        <w:ind w:left="0"/>
        <w:jc w:val="left"/>
      </w:pPr>
      <w:r>
        <w:rPr>
          <w:rFonts w:ascii="Times New Roman"/>
          <w:b/>
          <w:i w:val="false"/>
          <w:color w:val="000000"/>
        </w:rPr>
        <w:t xml:space="preserve"> "Кеден өкілдерінің жалпы тізілімінен мәліметтерді алып тастау" (P.CC.05.TRN.003) жалпы процесс транзакциясының сипаттамасы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алып тастау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 (P.CC.05.BEN.001):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хабар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алып тастау үшін мәліметтер (P.CC.05.MSG.001)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ойдағыдай өңделгені туралы хабарлама (P.CC.05.MSG.002)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жаңылыс  қойылған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 w:id="173"/>
    <w:p>
      <w:pPr>
        <w:spacing w:after="0"/>
        <w:ind w:left="0"/>
        <w:jc w:val="left"/>
      </w:pPr>
      <w:r>
        <w:rPr>
          <w:rFonts w:ascii="Times New Roman"/>
          <w:b/>
          <w:i w:val="false"/>
          <w:color w:val="000000"/>
        </w:rPr>
        <w:t xml:space="preserve"> 4. "Кеден өкілдерінің жалпы тізілімін жаңарту күні мен уақыты туралы ақпарат алу" (P.CC.05.TRN.004) жалпы процесс транзакциясы</w:t>
      </w:r>
    </w:p>
    <w:bookmarkEnd w:id="173"/>
    <w:bookmarkStart w:name="z217" w:id="174"/>
    <w:p>
      <w:pPr>
        <w:spacing w:after="0"/>
        <w:ind w:left="0"/>
        <w:jc w:val="both"/>
      </w:pPr>
      <w:r>
        <w:rPr>
          <w:rFonts w:ascii="Times New Roman"/>
          <w:b w:val="false"/>
          <w:i w:val="false"/>
          <w:color w:val="000000"/>
          <w:sz w:val="28"/>
        </w:rPr>
        <w:t>
      18. "Кеден өкілдерінің жалпы тізілімін жаңарту күні мен уақыты туралы ақпарат алу" (P.CC.05.TRN.004) жалпы процесс транзакциясы мүше мемлекеттің уәкілетті органының сұрау салуы бойынша Комиссияға кеден өкілдерінің жалпы тізілімінің жай-күйі (соңғы жаңартылған күні мен уақыты) туралы мәліметтер беру үшін орындалады. Жалпы процестің көрсетілген транзакциясының орындалу схемасы 7-суретте ұсынылған. Жалпы процесс транзакциясының параметрлері 8-кестеде келтірілген.</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"Кеден өкілдерінің жалпы тізілімін жаңарту күні мен уақыты туралы ақпарат алу" (P.CC.05.TRN.004) жалпы процесс транзакциясының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19" w:id="175"/>
    <w:p>
      <w:pPr>
        <w:spacing w:after="0"/>
        <w:ind w:left="0"/>
        <w:jc w:val="left"/>
      </w:pPr>
      <w:r>
        <w:rPr>
          <w:rFonts w:ascii="Times New Roman"/>
          <w:b/>
          <w:i w:val="false"/>
          <w:color w:val="000000"/>
        </w:rPr>
        <w:t xml:space="preserve"> "Кеден өкілдерінің жалпы тізілімін жаңарту күні мен уақыты туралы ақпарат алу" (P.CC.05.TRN.004) жалпы процесс транзакциясының сипаттамасы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 жаңарту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  (P.CC.05.BEN.001): мәліметтер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хабар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ақпаратқа сұрау салу (P.CC.05.MSG.005)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жай-күйі туралы ақпарат (P.CC.05.MSG.006)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жаңылыс  қойылған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0" w:id="176"/>
    <w:p>
      <w:pPr>
        <w:spacing w:after="0"/>
        <w:ind w:left="0"/>
        <w:jc w:val="left"/>
      </w:pPr>
      <w:r>
        <w:rPr>
          <w:rFonts w:ascii="Times New Roman"/>
          <w:b/>
          <w:i w:val="false"/>
          <w:color w:val="000000"/>
        </w:rPr>
        <w:t xml:space="preserve"> 5. "Кеден өкілдерінің жалпы тізілімінен мәліметтер алу" (P.CC.05.TRN.005) жалпы процесс транзакциясы</w:t>
      </w:r>
    </w:p>
    <w:bookmarkEnd w:id="176"/>
    <w:bookmarkStart w:name="z221" w:id="177"/>
    <w:p>
      <w:pPr>
        <w:spacing w:after="0"/>
        <w:ind w:left="0"/>
        <w:jc w:val="both"/>
      </w:pPr>
      <w:r>
        <w:rPr>
          <w:rFonts w:ascii="Times New Roman"/>
          <w:b w:val="false"/>
          <w:i w:val="false"/>
          <w:color w:val="000000"/>
          <w:sz w:val="28"/>
        </w:rPr>
        <w:t>
      19. "Кеден өкілдерінің жалпы тізілімінен мәліметтер алу" (P.CC.05.TRN.005) жалпы процесс транзакциясы мүше мемлекеттің уәкілетті органының сұрау салуы бойынша Комиссияға кеден өкілдерінің жалпы тізілімінен мәліметтер беру үшін орындалады. Жалпы процестің көрсетілген транзакциясының орындалу схемасы 8-суретте ұсынылған. Жалпы процесс транзакциясының параметрлері 9-кестеде келтірілген.</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8-сурет. "Кеден өкілдерінің жалпы тізілімінен мәліметтер алу" (P.CC.05.TRN.005) </w:t>
      </w:r>
    </w:p>
    <w:p>
      <w:pPr>
        <w:spacing w:after="0"/>
        <w:ind w:left="0"/>
        <w:jc w:val="both"/>
      </w:pPr>
      <w:r>
        <w:rPr>
          <w:rFonts w:ascii="Times New Roman"/>
          <w:b w:val="false"/>
          <w:i w:val="false"/>
          <w:color w:val="000000"/>
          <w:sz w:val="28"/>
        </w:rPr>
        <w:t>жалпы процесс транзакциясының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23" w:id="178"/>
    <w:p>
      <w:pPr>
        <w:spacing w:after="0"/>
        <w:ind w:left="0"/>
        <w:jc w:val="left"/>
      </w:pPr>
      <w:r>
        <w:rPr>
          <w:rFonts w:ascii="Times New Roman"/>
          <w:b/>
          <w:i w:val="false"/>
          <w:color w:val="000000"/>
        </w:rPr>
        <w:t xml:space="preserve"> "Кеден өкілдерінің жалпы тізілімінен мәліметтер алу" (P.CC.05.TRN.005) </w:t>
      </w:r>
      <w:r>
        <w:br/>
      </w:r>
      <w:r>
        <w:rPr>
          <w:rFonts w:ascii="Times New Roman"/>
          <w:b/>
          <w:i w:val="false"/>
          <w:color w:val="000000"/>
        </w:rPr>
        <w:t>жалпы процесс транзакциясының сипаттамасы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мәліметтерді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(P.CC.05.BEN.003): кеден өкілдерінің жалпы тізілімінде мәліметтер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өкілдерінің жалпы тізілімі  (P.CC.05.BEN.003): мәліметтер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хабар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тізілімінен мәліметтерге сұрау салу (P.CC.05.MSG.010)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(P.CC.05.MSG.008)</w:t>
            </w:r>
          </w:p>
          <w:p>
            <w:pPr>
              <w:spacing w:after="20"/>
              <w:ind w:left="20"/>
              <w:jc w:val="both"/>
            </w:pPr>
            <w:r>
              <w:rPr>
                <w:rFonts w:ascii="Times New Roman"/>
                <w:b w:val="false"/>
                <w:i w:val="false"/>
                <w:color w:val="000000"/>
                <w:sz w:val="20"/>
              </w:rPr>
              <w:t>
сұратылатын мәліметтердің жоқ екендігі туралы хабарлама (P.CC.05.MSG.009)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жаңылыс  қойылған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4" w:id="179"/>
    <w:p>
      <w:pPr>
        <w:spacing w:after="0"/>
        <w:ind w:left="0"/>
        <w:jc w:val="left"/>
      </w:pPr>
      <w:r>
        <w:rPr>
          <w:rFonts w:ascii="Times New Roman"/>
          <w:b/>
          <w:i w:val="false"/>
          <w:color w:val="000000"/>
        </w:rPr>
        <w:t xml:space="preserve"> 6. "Кеден өкілдерінің жалпы тізіліміне енгізілген өзгерістер туралы ақпарат алу" (P.CC.05.TRN.006) жалпы процесс транзакциясы</w:t>
      </w:r>
    </w:p>
    <w:bookmarkEnd w:id="179"/>
    <w:bookmarkStart w:name="z225" w:id="180"/>
    <w:p>
      <w:pPr>
        <w:spacing w:after="0"/>
        <w:ind w:left="0"/>
        <w:jc w:val="both"/>
      </w:pPr>
      <w:r>
        <w:rPr>
          <w:rFonts w:ascii="Times New Roman"/>
          <w:b w:val="false"/>
          <w:i w:val="false"/>
          <w:color w:val="000000"/>
          <w:sz w:val="28"/>
        </w:rPr>
        <w:t xml:space="preserve">
      20. "Кеден өкілдерінің жалпы тізіліміне енгізілген өзгерістер туралы ақпарат алу" (P.CC.05.TRN.006) жалпы процесс транзакциясы мүше мемлекеттің уәкілетті органының сұрау салуы бойынша Комиссияның кеден өкілдерінің жалпы тізілімінен өзгерген мәліметтер беруі үшін орындалады. Жалпы процестің көрсетілген транзакциясының орындалу схемасы 9-суретте ұсынылған. Жалпы процесс транзакциясының параметрлері 10-кестеде келтірілген. </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"Кеден өкілдерінің жалпы тізіліміне енгізілген өзгерістер туралы ақпарат алу" (P.CC.05.TRN.006) жалпы процесс транзакциясының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27" w:id="181"/>
    <w:p>
      <w:pPr>
        <w:spacing w:after="0"/>
        <w:ind w:left="0"/>
        <w:jc w:val="left"/>
      </w:pPr>
      <w:r>
        <w:rPr>
          <w:rFonts w:ascii="Times New Roman"/>
          <w:b/>
          <w:i w:val="false"/>
          <w:color w:val="000000"/>
        </w:rPr>
        <w:t xml:space="preserve"> "Кеден өкілдерінің жалпы тізіліміне енгізілген өзгерістер туралы ақпарат алу" (P.CC.05.TRN.006) жалпы процесс транзакциясының сипаттамасы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тізіліміне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өзгерістері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өзгерістері туралы ақпаратты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  (P.CC.05.BEN.003): кеден өкілдерінің жалпы тізілімінде мәліметтер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өкілдерінің жалпы тізілімі  (P.CC.05.BEN.003): мәліметтер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хабар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өзгерістері туралы ақпаратқа сұрау салу (P.CC.05.MSG.007)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тізілімінің өзгерген мәліметтері (P.CC.05.MSG.011)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сұратылған мәліметтердің жоқ екендігі туралы хабарлама (P.CC.05.MSG.009)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жаңылыс  қойылған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8" w:id="182"/>
    <w:p>
      <w:pPr>
        <w:spacing w:after="0"/>
        <w:ind w:left="0"/>
        <w:jc w:val="left"/>
      </w:pPr>
      <w:r>
        <w:rPr>
          <w:rFonts w:ascii="Times New Roman"/>
          <w:b/>
          <w:i w:val="false"/>
          <w:color w:val="000000"/>
        </w:rPr>
        <w:t xml:space="preserve"> VIII. Тосын жағдайлардағы іс-қимыл тәртібі</w:t>
      </w:r>
    </w:p>
    <w:bookmarkEnd w:id="182"/>
    <w:bookmarkStart w:name="z229" w:id="183"/>
    <w:p>
      <w:pPr>
        <w:spacing w:after="0"/>
        <w:ind w:left="0"/>
        <w:jc w:val="both"/>
      </w:pPr>
      <w:r>
        <w:rPr>
          <w:rFonts w:ascii="Times New Roman"/>
          <w:b w:val="false"/>
          <w:i w:val="false"/>
          <w:color w:val="000000"/>
          <w:sz w:val="28"/>
        </w:rPr>
        <w:t>
      21. Жалпы процесс шеңберіндегі ақпараттық өзара іс-қимыл кезінде деректерді өңдеуді қалыпты режимде жүргізу мүмкін болмайтын тосын жағдайлар  кездесуі ықтимал. Тосын жағдайлар техникалық іркілістер кезінде, күту уақыты өткенде және өзге де жағдайларда туындайды. Жалпы процеске қатысушының тосын жағдайдың туындау себептері туралы түсіндірмелер мен оны шешу жөнінде ұсынымдар алуы үшін сыртқы және өзара сауданың интеграциялық ақпараттық жүйесін қолдау қызметіне тиісті сұрау салу жіберу мүмкіндігі көзделген. Тосын  жағдайды шешу жөніндегі жалпы ұсынымдар 11-кестеде келтірілген.</w:t>
      </w:r>
    </w:p>
    <w:bookmarkEnd w:id="183"/>
    <w:bookmarkStart w:name="z230" w:id="184"/>
    <w:p>
      <w:pPr>
        <w:spacing w:after="0"/>
        <w:ind w:left="0"/>
        <w:jc w:val="both"/>
      </w:pPr>
      <w:r>
        <w:rPr>
          <w:rFonts w:ascii="Times New Roman"/>
          <w:b w:val="false"/>
          <w:i w:val="false"/>
          <w:color w:val="000000"/>
          <w:sz w:val="28"/>
        </w:rPr>
        <w:t>
      22. Мүше мемлекеттің уәкілетті органы қате туралы хабарлама алынған хабарға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орай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анықталмаған жағдайда, мүше мемлекеттің уәкілетті органы  осы тосын жағдайды сипаттай отырып, сыртқы және өзара сауданың интеграциялық ақпараттық жүйесін қолдау қызметіне хабар жібереді.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232" w:id="185"/>
    <w:p>
      <w:pPr>
        <w:spacing w:after="0"/>
        <w:ind w:left="0"/>
        <w:jc w:val="left"/>
      </w:pPr>
      <w:r>
        <w:rPr>
          <w:rFonts w:ascii="Times New Roman"/>
          <w:b/>
          <w:i w:val="false"/>
          <w:color w:val="000000"/>
        </w:rPr>
        <w:t xml:space="preserve"> Тосын жағдайлардағы іс-қимылдар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 туындаған кездегі іс-қимылдарды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екіжақты  транзакциясының бастамашысы қайталаулардың келісілген саны аяқталған соң жауап-хабар алған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синхрондауы немесе электрондық құжаттың (мәліметтердің) XML-схемаларын жаңартуы қажет.</w:t>
            </w:r>
          </w:p>
          <w:p>
            <w:pPr>
              <w:spacing w:after="20"/>
              <w:ind w:left="20"/>
              <w:jc w:val="both"/>
            </w:pPr>
            <w:r>
              <w:rPr>
                <w:rFonts w:ascii="Times New Roman"/>
                <w:b w:val="false"/>
                <w:i w:val="false"/>
                <w:color w:val="000000"/>
                <w:sz w:val="20"/>
              </w:rPr>
              <w:t xml:space="preserve">
Егер анықтамалықтар мен сыныптауыштар синхрондалса, электрондық құжаттың (мәліметтердің) XML-схемалары жаңартылса, қабылдайтын қатысушының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ақпараттық жүйесінде респонденттен келген жауап хабарды өңдеу кезінде қате пайда болды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электрондық құжаттың (мәліметтердің) XML-схемалары жаңартылмаған, жалпы процесс транзакциясының бастамашысы жағында хабарды өңдеу кезіндегі ішкі қате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қалыптастырылған ұлттық сегменттің техникалық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86"/>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6"/>
    <w:bookmarkStart w:name="z234" w:id="187"/>
    <w:p>
      <w:pPr>
        <w:spacing w:after="0"/>
        <w:ind w:left="0"/>
        <w:jc w:val="both"/>
      </w:pPr>
      <w:r>
        <w:rPr>
          <w:rFonts w:ascii="Times New Roman"/>
          <w:b w:val="false"/>
          <w:i w:val="false"/>
          <w:color w:val="000000"/>
          <w:sz w:val="28"/>
        </w:rPr>
        <w:t>
      23. "Кеден өкілдерінің жалпы тізіліміне енгізу үшін мәліметтер" (P.CC.05.MSG.001) хабарында берілетін "Кеден өкілдерінің тізілімі" (R.CA.CC.05.001) электрондық құжаттарының (мәліметтерінің) деректемелерін толтыруға қойылатын талаптар 12-кестеде келтірілген.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236" w:id="188"/>
    <w:p>
      <w:pPr>
        <w:spacing w:after="0"/>
        <w:ind w:left="0"/>
        <w:jc w:val="left"/>
      </w:pPr>
      <w:r>
        <w:rPr>
          <w:rFonts w:ascii="Times New Roman"/>
          <w:b/>
          <w:i w:val="false"/>
          <w:color w:val="000000"/>
        </w:rPr>
        <w:t xml:space="preserve"> "Кеден өкілдерінің жалпы тізіліміне енгізу үшін мәліметтер" (P.CC.05.MSG.001) хабарында берілетін "Кеден өкілдерінің тізілімі" (R.CA.CC.05.001) электрондық құжаттарының (мәліметтерінің) деректемелерін толтыруға қойылатын талаптар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"Кеден өкілдерінің тізілімін есепке алу объектісі" (cacdo:RegisterCustomsBrokerDetails) деректемесінің  1 данасы ғана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бөлімшелер (филиалдар) бар болған кезде ұйым кеден өкілі ретінде қызметін жүзеге асыратын барлық оқшауланған бөлімшелер мен (филиалдар) туралы мәліметтер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берген елдің коды" (casdo:RegisterCountryCode) деректемесінің мәні мәлімет берген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басталған күн" </w:t>
            </w:r>
          </w:p>
          <w:p>
            <w:pPr>
              <w:spacing w:after="20"/>
              <w:ind w:left="20"/>
              <w:jc w:val="both"/>
            </w:pPr>
            <w:r>
              <w:rPr>
                <w:rFonts w:ascii="Times New Roman"/>
                <w:b w:val="false"/>
                <w:i w:val="false"/>
                <w:color w:val="000000"/>
                <w:sz w:val="20"/>
              </w:rPr>
              <w:t>
(casdo:StartActivityDate)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аяқталған күн" (casdo:EndActivityDate) деректемесінде көрсетілген күн (егер деректеме толтырылса), "Қызметті жүзеге асыру басталған күн" (casdo:StartActivityDate) деректемесінде көрсетілген күннен көп немесе соған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деректемесінің мәні толтырылған болуы және "Қызметті жүзеге асыру басталған күн" (casdo:StartActivityDate) деректемесімен мәні бойынша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тіркеу белгісі" (casdo:ReregistrationCode) </w:t>
            </w:r>
          </w:p>
          <w:p>
            <w:pPr>
              <w:spacing w:after="20"/>
              <w:ind w:left="20"/>
              <w:jc w:val="both"/>
            </w:pPr>
            <w:r>
              <w:rPr>
                <w:rFonts w:ascii="Times New Roman"/>
                <w:b w:val="false"/>
                <w:i w:val="false"/>
                <w:color w:val="000000"/>
                <w:sz w:val="20"/>
              </w:rPr>
              <w:t>
деректемесі толытырылмайды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бас бөлімшесі" (cacdo:BrokerParentDetails) деректемесіндегі  "Салық төлеушіні сәйкестендіргіш" (csdo:TaxpayerId)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құрылымдық бөлімшесі" (cacdo:BrokerBranchDetails) деректемесіндегі "Салық төлеушіні сәйкестендіргіш" (csdo:TaxpayerId)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бас бөлімшесі" (cacdo:BrokerParentDetails) деректемесінде  көрсетілген ұйымдардың бас бөлімшесі туралы мәліметтер үшін "Ұйым филиалының белгісі" (casdo:BranchFlagCode) деректемесі "0"  мәніне ие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құрылымдық бөлімшесі" (cacdo:BrokerBranchDetails) деректемесінде көрсетілген ұйымдардың оқшауланған бөлімшесі (филиалы) туралы мәліметтер үшін "Ұйым филиалының белгісі" (casdo:BranchFlagCode) деректемесі "1"  мәніне ие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жалпы тізілімінде "Тізілімге ақпарат берген елдің коды" (casdo:RegisterCountryCode)  және "Заңды тұлғаның тіркеу нөмірі" (casdo:RegistrationNumberIdentifier) деректемелерімен мәні бойынша бір мезгілде сай келетін жазба болмауға тиіс</w:t>
            </w:r>
          </w:p>
        </w:tc>
      </w:tr>
    </w:tbl>
    <w:bookmarkStart w:name="z237" w:id="189"/>
    <w:p>
      <w:pPr>
        <w:spacing w:after="0"/>
        <w:ind w:left="0"/>
        <w:jc w:val="both"/>
      </w:pPr>
      <w:r>
        <w:rPr>
          <w:rFonts w:ascii="Times New Roman"/>
          <w:b w:val="false"/>
          <w:i w:val="false"/>
          <w:color w:val="000000"/>
          <w:sz w:val="28"/>
        </w:rPr>
        <w:t>
      24.  "Кеден өкілдерінің жалпы тізіліміне өзгерістер енгізу үшін мәліметтер" (P.CC.05.MSG.003) хабарында берілетін "Кеден өкілдерінің тізілімі" (R.CA.CC.05.001) электрондық құжаттарының (мәліметтерінің) деректемелерін толтыруға қойылатын талаптар 13-кестеде келтірілген.</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239" w:id="190"/>
    <w:p>
      <w:pPr>
        <w:spacing w:after="0"/>
        <w:ind w:left="0"/>
        <w:jc w:val="left"/>
      </w:pPr>
      <w:r>
        <w:rPr>
          <w:rFonts w:ascii="Times New Roman"/>
          <w:b/>
          <w:i w:val="false"/>
          <w:color w:val="000000"/>
        </w:rPr>
        <w:t xml:space="preserve"> "Кеден өкілдерінің жалпы тізіліміне өзгерістер енгізу үшін мәліметтер" (P.CC.05.MSG.003) хабарында берілетін "Кеден өкілдерінің тізілімі" (R.CA.CC.05.001) электрондық құжаттарының (мәліметтерінің) деректемелерін толтыруға қойылатын талаптар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тиісінше өзгертілетін және өзгерген мәліметтерді қамтитын "Кеден өкілдерінің тізілімін есепке алу объектісі" (cacdo:RegisterCustomsBrokerDetails) 2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ұйымның кеден өкілі ретінде қызметін жүзеге асыратын барлық оқшауланған бөлімшелері мен (филиалдары) туралы ақпаратты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және өзгерген мәліметтер үшін "Тізілімге ақпарат берген елдің коды" (casdo:RegisterCountryCode) және "Заңды тұлғаның тіркеу нөмірі" " (casdo:RegistrationNumberIdentifier) деректемелерінің мәні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мәліметтер үшін  кеден өкілдерінің жалпы тізілімінде "Тізілімге ақпарат берген елдің коды" (casdo:RegisterCountryCode),  "Заңды тұлғаның тіркеу нөмірі" " (casdo:RegistrationNumberIdentifier), "Қызметті жүзеге асыру басталған күн" (casdo:StartActivityDate)  және "Бастапқы күні мен уақыты" (csdo:StartDateTime) деректемелерімен мәні бойынша сай келетін жазба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"Ақырғы күні мен уақыты" (csdo:EndDateTime)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"Ақырғы күні мен уақыты" (csdo:EndDateTime) деректемесінің мәні  өзгертілетін мәліметтердің "Бастапқы күні мен уақыты" (csdo:StartDateTime) деректемесінің мәнінен көп немесе соған тең болуға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 аяқталған күн" (casdo:EndActivityDate) деректемесінде көрсетілген күн (егер деректеме толтырылса) өзгертілетін мәліметтердің "Қызметті жүзеге асыру басталған күн" (casdo:StartActivityDate)  деректемесінің мәнінен көп немесе соған тең болуға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қолданбалы деректер кеден өкілдерінің жалпы тізілімінде сақтаулы мәліметтерге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"Қызметті жүзеге асыру басталған күн" (casdo:StartActivityDate)  деректемесі толтырылған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"Қызметті жүзеге асыру басталған күн" (casdo:StartActivityDate)  деректемесінің мәні  өзгертілетін мәліметтердің "Қызметті жүзеге асыру аяқталған күн" (casdo:EndActivityDate) деректемесінің мәнін көп болуға тиіс (егер өзгертілген мәліметтердің "Қызметті жүзеге асыру аяқталған күн" (casdo:EndActivityDate) деректемесі толтырылса)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күні мен уақыты" (csdo:StartDateTime)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күні мен уақыты" (csdo:StartDateTime) деректемесінің мәні өзгертілетін мәліметтердің "Ақырғы күні мен уақыты" (csdo:EndDateTime) деректемесінің мәнінен көп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оқшауланған бөлімшесі (филиалы) туралы өзгертілген мәліметтер үшін "Кеден өкілінің құрылымдық бөлімшесі" (cacdo:BrokerBranchDetails) деректемесіндегі "Ұйым филиалының белгісі" (casdo:BranchFlagCode) деректемесі "1"  мәніне ие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"Тізілімге ақпарат берген елдің коды" (casdo:RegisterCountryCode) деректемесінің мәні мәліметтер берген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"Қайта тіркеу белгісі" (casdo:ReregistrationCode)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"Кеден өкілінің бас бөлімшесі" (cacdo:BrokerParentDetails) деректемесіндегі  "Салық төлеушіні сәйкестендіргіш" (csdo:TaxpayerId) деректемесі толтырылған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мәліметтер үшін "Кеден өкілінің құрылымдық бөлімшесі" (cacdo:BrokerBranchDetails) деректемесіндегі "Салық төлеушіні сәйкестендіргіш" (csdo:TaxpayerId) деректемесі толтырылған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 бөлімшесі туралы өзгертілген мәліметтерде "Ұйым филиалының белгісі" деректемесі "0" мәніне ие болуға тиіс</w:t>
            </w:r>
          </w:p>
        </w:tc>
      </w:tr>
    </w:tbl>
    <w:bookmarkStart w:name="z240" w:id="191"/>
    <w:p>
      <w:pPr>
        <w:spacing w:after="0"/>
        <w:ind w:left="0"/>
        <w:jc w:val="both"/>
      </w:pPr>
      <w:r>
        <w:rPr>
          <w:rFonts w:ascii="Times New Roman"/>
          <w:b w:val="false"/>
          <w:i w:val="false"/>
          <w:color w:val="000000"/>
          <w:sz w:val="28"/>
        </w:rPr>
        <w:t>
      25. "Кеден өкілдерінің жалпы тізілімінен алып тастау үшін мәліметтер" (P.CC.05.MSG.004) хабарында берілетін "Кеден өкілдерінің тізілімі" (R.CA.CC.05.001) электрондық құжаттарының (мәліметтерінің) деректемелерін толтыруға қойылатын талаптар 14-кестеде келтірілген.</w:t>
      </w:r>
    </w:p>
    <w:bookmarkEnd w:id="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bookmarkStart w:name="z242" w:id="192"/>
    <w:p>
      <w:pPr>
        <w:spacing w:after="0"/>
        <w:ind w:left="0"/>
        <w:jc w:val="left"/>
      </w:pPr>
      <w:r>
        <w:rPr>
          <w:rFonts w:ascii="Times New Roman"/>
          <w:b/>
          <w:i w:val="false"/>
          <w:color w:val="000000"/>
        </w:rPr>
        <w:t xml:space="preserve"> Кеден өкілдерінің жалпы тізілімінен алып тастау үшін мәліметтер" (P.CC.05.MSG.004) хабарында берілетін "Кеден өкілдерінің тізілімі" (R.CA.CC.05.001) электрондық құжаттарының (мәліметтерінің) деректемелерін толтыруға қойылатын талаптар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"Кеден өкілдерінің тізілімін есепке алу объектісі" (cacdo:RegisterCustomsBrokerDetails) деректемесінің  1 данасы ғана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оқшауланған бөлімшелері (филиалдары) бар болған кезде олар туралы мәліметтер кеден өкілдерінің жалпы тізіліміне енгізілген барлық оқшауланған бөлімшелер мен (филиалдар) туралы мәліметтер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аяқталған күн" (casdo:EndActivityDate)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аяқталған күн" (casdo:EndActivityDate) деректемесінде көрсетілген күн "Қызметті жүзеге асыру басталған күн" (casdo:StartActivityDate)  деректемесінде көрсетілген күннен көп немесе соған тең болуға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"Ақырғы күні мен уақыты" (csdo:EndDateTime) деректемесі толтырылған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"Ақырғы күні мен уақыты" (csdo:EndDateTime) деректемесінің мәні  өзгертілетін мәліметтердің "Бастапқы күні мен уақыты" (csdo:StartDateTime) деректемесінің мәнінен көп немесе соған тең болуға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тізілімінде мәні бойынша "Тізілімге ақпарат берген елдің коды" (casdo:RegisterCountryCode),  "Заңды тұлғаның тіркеу нөмірі"  (casdo:RegistrationNumberIdentifier), "Қызметті жүзеге асыру басталған күн" (casdo:StartActivityDate)  және "Бастапқы күні мен уақыты" (csdo:StartDateTime) деректемелерімен сай келетін жазба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оқшауланған бөлімшелері (филиалдары) туралы мәліметтерді қоса алғанда, ұсынылған қолданбалы деректер кеден өкілдерінің жалпы тізілімінде сақтаулы мәліметтерге сәйкес болуға тиіс, бұған  "Ақырғы күні мен уақыты" (csdo:EndDateTime) деректемесі және "Қызметті жүзеге асыру аяқталған күн" (casdo:StartActivityDate) деректемесі қосылмайды.   </w:t>
            </w:r>
          </w:p>
        </w:tc>
      </w:tr>
    </w:tbl>
    <w:bookmarkStart w:name="z243" w:id="193"/>
    <w:p>
      <w:pPr>
        <w:spacing w:after="0"/>
        <w:ind w:left="0"/>
        <w:jc w:val="both"/>
      </w:pPr>
      <w:r>
        <w:rPr>
          <w:rFonts w:ascii="Times New Roman"/>
          <w:b w:val="false"/>
          <w:i w:val="false"/>
          <w:color w:val="000000"/>
          <w:sz w:val="28"/>
        </w:rPr>
        <w:t>
      26. "Кеден өкілдерінің жалпы тізілімінің жай-күйі туралы ақпаратқа сұрау салу" (P.CC.05.MSG.005) хабарында берілетін "Жалпы ресурстың өзектіленуінің жай-күйі" (R.007) электрондық құжаттарының (мәліметтерінің) деректемелерін толтыруға қойылатын талаптар 15-кестеде келтірілген.</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bookmarkStart w:name="z245" w:id="194"/>
    <w:p>
      <w:pPr>
        <w:spacing w:after="0"/>
        <w:ind w:left="0"/>
        <w:jc w:val="left"/>
      </w:pPr>
      <w:r>
        <w:rPr>
          <w:rFonts w:ascii="Times New Roman"/>
          <w:b/>
          <w:i w:val="false"/>
          <w:color w:val="000000"/>
        </w:rPr>
        <w:t xml:space="preserve"> "Кеден өкілдерінің жалпы тізілімінің жай-күйі туралы ақпаратқа сұрау салу" (P.CC.05.MSG.005) хабарында берілетін "Жалпы ресурстың өзектіленуінің жай-күйі" (R.007) электрондық құжаттарының (мәліметтерінің) деректемелерін толтыруға қойылатын талаптар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толтырылмайды</w:t>
            </w:r>
          </w:p>
        </w:tc>
      </w:tr>
    </w:tbl>
    <w:bookmarkStart w:name="z246" w:id="195"/>
    <w:p>
      <w:pPr>
        <w:spacing w:after="0"/>
        <w:ind w:left="0"/>
        <w:jc w:val="both"/>
      </w:pPr>
      <w:r>
        <w:rPr>
          <w:rFonts w:ascii="Times New Roman"/>
          <w:b w:val="false"/>
          <w:i w:val="false"/>
          <w:color w:val="000000"/>
          <w:sz w:val="28"/>
        </w:rPr>
        <w:t>
      27. "Кеден өкілдерінің жалпы тізілімінің өзгерістері туралы ақпаратқа сұрау салу" хабарында берілетін "Жалпы ресурстың өзектіленуінің  жай-күйі" (R.007) электрондық құжаттарының (мәліметтерінің) деректемелерін толтыруға қойылатын талаптар 16-кестеде келтірілген.</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bookmarkStart w:name="z248" w:id="196"/>
    <w:p>
      <w:pPr>
        <w:spacing w:after="0"/>
        <w:ind w:left="0"/>
        <w:jc w:val="left"/>
      </w:pPr>
      <w:r>
        <w:rPr>
          <w:rFonts w:ascii="Times New Roman"/>
          <w:b/>
          <w:i w:val="false"/>
          <w:color w:val="000000"/>
        </w:rPr>
        <w:t xml:space="preserve"> "Кеден өкілдерінің жалпы тізілімінің өзгерістері туралы ақпаратқа сұрау салу" хабарында берілетін "Жалпы ресурстың өзектіленуінің  жай-күйі" (R.007) электрондық құжаттарының (мәліметтерінің) деректемелерін толтыруға қойылатын талаптар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мүше мемлекеттің уәкілетті органында кеден өкілдерінің жалпы тізілімі мәліметтерінің  өзектілену күні мен уақытын қамтуға тиіс, бұлардан кейін кеден өкілдерінің жалпы тізілімінің өзгертілген мәліметтері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(csdo:CountryCode) деректемелері таңдалған мүше мемлекеттер бойынша мәліметтер беру қажет болған жағдайда толтырылады</w:t>
            </w:r>
          </w:p>
        </w:tc>
      </w:tr>
    </w:tbl>
    <w:bookmarkStart w:name="z249" w:id="197"/>
    <w:p>
      <w:pPr>
        <w:spacing w:after="0"/>
        <w:ind w:left="0"/>
        <w:jc w:val="both"/>
      </w:pPr>
      <w:r>
        <w:rPr>
          <w:rFonts w:ascii="Times New Roman"/>
          <w:b w:val="false"/>
          <w:i w:val="false"/>
          <w:color w:val="000000"/>
          <w:sz w:val="28"/>
        </w:rPr>
        <w:t>
      28. "Кеден өкілдерінің жалпы тізілімінен мәліметтерге сұрау салу" (P.CC.05.MSG.010) хабарында берілетін "Жалпы ресурстың өзектіленуінің  жай-күйі" (R.007) электрондық құжаттарының (мәліметтерінің) деректемелерін толтыруға қойылатын талаптар 17-кестеде келтірілген.</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bookmarkStart w:name="z251" w:id="198"/>
    <w:p>
      <w:pPr>
        <w:spacing w:after="0"/>
        <w:ind w:left="0"/>
        <w:jc w:val="left"/>
      </w:pPr>
      <w:r>
        <w:rPr>
          <w:rFonts w:ascii="Times New Roman"/>
          <w:b/>
          <w:i w:val="false"/>
          <w:color w:val="000000"/>
        </w:rPr>
        <w:t xml:space="preserve"> "Кеден өкілдерінің жалпы тізілімінен мәліметтерге сұрау салу" (P.CC.05.MSG.010) хабарында берілетін "Жалпы ресурстың өзектіленуінің  жай-күйі" (R.007) электрондық құжаттарының (мәліметтерінің) деректемелерін толтыруға қойылатын талаптар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өкілдерінің жалпы тізіліміндегі мәліметтерді толық көлемде беру  талап етілсе, "Жаңарту күні мен уақыты" (csdo:UpdateDateTime) деректемесі  толтырылмайды. "Жаңарту күні мен уақыты" (csdo:UpdateDateTime) деректемесі  белгілі бір күнге кеден өкілдерінің жалпы тізілімінің өзекті мәліметтерін беру қажет болған кездегі күн мен уақытты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(csdo:CountryCode) деректемесі таңдалған мүше мемлекеттер бойынша мәліметтер беру қажет болған кезде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 қыркүйектегі № 105   шешімімен</w:t>
            </w:r>
            <w:r>
              <w:br/>
            </w:r>
            <w:r>
              <w:rPr>
                <w:rFonts w:ascii="Times New Roman"/>
                <w:b w:val="false"/>
                <w:i w:val="false"/>
                <w:color w:val="000000"/>
                <w:sz w:val="20"/>
              </w:rPr>
              <w:t>БЕКІТІЛГЕН</w:t>
            </w:r>
          </w:p>
        </w:tc>
      </w:tr>
    </w:tbl>
    <w:bookmarkStart w:name="z253" w:id="199"/>
    <w:p>
      <w:pPr>
        <w:spacing w:after="0"/>
        <w:ind w:left="0"/>
        <w:jc w:val="left"/>
      </w:pPr>
      <w:r>
        <w:rPr>
          <w:rFonts w:ascii="Times New Roman"/>
          <w:b/>
          <w:i w:val="false"/>
          <w:color w:val="000000"/>
        </w:rPr>
        <w:t xml:space="preserve"> "Кеден өкілдерінің жалпы тізілімін қалыптастыру, жүргізу және пайдалану" жалпы</w:t>
      </w:r>
      <w:r>
        <w:br/>
      </w:r>
      <w:r>
        <w:rPr>
          <w:rFonts w:ascii="Times New Roman"/>
          <w:b/>
          <w:i w:val="false"/>
          <w:color w:val="000000"/>
        </w:rPr>
        <w:t>процесін сыртқы және өзара сауданың интеграцияланған ақпараттық жүйесінің</w:t>
      </w:r>
      <w:r>
        <w:br/>
      </w:r>
      <w:r>
        <w:rPr>
          <w:rFonts w:ascii="Times New Roman"/>
          <w:b/>
          <w:i w:val="false"/>
          <w:color w:val="000000"/>
        </w:rPr>
        <w:t>құралдарымен іске асыру үшін пайдаланылатын электрондық құжаттардың және</w:t>
      </w:r>
      <w:r>
        <w:br/>
      </w:r>
      <w:r>
        <w:rPr>
          <w:rFonts w:ascii="Times New Roman"/>
          <w:b/>
          <w:i w:val="false"/>
          <w:color w:val="000000"/>
        </w:rPr>
        <w:t>мәліметтердің форматтары мен құрылымдарының</w:t>
      </w:r>
      <w:r>
        <w:br/>
      </w:r>
      <w:r>
        <w:rPr>
          <w:rFonts w:ascii="Times New Roman"/>
          <w:b/>
          <w:i w:val="false"/>
          <w:color w:val="000000"/>
        </w:rPr>
        <w:t>СИПАТТАМАСЫ</w:t>
      </w:r>
    </w:p>
    <w:bookmarkEnd w:id="199"/>
    <w:bookmarkStart w:name="z254" w:id="200"/>
    <w:p>
      <w:pPr>
        <w:spacing w:after="0"/>
        <w:ind w:left="0"/>
        <w:jc w:val="left"/>
      </w:pPr>
      <w:r>
        <w:rPr>
          <w:rFonts w:ascii="Times New Roman"/>
          <w:b/>
          <w:i w:val="false"/>
          <w:color w:val="000000"/>
        </w:rPr>
        <w:t xml:space="preserve"> I. Жалпы ережелер</w:t>
      </w:r>
    </w:p>
    <w:bookmarkEnd w:id="200"/>
    <w:bookmarkStart w:name="z255" w:id="201"/>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актілерге сәйкес әзірленді:</w:t>
      </w:r>
    </w:p>
    <w:bookmarkEnd w:id="20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bookmarkStart w:name="z256" w:id="202"/>
    <w:p>
      <w:pPr>
        <w:spacing w:after="0"/>
        <w:ind w:left="0"/>
        <w:jc w:val="left"/>
      </w:pPr>
      <w:r>
        <w:rPr>
          <w:rFonts w:ascii="Times New Roman"/>
          <w:b/>
          <w:i w:val="false"/>
          <w:color w:val="000000"/>
        </w:rPr>
        <w:t xml:space="preserve"> II. Қолданылу саласы</w:t>
      </w:r>
    </w:p>
    <w:bookmarkEnd w:id="202"/>
    <w:bookmarkStart w:name="z257" w:id="203"/>
    <w:p>
      <w:pPr>
        <w:spacing w:after="0"/>
        <w:ind w:left="0"/>
        <w:jc w:val="both"/>
      </w:pPr>
      <w:r>
        <w:rPr>
          <w:rFonts w:ascii="Times New Roman"/>
          <w:b w:val="false"/>
          <w:i w:val="false"/>
          <w:color w:val="000000"/>
          <w:sz w:val="28"/>
        </w:rPr>
        <w:t>
      2. Осы Сипаттама "Кеден өкілдерінің жалпы тізілімін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203"/>
    <w:bookmarkStart w:name="z258" w:id="204"/>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жүйесінің (бұдан әрі – интеграцияланған жүйе) құралдарымен іске асыру кезінде ақпараттық жүйелердің құрауыштарын жобалау, әзірлеу және пысықтау кезінде қолданылады.</w:t>
      </w:r>
    </w:p>
    <w:bookmarkEnd w:id="204"/>
    <w:bookmarkStart w:name="z259" w:id="205"/>
    <w:p>
      <w:pPr>
        <w:spacing w:after="0"/>
        <w:ind w:left="0"/>
        <w:jc w:val="both"/>
      </w:pPr>
      <w:r>
        <w:rPr>
          <w:rFonts w:ascii="Times New Roman"/>
          <w:b w:val="false"/>
          <w:i w:val="false"/>
          <w:color w:val="000000"/>
          <w:sz w:val="28"/>
        </w:rPr>
        <w:t>
      4. Электрондық құжаттардың (мәліметтердің) форматы мен құрылымының сипаттамасы тіпті қарапайым (атомарлық) деректерге дейін иерархияның барлық деңгейлері ескеріліп, толық деректемелік құрамы көрсетіле отырып, кесте нысанында келтіріледі.</w:t>
      </w:r>
    </w:p>
    <w:bookmarkEnd w:id="205"/>
    <w:bookmarkStart w:name="z260" w:id="206"/>
    <w:p>
      <w:pPr>
        <w:spacing w:after="0"/>
        <w:ind w:left="0"/>
        <w:jc w:val="both"/>
      </w:pPr>
      <w:r>
        <w:rPr>
          <w:rFonts w:ascii="Times New Roman"/>
          <w:b w:val="false"/>
          <w:i w:val="false"/>
          <w:color w:val="000000"/>
          <w:sz w:val="28"/>
        </w:rPr>
        <w:t>
      5. Кестеде электрондық құжаттар (мәліметтер) (бұдан әрі - деректемелер) мен деректер моделі элементтерінің бір мағынадағы сәйкестігі сипатталады.</w:t>
      </w:r>
    </w:p>
    <w:bookmarkEnd w:id="206"/>
    <w:bookmarkStart w:name="z261" w:id="207"/>
    <w:p>
      <w:pPr>
        <w:spacing w:after="0"/>
        <w:ind w:left="0"/>
        <w:jc w:val="both"/>
      </w:pPr>
      <w:r>
        <w:rPr>
          <w:rFonts w:ascii="Times New Roman"/>
          <w:b w:val="false"/>
          <w:i w:val="false"/>
          <w:color w:val="000000"/>
          <w:sz w:val="28"/>
        </w:rPr>
        <w:t>
      6. Кестеде мынадай өрістер (графалар) қалыптасады:</w:t>
      </w:r>
    </w:p>
    <w:bookmarkEnd w:id="207"/>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"сәйкестендіруші" – деректемеге сәйкес келетін деректер моделіндегі  деректер элементінің сәйкестендірушісі;</w:t>
      </w:r>
    </w:p>
    <w:p>
      <w:pPr>
        <w:spacing w:after="0"/>
        <w:ind w:left="0"/>
        <w:jc w:val="both"/>
      </w:pPr>
      <w:r>
        <w:rPr>
          <w:rFonts w:ascii="Times New Roman"/>
          <w:b w:val="false"/>
          <w:i w:val="false"/>
          <w:color w:val="000000"/>
          <w:sz w:val="28"/>
        </w:rPr>
        <w:t>
      "мәндер саласы" – деректеменің ықтимал ауызша сипаттамасы;</w:t>
      </w:r>
    </w:p>
    <w:p>
      <w:pPr>
        <w:spacing w:after="0"/>
        <w:ind w:left="0"/>
        <w:jc w:val="both"/>
      </w:pPr>
      <w:r>
        <w:rPr>
          <w:rFonts w:ascii="Times New Roman"/>
          <w:b w:val="false"/>
          <w:i w:val="false"/>
          <w:color w:val="000000"/>
          <w:sz w:val="28"/>
        </w:rPr>
        <w:t>
      "көпт." – деректемелердің көптігі: деректемелердің қайталану мүмкіндігінің міндеттілігі (опциональдық) мен саны.</w:t>
      </w:r>
    </w:p>
    <w:bookmarkStart w:name="z262" w:id="208"/>
    <w:p>
      <w:pPr>
        <w:spacing w:after="0"/>
        <w:ind w:left="0"/>
        <w:jc w:val="both"/>
      </w:pPr>
      <w:r>
        <w:rPr>
          <w:rFonts w:ascii="Times New Roman"/>
          <w:b w:val="false"/>
          <w:i w:val="false"/>
          <w:color w:val="000000"/>
          <w:sz w:val="28"/>
        </w:rPr>
        <w:t>
      7. Деректемелер көптігін көрсету үшін мынадай белгіленімдер қолданылады:</w:t>
      </w:r>
    </w:p>
    <w:bookmarkEnd w:id="208"/>
    <w:p>
      <w:pPr>
        <w:spacing w:after="0"/>
        <w:ind w:left="0"/>
        <w:jc w:val="both"/>
      </w:pPr>
      <w:r>
        <w:rPr>
          <w:rFonts w:ascii="Times New Roman"/>
          <w:b w:val="false"/>
          <w:i w:val="false"/>
          <w:color w:val="000000"/>
          <w:sz w:val="28"/>
        </w:rPr>
        <w:t>
      1 – міндетті деректеме, қайталануына жол берілмейді;</w:t>
      </w:r>
    </w:p>
    <w:p>
      <w:pPr>
        <w:spacing w:after="0"/>
        <w:ind w:left="0"/>
        <w:jc w:val="both"/>
      </w:pPr>
      <w:r>
        <w:rPr>
          <w:rFonts w:ascii="Times New Roman"/>
          <w:b w:val="false"/>
          <w:i w:val="false"/>
          <w:color w:val="000000"/>
          <w:sz w:val="28"/>
        </w:rPr>
        <w:t>
      n –  міндетті деректеме,  n рет  (n &gt; 1) қайталануға тиіс;</w:t>
      </w:r>
    </w:p>
    <w:p>
      <w:pPr>
        <w:spacing w:after="0"/>
        <w:ind w:left="0"/>
        <w:jc w:val="both"/>
      </w:pPr>
      <w:r>
        <w:rPr>
          <w:rFonts w:ascii="Times New Roman"/>
          <w:b w:val="false"/>
          <w:i w:val="false"/>
          <w:color w:val="000000"/>
          <w:sz w:val="28"/>
        </w:rPr>
        <w:t>
      1..* – міндетті деректеме, шексіз қайталануы мүмкін;</w:t>
      </w:r>
    </w:p>
    <w:p>
      <w:pPr>
        <w:spacing w:after="0"/>
        <w:ind w:left="0"/>
        <w:jc w:val="both"/>
      </w:pPr>
      <w:r>
        <w:rPr>
          <w:rFonts w:ascii="Times New Roman"/>
          <w:b w:val="false"/>
          <w:i w:val="false"/>
          <w:color w:val="000000"/>
          <w:sz w:val="28"/>
        </w:rPr>
        <w:t>
      n..* – міндетті деректеме, кемінде n рет (n &gt; 1) қайталануға тиіс;</w:t>
      </w:r>
    </w:p>
    <w:p>
      <w:pPr>
        <w:spacing w:after="0"/>
        <w:ind w:left="0"/>
        <w:jc w:val="both"/>
      </w:pPr>
      <w:r>
        <w:rPr>
          <w:rFonts w:ascii="Times New Roman"/>
          <w:b w:val="false"/>
          <w:i w:val="false"/>
          <w:color w:val="000000"/>
          <w:sz w:val="28"/>
        </w:rPr>
        <w:t>
      n..m – міндетті деректеме, кемінде n рет және m реттен асырылмай (n &gt; 1, m &gt; n) қайталануға тиіс;</w:t>
      </w:r>
    </w:p>
    <w:p>
      <w:pPr>
        <w:spacing w:after="0"/>
        <w:ind w:left="0"/>
        <w:jc w:val="both"/>
      </w:pPr>
      <w:r>
        <w:rPr>
          <w:rFonts w:ascii="Times New Roman"/>
          <w:b w:val="false"/>
          <w:i w:val="false"/>
          <w:color w:val="000000"/>
          <w:sz w:val="28"/>
        </w:rPr>
        <w:t>
      0..1 – деректеме опционды, қайталануына жол берілмейді;</w:t>
      </w:r>
    </w:p>
    <w:p>
      <w:pPr>
        <w:spacing w:after="0"/>
        <w:ind w:left="0"/>
        <w:jc w:val="both"/>
      </w:pPr>
      <w:r>
        <w:rPr>
          <w:rFonts w:ascii="Times New Roman"/>
          <w:b w:val="false"/>
          <w:i w:val="false"/>
          <w:color w:val="000000"/>
          <w:sz w:val="28"/>
        </w:rPr>
        <w:t>
      0..* –  деректеме опционды, шексіз қайталануы мүмкін;</w:t>
      </w:r>
    </w:p>
    <w:p>
      <w:pPr>
        <w:spacing w:after="0"/>
        <w:ind w:left="0"/>
        <w:jc w:val="both"/>
      </w:pPr>
      <w:r>
        <w:rPr>
          <w:rFonts w:ascii="Times New Roman"/>
          <w:b w:val="false"/>
          <w:i w:val="false"/>
          <w:color w:val="000000"/>
          <w:sz w:val="28"/>
        </w:rPr>
        <w:t>
      0..m –  деректеме опционды, m реттен асырылмай (m &gt; 1) қайталануы мүмкін.</w:t>
      </w:r>
    </w:p>
    <w:bookmarkStart w:name="z263" w:id="209"/>
    <w:p>
      <w:pPr>
        <w:spacing w:after="0"/>
        <w:ind w:left="0"/>
        <w:jc w:val="left"/>
      </w:pPr>
      <w:r>
        <w:rPr>
          <w:rFonts w:ascii="Times New Roman"/>
          <w:b/>
          <w:i w:val="false"/>
          <w:color w:val="000000"/>
        </w:rPr>
        <w:t xml:space="preserve"> III. Негізгі ұғымдар</w:t>
      </w:r>
    </w:p>
    <w:bookmarkEnd w:id="209"/>
    <w:bookmarkStart w:name="z264" w:id="210"/>
    <w:p>
      <w:pPr>
        <w:spacing w:after="0"/>
        <w:ind w:left="0"/>
        <w:jc w:val="both"/>
      </w:pPr>
      <w:r>
        <w:rPr>
          <w:rFonts w:ascii="Times New Roman"/>
          <w:b w:val="false"/>
          <w:i w:val="false"/>
          <w:color w:val="000000"/>
          <w:sz w:val="28"/>
        </w:rPr>
        <w:t xml:space="preserve">
      8. Осы Сипаттаманың мақсаттары үшін мынаны білдіретін ұғымдар қолданылады: </w:t>
      </w:r>
    </w:p>
    <w:bookmarkEnd w:id="210"/>
    <w:p>
      <w:pPr>
        <w:spacing w:after="0"/>
        <w:ind w:left="0"/>
        <w:jc w:val="both"/>
      </w:pPr>
      <w:r>
        <w:rPr>
          <w:rFonts w:ascii="Times New Roman"/>
          <w:b w:val="false"/>
          <w:i w:val="false"/>
          <w:color w:val="000000"/>
          <w:sz w:val="28"/>
        </w:rPr>
        <w:t>
      "деректердің базистік моделі" – моделдеудің барлық деңгейінде қайта пайдаланылуы мүмкін, семантикалық бейтарап  болып табылатын және пәндік саланың ерекшелігін көрсетпейтін деректердің типтері мен элементтерін қамтитын деректер моделінің бір бөлігі;</w:t>
      </w:r>
    </w:p>
    <w:p>
      <w:pPr>
        <w:spacing w:after="0"/>
        <w:ind w:left="0"/>
        <w:jc w:val="both"/>
      </w:pPr>
      <w:r>
        <w:rPr>
          <w:rFonts w:ascii="Times New Roman"/>
          <w:b w:val="false"/>
          <w:i w:val="false"/>
          <w:color w:val="000000"/>
          <w:sz w:val="28"/>
        </w:rPr>
        <w:t>
      "деректері моделі" – заңдық фактілерді (мән-жайларды, іс-қимылдарды немесе оқиғаларды), олардың арасындағы байланысты және олардың жалпы процестерді іске асырудың пәндік салаларының шеңберімен шектелген, формальды образбен беру, түсіндіру және өңдеу үшін жарамды, графикалық және (немесе) ауызша сипаттау түріндегі жай-күйін беру;</w:t>
      </w:r>
    </w:p>
    <w:p>
      <w:pPr>
        <w:spacing w:after="0"/>
        <w:ind w:left="0"/>
        <w:jc w:val="both"/>
      </w:pPr>
      <w:r>
        <w:rPr>
          <w:rFonts w:ascii="Times New Roman"/>
          <w:b w:val="false"/>
          <w:i w:val="false"/>
          <w:color w:val="000000"/>
          <w:sz w:val="28"/>
        </w:rPr>
        <w:t>
      "пәндік сала деректерінің моделі" – белгілі бір пәндік саланың ерекшелігін көрсететін, өздері модельдеудің нәтижесі болып табылатын, электрондық құжаттар мен мәліметтердің құрылымдарын құру үшін қайталап, соның ішінде деректердің базистік моделі қолданыла отырып пайдаланылатын  объектілерді қамтитын деректер моделінің бір бөлігі;</w:t>
      </w:r>
    </w:p>
    <w:p>
      <w:pPr>
        <w:spacing w:after="0"/>
        <w:ind w:left="0"/>
        <w:jc w:val="both"/>
      </w:pPr>
      <w:r>
        <w:rPr>
          <w:rFonts w:ascii="Times New Roman"/>
          <w:b w:val="false"/>
          <w:i w:val="false"/>
          <w:color w:val="000000"/>
          <w:sz w:val="28"/>
        </w:rPr>
        <w:t>
       "пәндік сала" – Еуразиялық экономикалық комиссия және (немесе) Одаққа мүше мемлекеттердің уәкілетті органдары қызметінің тиісінше халықаралық шарттарда және Одақ құқығын құрайтын актілерде және мүше мемлекеттердің заңнамасында көзделген өкілеттіктер жүзеге асырылатын саласы немесе оның бір бөлігі;</w:t>
      </w:r>
    </w:p>
    <w:p>
      <w:pPr>
        <w:spacing w:after="0"/>
        <w:ind w:left="0"/>
        <w:jc w:val="both"/>
      </w:pPr>
      <w:r>
        <w:rPr>
          <w:rFonts w:ascii="Times New Roman"/>
          <w:b w:val="false"/>
          <w:i w:val="false"/>
          <w:color w:val="000000"/>
          <w:sz w:val="28"/>
        </w:rPr>
        <w:t>
      "электрондық құжаттар мен мәліметтер құрылымдарының тізілімі" –  Еуразиялық экономикалық комиссия Алқасының 2014 жылғы 30 қыркүйектегі № 180  шешімімен айқындалған интеграцияланған жүйеде ақпараттық өзара іс-қимылды іске асыру кезінде пайдаланылатын электрондық құжаттар мен мәліметтер құрылымдарының толық тізбесін қамтитын тізілім;</w:t>
      </w:r>
    </w:p>
    <w:p>
      <w:pPr>
        <w:spacing w:after="0"/>
        <w:ind w:left="0"/>
        <w:jc w:val="both"/>
      </w:pPr>
      <w:r>
        <w:rPr>
          <w:rFonts w:ascii="Times New Roman"/>
          <w:b w:val="false"/>
          <w:i w:val="false"/>
          <w:color w:val="000000"/>
          <w:sz w:val="28"/>
        </w:rPr>
        <w:t>
      "электрондық құжаттардың (мәліметтердің) деректемесі – белгілі бір түпмәтінде бөлінбейді деп есептелетін электрондық құжаттар (мәліметтер) деректерінің бірлігі.</w:t>
      </w:r>
    </w:p>
    <w:p>
      <w:pPr>
        <w:spacing w:after="0"/>
        <w:ind w:left="0"/>
        <w:jc w:val="both"/>
      </w:pPr>
      <w:r>
        <w:rPr>
          <w:rFonts w:ascii="Times New Roman"/>
          <w:b w:val="false"/>
          <w:i w:val="false"/>
          <w:color w:val="000000"/>
          <w:sz w:val="28"/>
        </w:rPr>
        <w:t>
      Осы Сипаттамада қолданылатын өзге де ұғымдар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мағыналарында қолданылады. 4, 7 және 10-кестелерде Ақпараттық өзара іс-қимыл регламенті деп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мемлекеттің уәкілетті органдары мен Еуразиялық экономикалық комиссия арасындағы Ақпараттық өзара іс-қимыл регламенті түсініледі.</w:t>
      </w:r>
    </w:p>
    <w:bookmarkStart w:name="z265" w:id="211"/>
    <w:p>
      <w:pPr>
        <w:spacing w:after="0"/>
        <w:ind w:left="0"/>
        <w:jc w:val="left"/>
      </w:pPr>
      <w:r>
        <w:rPr>
          <w:rFonts w:ascii="Times New Roman"/>
          <w:b/>
          <w:i w:val="false"/>
          <w:color w:val="000000"/>
        </w:rPr>
        <w:t xml:space="preserve"> IV. Электрондық құжаттар мен мәліметтердің құрылымдары</w:t>
      </w:r>
    </w:p>
    <w:bookmarkEnd w:id="211"/>
    <w:p>
      <w:pPr>
        <w:spacing w:after="0"/>
        <w:ind w:left="0"/>
        <w:jc w:val="both"/>
      </w:pPr>
      <w:bookmarkStart w:name="z266" w:id="212"/>
      <w:r>
        <w:rPr>
          <w:rFonts w:ascii="Times New Roman"/>
          <w:b w:val="false"/>
          <w:i w:val="false"/>
          <w:color w:val="000000"/>
          <w:sz w:val="28"/>
        </w:rPr>
        <w:t xml:space="preserve">
      9.  Электрондық құжаттар мен мәліметтер құрылымдарының тізбесі </w:t>
      </w:r>
    </w:p>
    <w:bookmarkEnd w:id="212"/>
    <w:p>
      <w:pPr>
        <w:spacing w:after="0"/>
        <w:ind w:left="0"/>
        <w:jc w:val="both"/>
      </w:pPr>
      <w:r>
        <w:rPr>
          <w:rFonts w:ascii="Times New Roman"/>
          <w:b w:val="false"/>
          <w:i w:val="false"/>
          <w:color w:val="000000"/>
          <w:sz w:val="28"/>
        </w:rPr>
        <w:t>1-кестеде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68" w:id="213"/>
    <w:p>
      <w:pPr>
        <w:spacing w:after="0"/>
        <w:ind w:left="0"/>
        <w:jc w:val="left"/>
      </w:pPr>
      <w:r>
        <w:rPr>
          <w:rFonts w:ascii="Times New Roman"/>
          <w:b/>
          <w:i w:val="false"/>
          <w:color w:val="000000"/>
        </w:rPr>
        <w:t xml:space="preserve"> Электрондық құжаттар мен мәліметтер құрылымдарының тізбесі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өзектілендірудің жай-күйі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w:t>
            </w:r>
          </w:p>
          <w:p>
            <w:pPr>
              <w:spacing w:after="20"/>
              <w:ind w:left="20"/>
              <w:jc w:val="both"/>
            </w:pPr>
            <w:r>
              <w:rPr>
                <w:rFonts w:ascii="Times New Roman"/>
                <w:b w:val="false"/>
                <w:i w:val="false"/>
                <w:color w:val="000000"/>
                <w:sz w:val="20"/>
              </w:rPr>
              <w:t>
v0.3.3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әкімшілік жүргізу" пәндік саласындағы электрондық құжаттар мен мәліметтердің құрылымдары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14"/>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w:t>
      </w:r>
    </w:p>
    <w:bookmarkEnd w:id="214"/>
    <w:bookmarkStart w:name="z270" w:id="215"/>
    <w:p>
      <w:pPr>
        <w:spacing w:after="0"/>
        <w:ind w:left="0"/>
        <w:jc w:val="both"/>
      </w:pPr>
      <w:r>
        <w:rPr>
          <w:rFonts w:ascii="Times New Roman"/>
          <w:b w:val="false"/>
          <w:i w:val="false"/>
          <w:color w:val="000000"/>
          <w:sz w:val="28"/>
        </w:rPr>
        <w:t>
      10. "Өңдеу нәтижесі туралы хабарлама" (R.006) электрондық құжаттар (мәліметтер) құрылымдарының сипаттамасы 2-кестеде келтірілген.</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72" w:id="216"/>
    <w:p>
      <w:pPr>
        <w:spacing w:after="0"/>
        <w:ind w:left="0"/>
        <w:jc w:val="left"/>
      </w:pPr>
      <w:r>
        <w:rPr>
          <w:rFonts w:ascii="Times New Roman"/>
          <w:b/>
          <w:i w:val="false"/>
          <w:color w:val="000000"/>
        </w:rPr>
        <w:t xml:space="preserve"> "Өңдеу нәтижесі туралы хабарлама" (R.006) электрондық құжаттар (мәліметтер) құрылымдарының сипаттамасы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негіздік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EEC_R_ProcessingResultDetails_v0.3.4.xsd</w:t>
            </w:r>
          </w:p>
        </w:tc>
      </w:tr>
    </w:tbl>
    <w:p>
      <w:pPr>
        <w:spacing w:after="0"/>
        <w:ind w:left="0"/>
        <w:jc w:val="left"/>
      </w:pPr>
      <w:r>
        <w:br/>
      </w:r>
      <w:r>
        <w:rPr>
          <w:rFonts w:ascii="Times New Roman"/>
          <w:b w:val="false"/>
          <w:i w:val="false"/>
          <w:color w:val="000000"/>
          <w:sz w:val="28"/>
        </w:rPr>
        <w:t>
</w:t>
      </w:r>
    </w:p>
    <w:bookmarkStart w:name="z273" w:id="217"/>
    <w:p>
      <w:pPr>
        <w:spacing w:after="0"/>
        <w:ind w:left="0"/>
        <w:jc w:val="both"/>
      </w:pPr>
      <w:r>
        <w:rPr>
          <w:rFonts w:ascii="Times New Roman"/>
          <w:b w:val="false"/>
          <w:i w:val="false"/>
          <w:color w:val="000000"/>
          <w:sz w:val="28"/>
        </w:rPr>
        <w:t>
      11. Импортталатын атаулар кеңістігі 3-кестеде келтірілген.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75" w:id="218"/>
    <w:p>
      <w:pPr>
        <w:spacing w:after="0"/>
        <w:ind w:left="0"/>
        <w:jc w:val="left"/>
      </w:pPr>
      <w:r>
        <w:rPr>
          <w:rFonts w:ascii="Times New Roman"/>
          <w:b/>
          <w:i w:val="false"/>
          <w:color w:val="000000"/>
        </w:rPr>
        <w:t xml:space="preserve"> Импортталатын атаулар кеңістігі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76" w:id="219"/>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78" w:id="220"/>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InfEnvelopeCode)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EDocCodeTypе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бір мағынада сәйкестендіретін символдар жолы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(csdo:EDocRefld)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 мен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DateTimeType  (M.BDT.00006)</w:t>
            </w:r>
          </w:p>
          <w:p>
            <w:pPr>
              <w:spacing w:after="20"/>
              <w:ind w:left="20"/>
              <w:jc w:val="both"/>
            </w:pPr>
            <w:r>
              <w:rPr>
                <w:rFonts w:ascii="Times New Roman"/>
                <w:b w:val="false"/>
                <w:i w:val="false"/>
                <w:color w:val="000000"/>
                <w:sz w:val="20"/>
              </w:rPr>
              <w:t>
ИСО МЕМСТ 8601–2001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тілдің кодтық белгіленімі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мен уақыт</w:t>
            </w:r>
          </w:p>
          <w:p>
            <w:pPr>
              <w:spacing w:after="20"/>
              <w:ind w:left="20"/>
              <w:jc w:val="both"/>
            </w:pPr>
            <w:r>
              <w:rPr>
                <w:rFonts w:ascii="Times New Roman"/>
                <w:b w:val="false"/>
                <w:i w:val="false"/>
                <w:color w:val="000000"/>
                <w:sz w:val="20"/>
              </w:rPr>
              <w:t>
(csdo:EventDateTime)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өңдеуді аяқтау күні мен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DateTimeType  (M.BDT.00006)</w:t>
            </w:r>
          </w:p>
          <w:p>
            <w:pPr>
              <w:spacing w:after="20"/>
              <w:ind w:left="20"/>
              <w:jc w:val="both"/>
            </w:pPr>
            <w:r>
              <w:rPr>
                <w:rFonts w:ascii="Times New Roman"/>
                <w:b w:val="false"/>
                <w:i w:val="false"/>
                <w:color w:val="000000"/>
                <w:sz w:val="20"/>
              </w:rPr>
              <w:t>
ИСО МЕМСТ 8601–2001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мәні</w:t>
            </w:r>
          </w:p>
          <w:p>
            <w:pPr>
              <w:spacing w:after="20"/>
              <w:ind w:left="20"/>
              <w:jc w:val="both"/>
            </w:pPr>
            <w:r>
              <w:rPr>
                <w:rFonts w:ascii="Times New Roman"/>
                <w:b w:val="false"/>
                <w:i w:val="false"/>
                <w:color w:val="000000"/>
                <w:sz w:val="20"/>
              </w:rPr>
              <w:t>
(csdo:ProcessingResultCode)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ProcessingResultCodeType (M.SDT.90005)</w:t>
            </w:r>
          </w:p>
          <w:p>
            <w:pPr>
              <w:spacing w:after="20"/>
              <w:ind w:left="20"/>
              <w:jc w:val="both"/>
            </w:pPr>
            <w:r>
              <w:rPr>
                <w:rFonts w:ascii="Times New Roman"/>
                <w:b w:val="false"/>
                <w:i w:val="false"/>
                <w:color w:val="000000"/>
                <w:sz w:val="20"/>
              </w:rPr>
              <w:t>
Ондық цифр.</w:t>
            </w:r>
          </w:p>
          <w:p>
            <w:pPr>
              <w:spacing w:after="20"/>
              <w:ind w:left="20"/>
              <w:jc w:val="both"/>
            </w:pPr>
            <w:r>
              <w:rPr>
                <w:rFonts w:ascii="Times New Roman"/>
                <w:b w:val="false"/>
                <w:i w:val="false"/>
                <w:color w:val="000000"/>
                <w:sz w:val="20"/>
              </w:rPr>
              <w:t xml:space="preserve">
Ықтимал мәндер: </w:t>
            </w:r>
          </w:p>
          <w:p>
            <w:pPr>
              <w:spacing w:after="20"/>
              <w:ind w:left="20"/>
              <w:jc w:val="both"/>
            </w:pPr>
            <w:r>
              <w:rPr>
                <w:rFonts w:ascii="Times New Roman"/>
                <w:b w:val="false"/>
                <w:i w:val="false"/>
                <w:color w:val="000000"/>
                <w:sz w:val="20"/>
              </w:rPr>
              <w:t xml:space="preserve">
1 – мәліметтер жоқ; </w:t>
            </w:r>
          </w:p>
          <w:p>
            <w:pPr>
              <w:spacing w:after="20"/>
              <w:ind w:left="20"/>
              <w:jc w:val="both"/>
            </w:pPr>
            <w:r>
              <w:rPr>
                <w:rFonts w:ascii="Times New Roman"/>
                <w:b w:val="false"/>
                <w:i w:val="false"/>
                <w:color w:val="000000"/>
                <w:sz w:val="20"/>
              </w:rPr>
              <w:t xml:space="preserve">
2 – мәліметтер алынған; </w:t>
            </w:r>
          </w:p>
          <w:p>
            <w:pPr>
              <w:spacing w:after="20"/>
              <w:ind w:left="20"/>
              <w:jc w:val="both"/>
            </w:pPr>
            <w:r>
              <w:rPr>
                <w:rFonts w:ascii="Times New Roman"/>
                <w:b w:val="false"/>
                <w:i w:val="false"/>
                <w:color w:val="000000"/>
                <w:sz w:val="20"/>
              </w:rPr>
              <w:t xml:space="preserve">
3 – мәліметтер қосылған; </w:t>
            </w:r>
          </w:p>
          <w:p>
            <w:pPr>
              <w:spacing w:after="20"/>
              <w:ind w:left="20"/>
              <w:jc w:val="both"/>
            </w:pPr>
            <w:r>
              <w:rPr>
                <w:rFonts w:ascii="Times New Roman"/>
                <w:b w:val="false"/>
                <w:i w:val="false"/>
                <w:color w:val="000000"/>
                <w:sz w:val="20"/>
              </w:rPr>
              <w:t xml:space="preserve">
4 – мәліметтер өзгертілген; </w:t>
            </w:r>
          </w:p>
          <w:p>
            <w:pPr>
              <w:spacing w:after="20"/>
              <w:ind w:left="20"/>
              <w:jc w:val="both"/>
            </w:pPr>
            <w:r>
              <w:rPr>
                <w:rFonts w:ascii="Times New Roman"/>
                <w:b w:val="false"/>
                <w:i w:val="false"/>
                <w:color w:val="000000"/>
                <w:sz w:val="20"/>
              </w:rPr>
              <w:t>
5 – мәліметтер жойылған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 еркін нысанда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279" w:id="221"/>
    <w:p>
      <w:pPr>
        <w:spacing w:after="0"/>
        <w:ind w:left="0"/>
        <w:jc w:val="both"/>
      </w:pPr>
      <w:r>
        <w:rPr>
          <w:rFonts w:ascii="Times New Roman"/>
          <w:b w:val="false"/>
          <w:i w:val="false"/>
          <w:color w:val="000000"/>
          <w:sz w:val="28"/>
        </w:rPr>
        <w:t>
      13. "Жалпы ресурсты өзектілендірудің жай-күйі" электрондық құжаты (мәліметтері) құрылымының сипаттамасы 5-кестеде келтірілген.</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81" w:id="222"/>
    <w:p>
      <w:pPr>
        <w:spacing w:after="0"/>
        <w:ind w:left="0"/>
        <w:jc w:val="left"/>
      </w:pPr>
      <w:r>
        <w:rPr>
          <w:rFonts w:ascii="Times New Roman"/>
          <w:b/>
          <w:i w:val="false"/>
          <w:color w:val="000000"/>
        </w:rPr>
        <w:t xml:space="preserve"> "Жалпы ресурсты өзектілендірудің жай-күйі" (R.007) электрондық құжаты (мәліметтері) құрылымының сипаттамасы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күні мен уақытына сұрау салу және осы сұрау салуға жауап үшін,  сондай-ақ жалпы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негіздік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EEC_R_ResourceStatusDetails_v0.3.3.xsd</w:t>
            </w:r>
          </w:p>
        </w:tc>
      </w:tr>
    </w:tbl>
    <w:bookmarkStart w:name="z282" w:id="223"/>
    <w:p>
      <w:pPr>
        <w:spacing w:after="0"/>
        <w:ind w:left="0"/>
        <w:jc w:val="left"/>
      </w:pPr>
      <w:r>
        <w:rPr>
          <w:rFonts w:ascii="Times New Roman"/>
          <w:b/>
          <w:i w:val="false"/>
          <w:color w:val="000000"/>
        </w:rPr>
        <w:t xml:space="preserve"> 14. Импортталатын атаулар кеңістігі 6-кестеде келтірілген.</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84" w:id="224"/>
    <w:p>
      <w:pPr>
        <w:spacing w:after="0"/>
        <w:ind w:left="0"/>
        <w:jc w:val="left"/>
      </w:pPr>
      <w:r>
        <w:rPr>
          <w:rFonts w:ascii="Times New Roman"/>
          <w:b/>
          <w:i w:val="false"/>
          <w:color w:val="000000"/>
        </w:rPr>
        <w:t xml:space="preserve"> Импортталатын атаулар кеңістігі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85" w:id="225"/>
    <w:p>
      <w:pPr>
        <w:spacing w:after="0"/>
        <w:ind w:left="0"/>
        <w:jc w:val="both"/>
      </w:pPr>
      <w:r>
        <w:rPr>
          <w:rFonts w:ascii="Times New Roman"/>
          <w:b w:val="false"/>
          <w:i w:val="false"/>
          <w:color w:val="000000"/>
          <w:sz w:val="28"/>
        </w:rPr>
        <w:t>
      15. "Жалпы ресурсты өзектілендірудің жай-күйі" (R.007) электрондық құжаты (мәліметтері) құрылымының деректемелік құрамы 7-кестеде келтірілген.</w:t>
      </w:r>
    </w:p>
    <w:bookmarkEnd w:id="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87" w:id="226"/>
    <w:p>
      <w:pPr>
        <w:spacing w:after="0"/>
        <w:ind w:left="0"/>
        <w:jc w:val="left"/>
      </w:pPr>
      <w:r>
        <w:rPr>
          <w:rFonts w:ascii="Times New Roman"/>
          <w:b/>
          <w:i w:val="false"/>
          <w:color w:val="000000"/>
        </w:rPr>
        <w:t xml:space="preserve"> "Жалпы ресурсты өзектілендірудің жай-күйі" (R.007) электрондық құжаты (мәліметтері) құрылымының деректемелік құрамы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EDocHeader)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InfEnvelopeCode)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InfEnvelopeCode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 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мағынада сәйкестендіретін символдар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 EDocRefld)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 мен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DateTimeType (M.BDT.00006)</w:t>
            </w:r>
          </w:p>
          <w:p>
            <w:pPr>
              <w:spacing w:after="20"/>
              <w:ind w:left="20"/>
              <w:jc w:val="both"/>
            </w:pPr>
            <w:r>
              <w:rPr>
                <w:rFonts w:ascii="Times New Roman"/>
                <w:b w:val="false"/>
                <w:i w:val="false"/>
                <w:color w:val="000000"/>
                <w:sz w:val="20"/>
              </w:rPr>
              <w:t>
ИСО МЕМСТ 8601–2001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 EventDateTime)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деректер базасын) жаңарту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DateTimeType (M.BDT.00006)</w:t>
            </w:r>
          </w:p>
          <w:p>
            <w:pPr>
              <w:spacing w:after="20"/>
              <w:ind w:left="20"/>
              <w:jc w:val="both"/>
            </w:pPr>
            <w:r>
              <w:rPr>
                <w:rFonts w:ascii="Times New Roman"/>
                <w:b w:val="false"/>
                <w:i w:val="false"/>
                <w:color w:val="000000"/>
                <w:sz w:val="20"/>
              </w:rPr>
              <w:t>
ИСО МЕМСТ 8601–2001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деректер базасына) мәліметтер берген елдің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сыныптауыштарына сәйкес кодтың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288" w:id="227"/>
    <w:p>
      <w:pPr>
        <w:spacing w:after="0"/>
        <w:ind w:left="0"/>
        <w:jc w:val="left"/>
      </w:pPr>
      <w:r>
        <w:rPr>
          <w:rFonts w:ascii="Times New Roman"/>
          <w:b/>
          <w:i w:val="false"/>
          <w:color w:val="000000"/>
        </w:rPr>
        <w:t xml:space="preserve"> 2. "Кедендік әкімшілік жүргізу" пәндік саласындағы электрондық құжаттар мен мәліметтердің құрылымдары</w:t>
      </w:r>
    </w:p>
    <w:bookmarkEnd w:id="227"/>
    <w:bookmarkStart w:name="z289" w:id="228"/>
    <w:p>
      <w:pPr>
        <w:spacing w:after="0"/>
        <w:ind w:left="0"/>
        <w:jc w:val="both"/>
      </w:pPr>
      <w:r>
        <w:rPr>
          <w:rFonts w:ascii="Times New Roman"/>
          <w:b w:val="false"/>
          <w:i w:val="false"/>
          <w:color w:val="000000"/>
          <w:sz w:val="28"/>
        </w:rPr>
        <w:t>
      16. "Кеден өкілдерінің тізілімі" (R.CA.CC.05.001) электрондық құжаты (мәліметтері) құрылымының сипаттамасы (R.CA.CC.05.001) 8-кестеде келтірілген.</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91" w:id="229"/>
    <w:p>
      <w:pPr>
        <w:spacing w:after="0"/>
        <w:ind w:left="0"/>
        <w:jc w:val="left"/>
      </w:pPr>
      <w:r>
        <w:rPr>
          <w:rFonts w:ascii="Times New Roman"/>
          <w:b/>
          <w:i w:val="false"/>
          <w:color w:val="000000"/>
        </w:rPr>
        <w:t xml:space="preserve"> "Кеден өкілдерінің тізілімі" (R.CA.CC.05.001) электрондық құжат (мәліметтер) құрылымының сипаттамасы (R.CA.CC.05.001)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тізілімін қалыптастыру және жүргізу кезінде кеден өкілі (кеден өкілдері) туралы мәліметтерді беруге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негіздік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RegisterCustomsBroker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EEC_R_CA_CC_05_RegisterCustomsBroker_v1.2.4.xsd</w:t>
            </w:r>
          </w:p>
        </w:tc>
      </w:tr>
    </w:tbl>
    <w:bookmarkStart w:name="z292" w:id="230"/>
    <w:p>
      <w:pPr>
        <w:spacing w:after="0"/>
        <w:ind w:left="0"/>
        <w:jc w:val="both"/>
      </w:pPr>
      <w:r>
        <w:rPr>
          <w:rFonts w:ascii="Times New Roman"/>
          <w:b w:val="false"/>
          <w:i w:val="false"/>
          <w:color w:val="000000"/>
          <w:sz w:val="28"/>
        </w:rPr>
        <w:t>
      17. Импортталатын атаулар кеңістігі  9-кестеде келтірілген.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94" w:id="231"/>
    <w:p>
      <w:pPr>
        <w:spacing w:after="0"/>
        <w:ind w:left="0"/>
        <w:jc w:val="left"/>
      </w:pPr>
      <w:r>
        <w:rPr>
          <w:rFonts w:ascii="Times New Roman"/>
          <w:b/>
          <w:i w:val="false"/>
          <w:color w:val="000000"/>
        </w:rPr>
        <w:t xml:space="preserve"> Импортталатын атаулар кеңістігі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95" w:id="232"/>
    <w:p>
      <w:pPr>
        <w:spacing w:after="0"/>
        <w:ind w:left="0"/>
        <w:jc w:val="both"/>
      </w:pPr>
      <w:r>
        <w:rPr>
          <w:rFonts w:ascii="Times New Roman"/>
          <w:b w:val="false"/>
          <w:i w:val="false"/>
          <w:color w:val="000000"/>
          <w:sz w:val="28"/>
        </w:rPr>
        <w:t>
      18. "Кеден өкілдерінің тізілімі" (R.CA.CC.05.001) электрондық құжаты (мәліметтері) құрылымының деректемелік құрамы 10-кестеде келтірілген.</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97" w:id="233"/>
    <w:p>
      <w:pPr>
        <w:spacing w:after="0"/>
        <w:ind w:left="0"/>
        <w:jc w:val="left"/>
      </w:pPr>
      <w:r>
        <w:rPr>
          <w:rFonts w:ascii="Times New Roman"/>
          <w:b/>
          <w:i w:val="false"/>
          <w:color w:val="000000"/>
        </w:rPr>
        <w:t xml:space="preserve"> "Кеден өкілдерінің тізілімі" (R.CA.CC.05.001) электрондық құжаты (мәліметтері) құрылымының деректемелік құрамы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Электрондық құжаттың (мәліметтердің) коды </w:t>
            </w:r>
          </w:p>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 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мағынада сәйкестендіретін символдар жолы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 EDocRefld)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 мен уақыт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bdt:pe (M.BDT.00006)</w:t>
            </w:r>
          </w:p>
          <w:p>
            <w:pPr>
              <w:spacing w:after="20"/>
              <w:ind w:left="20"/>
              <w:jc w:val="both"/>
            </w:pPr>
            <w:r>
              <w:rPr>
                <w:rFonts w:ascii="Times New Roman"/>
                <w:b w:val="false"/>
                <w:i w:val="false"/>
                <w:color w:val="000000"/>
                <w:sz w:val="20"/>
              </w:rPr>
              <w:t>
ИСО МЕМСТ 8601–2001 сәйкес күн мен уақытты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өкілдерінің тізілімін есепке алу объектісі</w:t>
            </w:r>
          </w:p>
          <w:p>
            <w:pPr>
              <w:spacing w:after="20"/>
              <w:ind w:left="20"/>
              <w:jc w:val="both"/>
            </w:pPr>
            <w:r>
              <w:rPr>
                <w:rFonts w:ascii="Times New Roman"/>
                <w:b w:val="false"/>
                <w:i w:val="false"/>
                <w:color w:val="000000"/>
                <w:sz w:val="20"/>
              </w:rPr>
              <w:t>
(cacdo:​Register​Customs​Broker​Details)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 объектісі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cacdo:​Register​Customs​Broker​Details​Type (M.CA.CDT.00032)</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2.1. Реcурсқа ақпарат берген елдің коды</w:t>
            </w:r>
          </w:p>
          <w:p>
            <w:pPr>
              <w:spacing w:after="20"/>
              <w:ind w:left="20"/>
              <w:jc w:val="both"/>
            </w:pPr>
            <w:r>
              <w:rPr>
                <w:rFonts w:ascii="Times New Roman"/>
                <w:b w:val="false"/>
                <w:i w:val="false"/>
                <w:color w:val="000000"/>
                <w:sz w:val="20"/>
              </w:rPr>
              <w:t>
(casdo: Register​Customs​Broker​Details)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сыныптауыштарына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2.2. Заңды тұлғаның тізілімге енгізілгенін растайтын құжат</w:t>
            </w:r>
          </w:p>
          <w:p>
            <w:pPr>
              <w:spacing w:after="20"/>
              <w:ind w:left="20"/>
              <w:jc w:val="both"/>
            </w:pPr>
            <w:r>
              <w:rPr>
                <w:rFonts w:ascii="Times New Roman"/>
                <w:b w:val="false"/>
                <w:i w:val="false"/>
                <w:color w:val="000000"/>
                <w:sz w:val="20"/>
              </w:rPr>
              <w:t>
(cacdo:​Register​Document​Details)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енгізілгенін растайтын құжат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Заңды тұлғаны тіркеу нөмірі</w:t>
            </w:r>
          </w:p>
          <w:p>
            <w:pPr>
              <w:spacing w:after="20"/>
              <w:ind w:left="20"/>
              <w:jc w:val="both"/>
            </w:pPr>
            <w:r>
              <w:rPr>
                <w:rFonts w:ascii="Times New Roman"/>
                <w:b w:val="false"/>
                <w:i w:val="false"/>
                <w:color w:val="000000"/>
                <w:sz w:val="20"/>
              </w:rPr>
              <w:t>
(casdo:​Registration​Number​Identifier)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заңды тұлғаны тіркеу нөмірі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casdo:​Variable25​Identifier​Type (M.CA.SDT.00020)</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күні</w:t>
            </w:r>
          </w:p>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 қойылған, бекітілген немесе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(M.BDT.00005)</w:t>
            </w:r>
          </w:p>
          <w:p>
            <w:pPr>
              <w:spacing w:after="20"/>
              <w:ind w:left="20"/>
              <w:jc w:val="both"/>
            </w:pPr>
            <w:r>
              <w:rPr>
                <w:rFonts w:ascii="Times New Roman"/>
                <w:b w:val="false"/>
                <w:i w:val="false"/>
                <w:color w:val="000000"/>
                <w:sz w:val="20"/>
              </w:rPr>
              <w:t>
О ИСО МЕМСТ 8601–2001 сәйкес күнді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Заңды тұлғаның тізілімге енгізілгенін растайтын құжаттың типі </w:t>
            </w:r>
          </w:p>
          <w:p>
            <w:pPr>
              <w:spacing w:after="20"/>
              <w:ind w:left="20"/>
              <w:jc w:val="both"/>
            </w:pPr>
            <w:r>
              <w:rPr>
                <w:rFonts w:ascii="Times New Roman"/>
                <w:b w:val="false"/>
                <w:i w:val="false"/>
                <w:color w:val="000000"/>
                <w:sz w:val="20"/>
              </w:rPr>
              <w:t>
(casdo:​Register​Document​Code)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енгізілгенін растайтын құжаттың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2.2.4. Кайта тіркеу белгісі</w:t>
            </w:r>
          </w:p>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тіркеу белгісінің кодталған  белгіленімі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2.3. Кеден өкілдерінің тізілімі. Ұйым туралы мәліметтер </w:t>
            </w:r>
          </w:p>
          <w:p>
            <w:pPr>
              <w:spacing w:after="20"/>
              <w:ind w:left="20"/>
              <w:jc w:val="both"/>
            </w:pPr>
            <w:r>
              <w:rPr>
                <w:rFonts w:ascii="Times New Roman"/>
                <w:b w:val="false"/>
                <w:i w:val="false"/>
                <w:color w:val="000000"/>
                <w:sz w:val="20"/>
              </w:rPr>
              <w:t>
(cacdo:​Customs​Broker​Details)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тізіліміне енгізілген ұйым туралы мәліметтер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cacdo:​Customs​Broker​Details​Type (M.CA.CDT.00080)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Кеден өкілінің бас бөлімшесі</w:t>
            </w:r>
          </w:p>
          <w:p>
            <w:pPr>
              <w:spacing w:after="20"/>
              <w:ind w:left="20"/>
              <w:jc w:val="both"/>
            </w:pPr>
            <w:r>
              <w:rPr>
                <w:rFonts w:ascii="Times New Roman"/>
                <w:b w:val="false"/>
                <w:i w:val="false"/>
                <w:color w:val="000000"/>
                <w:sz w:val="20"/>
              </w:rPr>
              <w:t>
(cacdo:​Broker​Parent​Details)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бас бөлімшесі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деректемелері</w:t>
            </w:r>
          </w:p>
          <w:p>
            <w:pPr>
              <w:spacing w:after="20"/>
              <w:ind w:left="20"/>
              <w:jc w:val="both"/>
            </w:pPr>
            <w:r>
              <w:rPr>
                <w:rFonts w:ascii="Times New Roman"/>
                <w:b w:val="false"/>
                <w:i w:val="false"/>
                <w:color w:val="000000"/>
                <w:sz w:val="20"/>
              </w:rPr>
              <w:t>
(ccdo:​Organization​Details)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деректемелерінің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тіркеу елінің кодтық белгіленімі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сыныптауыштарына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*.1.2. Ұйымның атауы</w:t>
            </w:r>
          </w:p>
          <w:p>
            <w:pPr>
              <w:spacing w:after="20"/>
              <w:ind w:left="20"/>
              <w:jc w:val="both"/>
            </w:pPr>
            <w:r>
              <w:rPr>
                <w:rFonts w:ascii="Times New Roman"/>
                <w:b w:val="false"/>
                <w:i w:val="false"/>
                <w:color w:val="000000"/>
                <w:sz w:val="20"/>
              </w:rPr>
              <w:t>
(csdo:​Organization​Name)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құжатына сәйкес заңды тұлғаның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*.1.3. Ұйымның қысқаша атауы</w:t>
            </w:r>
          </w:p>
          <w:p>
            <w:pPr>
              <w:spacing w:after="20"/>
              <w:ind w:left="20"/>
              <w:jc w:val="both"/>
            </w:pPr>
            <w:r>
              <w:rPr>
                <w:rFonts w:ascii="Times New Roman"/>
                <w:b w:val="false"/>
                <w:i w:val="false"/>
                <w:color w:val="000000"/>
                <w:sz w:val="20"/>
              </w:rPr>
              <w:t>
(csdo:​Organization​Brief​Name)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құжатына сәйкес заңды тұлғаның қысқартылған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*.1.4. Ұйымның ұйымдастыру-құқықтық нысанының атауы</w:t>
            </w:r>
          </w:p>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мен оның қызметі жүзеге асырылатын заңды нысанының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 сәйкестендіруші</w:t>
            </w:r>
          </w:p>
          <w:p>
            <w:pPr>
              <w:spacing w:after="20"/>
              <w:ind w:left="20"/>
              <w:jc w:val="both"/>
            </w:pPr>
            <w:r>
              <w:rPr>
                <w:rFonts w:ascii="Times New Roman"/>
                <w:b w:val="false"/>
                <w:i w:val="false"/>
                <w:color w:val="000000"/>
                <w:sz w:val="20"/>
              </w:rPr>
              <w:t>
(csdo:​Organization​Id)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елдің заңды тұлғаларының тізіліміндегі ұйымның бірегей сәйкестендірушісі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(M.SDT.00024)</w:t>
            </w:r>
          </w:p>
          <w:p>
            <w:pPr>
              <w:spacing w:after="20"/>
              <w:ind w:left="20"/>
              <w:jc w:val="both"/>
            </w:pPr>
            <w:r>
              <w:rPr>
                <w:rFonts w:ascii="Times New Roman"/>
                <w:b w:val="false"/>
                <w:i w:val="false"/>
                <w:color w:val="000000"/>
                <w:sz w:val="20"/>
              </w:rPr>
              <w:t>
Заңды тұлғаны тіркеу елінде қабылданған заңды тұлғаларды есепке алу қағидаларына сәйкес сәйкестендірушінің</w:t>
            </w:r>
          </w:p>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*.1.6. Ұйымның коды</w:t>
            </w:r>
          </w:p>
          <w:p>
            <w:pPr>
              <w:spacing w:after="20"/>
              <w:ind w:left="20"/>
              <w:jc w:val="both"/>
            </w:pPr>
            <w:r>
              <w:rPr>
                <w:rFonts w:ascii="Times New Roman"/>
                <w:b w:val="false"/>
                <w:i w:val="false"/>
                <w:color w:val="000000"/>
                <w:sz w:val="20"/>
              </w:rPr>
              <w:t>
(csdo:​Organization​Code)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есепке алу мақсаттарына арналған заңды тұлғаның сыныптау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(M.SDT.00032)</w:t>
            </w:r>
          </w:p>
          <w:p>
            <w:pPr>
              <w:spacing w:after="20"/>
              <w:ind w:left="20"/>
              <w:jc w:val="both"/>
            </w:pPr>
            <w:r>
              <w:rPr>
                <w:rFonts w:ascii="Times New Roman"/>
                <w:b w:val="false"/>
                <w:i w:val="false"/>
                <w:color w:val="000000"/>
                <w:sz w:val="20"/>
              </w:rPr>
              <w:t>
Заңды тұлғаны тіркеу елінде қабылданған кәсіпорындар мен ұйымдардың кодтарын қалыптастыру қағидаларына сәйкес кодтың мәні.</w:t>
            </w:r>
          </w:p>
          <w:p>
            <w:pPr>
              <w:spacing w:after="20"/>
              <w:ind w:left="20"/>
              <w:jc w:val="both"/>
            </w:pPr>
            <w:r>
              <w:rPr>
                <w:rFonts w:ascii="Times New Roman"/>
                <w:b w:val="false"/>
                <w:i w:val="false"/>
                <w:color w:val="000000"/>
                <w:sz w:val="20"/>
              </w:rPr>
              <w:t>
Ұзындығы: 8 немесе 10 символ.</w:t>
            </w:r>
          </w:p>
          <w:p>
            <w:pPr>
              <w:spacing w:after="20"/>
              <w:ind w:left="20"/>
              <w:jc w:val="both"/>
            </w:pPr>
            <w:r>
              <w:rPr>
                <w:rFonts w:ascii="Times New Roman"/>
                <w:b w:val="false"/>
                <w:i w:val="false"/>
                <w:color w:val="000000"/>
                <w:sz w:val="20"/>
              </w:rPr>
              <w:t>
Шаблон: \d{8}|\d{10}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*.1.7. Тіл коды</w:t>
            </w:r>
          </w:p>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деректемелерін толтыру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(M.SDT.00051)</w:t>
            </w:r>
          </w:p>
          <w:p>
            <w:pPr>
              <w:spacing w:after="20"/>
              <w:ind w:left="20"/>
              <w:jc w:val="both"/>
            </w:pPr>
            <w:r>
              <w:rPr>
                <w:rFonts w:ascii="Times New Roman"/>
                <w:b w:val="false"/>
                <w:i w:val="false"/>
                <w:color w:val="000000"/>
                <w:sz w:val="20"/>
              </w:rPr>
              <w:t xml:space="preserve">
ISO 639-1 стандартына сәйкес тілдің  екі әріпті коды </w:t>
            </w:r>
          </w:p>
          <w:p>
            <w:pPr>
              <w:spacing w:after="20"/>
              <w:ind w:left="20"/>
              <w:jc w:val="both"/>
            </w:pPr>
            <w:r>
              <w:rPr>
                <w:rFonts w:ascii="Times New Roman"/>
                <w:b w:val="false"/>
                <w:i w:val="false"/>
                <w:color w:val="000000"/>
                <w:sz w:val="20"/>
              </w:rPr>
              <w:t>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w:t>
            </w:r>
          </w:p>
          <w:p>
            <w:pPr>
              <w:spacing w:after="20"/>
              <w:ind w:left="20"/>
              <w:jc w:val="both"/>
            </w:pPr>
            <w:r>
              <w:rPr>
                <w:rFonts w:ascii="Times New Roman"/>
                <w:b w:val="false"/>
                <w:i w:val="false"/>
                <w:color w:val="000000"/>
                <w:sz w:val="20"/>
              </w:rPr>
              <w:t>
(ccdo:​Taxpayer​Details)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қызметі заңды немесе жеке тұлғаға берген деректемелердің жиынтығы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Салық төлеушіні сәйкестендіруші</w:t>
            </w:r>
          </w:p>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 сәйкестендіруші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(M.SDT.00025)</w:t>
            </w:r>
          </w:p>
          <w:p>
            <w:pPr>
              <w:spacing w:after="20"/>
              <w:ind w:left="20"/>
              <w:jc w:val="both"/>
            </w:pPr>
            <w:r>
              <w:rPr>
                <w:rFonts w:ascii="Times New Roman"/>
                <w:b w:val="false"/>
                <w:i w:val="false"/>
                <w:color w:val="000000"/>
                <w:sz w:val="20"/>
              </w:rPr>
              <w:t>
Салық төлеуші тіркелген елде қабылданған заңды және жеке тұлғаларды салық органдарында тіркеу қағидаларына сәйкес сәйкестендірушінің мәні.</w:t>
            </w:r>
          </w:p>
          <w:p>
            <w:pPr>
              <w:spacing w:after="20"/>
              <w:ind w:left="20"/>
              <w:jc w:val="both"/>
            </w:pPr>
            <w:r>
              <w:rPr>
                <w:rFonts w:ascii="Times New Roman"/>
                <w:b w:val="false"/>
                <w:i w:val="false"/>
                <w:color w:val="000000"/>
                <w:sz w:val="20"/>
              </w:rPr>
              <w:t>
Шаблон: \d{8,13}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*.2.2. Есепке қою себебінің коды</w:t>
            </w:r>
          </w:p>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салықтық есепке қою себебін сәйкестендіруші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w:t>
            </w:r>
          </w:p>
          <w:p>
            <w:pPr>
              <w:spacing w:after="20"/>
              <w:ind w:left="20"/>
              <w:jc w:val="both"/>
            </w:pPr>
            <w:r>
              <w:rPr>
                <w:rFonts w:ascii="Times New Roman"/>
                <w:b w:val="false"/>
                <w:i w:val="false"/>
                <w:color w:val="000000"/>
                <w:sz w:val="20"/>
              </w:rPr>
              <w:t>
(ccdo:​Address​Details)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*.3.1. Елдің коды </w:t>
            </w:r>
          </w:p>
          <w:p>
            <w:pPr>
              <w:spacing w:after="20"/>
              <w:ind w:left="20"/>
              <w:jc w:val="both"/>
            </w:pPr>
            <w:r>
              <w:rPr>
                <w:rFonts w:ascii="Times New Roman"/>
                <w:b w:val="false"/>
                <w:i w:val="false"/>
                <w:color w:val="000000"/>
                <w:sz w:val="20"/>
              </w:rPr>
              <w:t>(csdo:​Country​Code)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сыныптауыштарына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*.3.2. Аумақтың коды</w:t>
            </w:r>
          </w:p>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(M.SDT.00031)</w:t>
            </w:r>
          </w:p>
          <w:p>
            <w:pPr>
              <w:spacing w:after="20"/>
              <w:ind w:left="20"/>
              <w:jc w:val="both"/>
            </w:pPr>
            <w:r>
              <w:rPr>
                <w:rFonts w:ascii="Times New Roman"/>
                <w:b w:val="false"/>
                <w:i w:val="false"/>
                <w:color w:val="000000"/>
                <w:sz w:val="20"/>
              </w:rPr>
              <w:t>
Орналасу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*.3.3. Пошталық индексі</w:t>
            </w:r>
          </w:p>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жеңілдету мақсатында пошталық мекенжайға қосылатын, соның ішінде автоматты түрде қосылатын әріптердің немесе цифрлардың дәйектілігі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*.3.4. Өңір </w:t>
            </w:r>
          </w:p>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*.3.5. Аудан</w:t>
            </w:r>
          </w:p>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*.3.6. Қала</w:t>
            </w:r>
          </w:p>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*.3.7. Елді мекен</w:t>
            </w:r>
          </w:p>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*.3.8. Көше</w:t>
            </w:r>
          </w:p>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*.3.9. Үйдің нөмірі</w:t>
            </w:r>
          </w:p>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*.3.10. Үй-жайдың  нөмірі</w:t>
            </w:r>
          </w:p>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*.3.11. Еркін нысандағы мекенжай</w:t>
            </w:r>
          </w:p>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берілген мекенжай элементтерінің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*.4. Байланысу деректемесі </w:t>
            </w:r>
          </w:p>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құралдарының (арнасының) тәсілі мен сәйкестендірушісі көрсетілген байланысу деректемесі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*.4.1. Байланыс түрінің коды </w:t>
            </w:r>
          </w:p>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т.б.) кодтық белгіленімі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(M.SDT.00014)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AO – дүниежүзілік  тор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*.4.2. Байланыс түрінің атауы</w:t>
            </w:r>
          </w:p>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*.4.3. Байланыс арнасының сәйкестендірушісі</w:t>
            </w:r>
          </w:p>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дәйектілігі  (телефон, факс нөмірін, электрондық мекенжайды және т.б.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*.5. Пошталық мекенжай </w:t>
            </w:r>
          </w:p>
          <w:p>
            <w:pPr>
              <w:spacing w:after="20"/>
              <w:ind w:left="20"/>
              <w:jc w:val="both"/>
            </w:pPr>
            <w:r>
              <w:rPr>
                <w:rFonts w:ascii="Times New Roman"/>
                <w:b w:val="false"/>
                <w:i w:val="false"/>
                <w:color w:val="000000"/>
                <w:sz w:val="20"/>
              </w:rPr>
              <w:t>
(cacdo:​Postal​Address​Details)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пошталық мекенжайы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сай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*.5.2. Аумақтың коды</w:t>
            </w:r>
          </w:p>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(M.SDT.00031)</w:t>
            </w:r>
          </w:p>
          <w:p>
            <w:pPr>
              <w:spacing w:after="20"/>
              <w:ind w:left="20"/>
              <w:jc w:val="both"/>
            </w:pPr>
            <w:r>
              <w:rPr>
                <w:rFonts w:ascii="Times New Roman"/>
                <w:b w:val="false"/>
                <w:i w:val="false"/>
                <w:color w:val="000000"/>
                <w:sz w:val="20"/>
              </w:rPr>
              <w:t>
Орналасу елінде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*.5.3. Пошталық индексі</w:t>
            </w:r>
          </w:p>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жеңілдету мақсатында пошталық мекенжайға қосылатын, соның ішінде автоматты түрде қосылатын әріптердің немесе цифрлардың дәйектілігі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*.5.4. Өңір</w:t>
            </w:r>
          </w:p>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*.5.5. Аудан</w:t>
            </w:r>
          </w:p>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*.5.6. Қала</w:t>
            </w:r>
          </w:p>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*.5.7. Елді мекен</w:t>
            </w:r>
          </w:p>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*.5.8. Көше</w:t>
            </w:r>
          </w:p>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*.5.9. Үйдің нөмірі</w:t>
            </w:r>
          </w:p>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*.5.10. Үй-жайдың нөмірі</w:t>
            </w:r>
          </w:p>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*.5.11. Еркін нысандағы мекенжай</w:t>
            </w:r>
          </w:p>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берілген мекенжай элементтерінің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 филиалының белгісі</w:t>
            </w:r>
          </w:p>
          <w:p>
            <w:pPr>
              <w:spacing w:after="20"/>
              <w:ind w:left="20"/>
              <w:jc w:val="both"/>
            </w:pPr>
            <w:r>
              <w:rPr>
                <w:rFonts w:ascii="Times New Roman"/>
                <w:b w:val="false"/>
                <w:i w:val="false"/>
                <w:color w:val="000000"/>
                <w:sz w:val="20"/>
              </w:rPr>
              <w:t>
(casdo:​Branch​Flag​Code)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w:t>
            </w:r>
          </w:p>
          <w:p>
            <w:pPr>
              <w:spacing w:after="20"/>
              <w:ind w:left="20"/>
              <w:jc w:val="both"/>
            </w:pPr>
            <w:r>
              <w:rPr>
                <w:rFonts w:ascii="Times New Roman"/>
                <w:b w:val="false"/>
                <w:i w:val="false"/>
                <w:color w:val="000000"/>
                <w:sz w:val="20"/>
              </w:rPr>
              <w:t xml:space="preserve">
 0 – бас ұйым (негізгі бөлімше); </w:t>
            </w:r>
          </w:p>
          <w:p>
            <w:pPr>
              <w:spacing w:after="20"/>
              <w:ind w:left="20"/>
              <w:jc w:val="both"/>
            </w:pPr>
            <w:r>
              <w:rPr>
                <w:rFonts w:ascii="Times New Roman"/>
                <w:b w:val="false"/>
                <w:i w:val="false"/>
                <w:color w:val="000000"/>
                <w:sz w:val="20"/>
              </w:rPr>
              <w:t>
1- ұйымның филиалы (құрылымдық бөлімше)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Ұзындық: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2.3.2. Кеден өкілінің құрылымдық бөлімшесі</w:t>
            </w:r>
          </w:p>
          <w:p>
            <w:pPr>
              <w:spacing w:after="20"/>
              <w:ind w:left="20"/>
              <w:jc w:val="both"/>
            </w:pPr>
            <w:r>
              <w:rPr>
                <w:rFonts w:ascii="Times New Roman"/>
                <w:b w:val="false"/>
                <w:i w:val="false"/>
                <w:color w:val="000000"/>
                <w:sz w:val="20"/>
              </w:rPr>
              <w:t>
(cacdo:​Broker​Branch​Details)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құрылымдық бөлімшесі туралы мәліметтер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деректемелері</w:t>
            </w:r>
          </w:p>
          <w:p>
            <w:pPr>
              <w:spacing w:after="20"/>
              <w:ind w:left="20"/>
              <w:jc w:val="both"/>
            </w:pPr>
            <w:r>
              <w:rPr>
                <w:rFonts w:ascii="Times New Roman"/>
                <w:b w:val="false"/>
                <w:i w:val="false"/>
                <w:color w:val="000000"/>
                <w:sz w:val="20"/>
              </w:rPr>
              <w:t>
(ccdo:​Organization​Details)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деректемелерінің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елдің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сай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*.1.2. Ұйымның атауы</w:t>
            </w:r>
          </w:p>
          <w:p>
            <w:pPr>
              <w:spacing w:after="20"/>
              <w:ind w:left="20"/>
              <w:jc w:val="both"/>
            </w:pPr>
            <w:r>
              <w:rPr>
                <w:rFonts w:ascii="Times New Roman"/>
                <w:b w:val="false"/>
                <w:i w:val="false"/>
                <w:color w:val="000000"/>
                <w:sz w:val="20"/>
              </w:rPr>
              <w:t>
(csdo:​Organization​Name)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құжатына сәйкес заңды тұлғаның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*.1.3. Ұйымның қысқаша атауы</w:t>
            </w:r>
          </w:p>
          <w:p>
            <w:pPr>
              <w:spacing w:after="20"/>
              <w:ind w:left="20"/>
              <w:jc w:val="both"/>
            </w:pPr>
            <w:r>
              <w:rPr>
                <w:rFonts w:ascii="Times New Roman"/>
                <w:b w:val="false"/>
                <w:i w:val="false"/>
                <w:color w:val="000000"/>
                <w:sz w:val="20"/>
              </w:rPr>
              <w:t>
(csdo:​Organization​Brief​Name)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құжатына сәйкес заңды тұлғаның қысқартылған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Ұйымның ұйымдастыру-құқықтық нысанының атауы</w:t>
            </w:r>
          </w:p>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мен оның қызметі жүзеге асырылатын заңды нысанының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 сәйкестендіруші</w:t>
            </w:r>
          </w:p>
          <w:p>
            <w:pPr>
              <w:spacing w:after="20"/>
              <w:ind w:left="20"/>
              <w:jc w:val="both"/>
            </w:pPr>
            <w:r>
              <w:rPr>
                <w:rFonts w:ascii="Times New Roman"/>
                <w:b w:val="false"/>
                <w:i w:val="false"/>
                <w:color w:val="000000"/>
                <w:sz w:val="20"/>
              </w:rPr>
              <w:t>
(csdo:​Organization​Id)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елдің заңды тұлғаларының тізіліміндегі ұйымның бірегей сәйкестендірушісі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(M.SDT.00024)</w:t>
            </w:r>
          </w:p>
          <w:p>
            <w:pPr>
              <w:spacing w:after="20"/>
              <w:ind w:left="20"/>
              <w:jc w:val="both"/>
            </w:pPr>
            <w:r>
              <w:rPr>
                <w:rFonts w:ascii="Times New Roman"/>
                <w:b w:val="false"/>
                <w:i w:val="false"/>
                <w:color w:val="000000"/>
                <w:sz w:val="20"/>
              </w:rPr>
              <w:t>
Заңды тұлғаны тіркеу елінде қабылданған заңды тұлғаларды есепке алу қағидаларына сәйкес сәйкестендірушінің</w:t>
            </w:r>
          </w:p>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Ұйымның коды</w:t>
            </w:r>
          </w:p>
          <w:p>
            <w:pPr>
              <w:spacing w:after="20"/>
              <w:ind w:left="20"/>
              <w:jc w:val="both"/>
            </w:pPr>
            <w:r>
              <w:rPr>
                <w:rFonts w:ascii="Times New Roman"/>
                <w:b w:val="false"/>
                <w:i w:val="false"/>
                <w:color w:val="000000"/>
                <w:sz w:val="20"/>
              </w:rPr>
              <w:t>
(csdo:​Organization​Code)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есепке алу мақсаттарына арналған заңды тұлғаның сыныптау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(M.SDT.00032)</w:t>
            </w:r>
          </w:p>
          <w:p>
            <w:pPr>
              <w:spacing w:after="20"/>
              <w:ind w:left="20"/>
              <w:jc w:val="both"/>
            </w:pPr>
            <w:r>
              <w:rPr>
                <w:rFonts w:ascii="Times New Roman"/>
                <w:b w:val="false"/>
                <w:i w:val="false"/>
                <w:color w:val="000000"/>
                <w:sz w:val="20"/>
              </w:rPr>
              <w:t>
заңды тұлғаны тіркеу елінде қабылданған кәсіпорындар мен ұйымдардың кодтарын қалыптастыру қағидаларына сәйкес кодтың мәні.</w:t>
            </w:r>
          </w:p>
          <w:p>
            <w:pPr>
              <w:spacing w:after="20"/>
              <w:ind w:left="20"/>
              <w:jc w:val="both"/>
            </w:pPr>
            <w:r>
              <w:rPr>
                <w:rFonts w:ascii="Times New Roman"/>
                <w:b w:val="false"/>
                <w:i w:val="false"/>
                <w:color w:val="000000"/>
                <w:sz w:val="20"/>
              </w:rPr>
              <w:t>
Ұзындығы: 8 немесе 10 символ.</w:t>
            </w:r>
          </w:p>
          <w:p>
            <w:pPr>
              <w:spacing w:after="20"/>
              <w:ind w:left="20"/>
              <w:jc w:val="both"/>
            </w:pPr>
            <w:r>
              <w:rPr>
                <w:rFonts w:ascii="Times New Roman"/>
                <w:b w:val="false"/>
                <w:i w:val="false"/>
                <w:color w:val="000000"/>
                <w:sz w:val="20"/>
              </w:rPr>
              <w:t>
Шаблон: \d{8}|\d{10}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Тіл коды</w:t>
            </w:r>
          </w:p>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деректемелерін толтыру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екі әріпті тіл коды.</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w:t>
            </w:r>
          </w:p>
          <w:p>
            <w:pPr>
              <w:spacing w:after="20"/>
              <w:ind w:left="20"/>
              <w:jc w:val="both"/>
            </w:pPr>
            <w:r>
              <w:rPr>
                <w:rFonts w:ascii="Times New Roman"/>
                <w:b w:val="false"/>
                <w:i w:val="false"/>
                <w:color w:val="000000"/>
                <w:sz w:val="20"/>
              </w:rPr>
              <w:t>
(ccdo:​Taxpayer​Details)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 заңды немесе жеке тұлғаға берген деректемелердің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Салық төлеушіні сәйкестендіруші</w:t>
            </w:r>
          </w:p>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 сәйкестендіруші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(M.SDT.00025)</w:t>
            </w:r>
          </w:p>
          <w:p>
            <w:pPr>
              <w:spacing w:after="20"/>
              <w:ind w:left="20"/>
              <w:jc w:val="both"/>
            </w:pPr>
            <w:r>
              <w:rPr>
                <w:rFonts w:ascii="Times New Roman"/>
                <w:b w:val="false"/>
                <w:i w:val="false"/>
                <w:color w:val="000000"/>
                <w:sz w:val="20"/>
              </w:rPr>
              <w:t>
Салық төлеуші тіркелген елде қабылданған заңды және жеке тұлғаларды салық органдарында тіркеу қағидаларына сәйкес сәйкестендірушінің мәні.</w:t>
            </w:r>
          </w:p>
          <w:p>
            <w:pPr>
              <w:spacing w:after="20"/>
              <w:ind w:left="20"/>
              <w:jc w:val="both"/>
            </w:pPr>
            <w:r>
              <w:rPr>
                <w:rFonts w:ascii="Times New Roman"/>
                <w:b w:val="false"/>
                <w:i w:val="false"/>
                <w:color w:val="000000"/>
                <w:sz w:val="20"/>
              </w:rPr>
              <w:t>
Шаблон: \d{8,13}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Есепке қою себебінің коды</w:t>
            </w:r>
          </w:p>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салықтық есепке қою себебін сәйкестендіруші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w:t>
            </w:r>
          </w:p>
          <w:p>
            <w:pPr>
              <w:spacing w:after="20"/>
              <w:ind w:left="20"/>
              <w:jc w:val="both"/>
            </w:pPr>
            <w:r>
              <w:rPr>
                <w:rFonts w:ascii="Times New Roman"/>
                <w:b w:val="false"/>
                <w:i w:val="false"/>
                <w:color w:val="000000"/>
                <w:sz w:val="20"/>
              </w:rPr>
              <w:t>
(ccdo:​Address​Details)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сай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*.3.2. Аумақтың коды</w:t>
            </w:r>
          </w:p>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(M.SDT.00031)</w:t>
            </w:r>
          </w:p>
          <w:p>
            <w:pPr>
              <w:spacing w:after="20"/>
              <w:ind w:left="20"/>
              <w:jc w:val="both"/>
            </w:pPr>
            <w:r>
              <w:rPr>
                <w:rFonts w:ascii="Times New Roman"/>
                <w:b w:val="false"/>
                <w:i w:val="false"/>
                <w:color w:val="000000"/>
                <w:sz w:val="20"/>
              </w:rPr>
              <w:t>
Орналасу елінде қабылданған аумақтар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Пошталық индексі</w:t>
            </w:r>
          </w:p>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жеңілдету мақсатында пошталық мекенжайға қосылатын, соның ішінде автоматты түрде қосылатын әріптердің немесе цифрлардың дәйектілігі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Өңір</w:t>
            </w:r>
          </w:p>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*.3.5. Аудан</w:t>
            </w:r>
          </w:p>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*.3.6. Қала</w:t>
            </w:r>
          </w:p>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*.3.7. Елді мекен</w:t>
            </w:r>
          </w:p>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*.3.8. Көше</w:t>
            </w:r>
          </w:p>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Үйдің нөмірі</w:t>
            </w:r>
          </w:p>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Үй-жайдың  нөмірі</w:t>
            </w:r>
          </w:p>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Еркін нысандағы мекенжай</w:t>
            </w:r>
          </w:p>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берілген мекенжай элементтерінің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Байланысу деректемесі</w:t>
            </w:r>
          </w:p>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құралдарының (арнасының) тәсілі мен сәйкестендірушісі көрсетілген байланысу деректемесі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Байланыс түрінің коды</w:t>
            </w:r>
          </w:p>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(M.SDT.00014)</w:t>
            </w:r>
          </w:p>
          <w:p>
            <w:pPr>
              <w:spacing w:after="20"/>
              <w:ind w:left="20"/>
              <w:jc w:val="both"/>
            </w:pPr>
            <w:r>
              <w:rPr>
                <w:rFonts w:ascii="Times New Roman"/>
                <w:b w:val="false"/>
                <w:i w:val="false"/>
                <w:color w:val="000000"/>
                <w:sz w:val="20"/>
              </w:rPr>
              <w:t>
Символдардың қалыпты жолы.</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AO – дүниежүзілік  тор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Байланыс түрінің атауы</w:t>
            </w:r>
          </w:p>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Байланыс арнасының сәйкестендірушісі</w:t>
            </w:r>
          </w:p>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(телефон, факс нөмірін, электрондық мекенжайды және т.б. көрсету) дәйектілігі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Пошталық мекенжай</w:t>
            </w:r>
          </w:p>
          <w:p>
            <w:pPr>
              <w:spacing w:after="20"/>
              <w:ind w:left="20"/>
              <w:jc w:val="both"/>
            </w:pPr>
            <w:r>
              <w:rPr>
                <w:rFonts w:ascii="Times New Roman"/>
                <w:b w:val="false"/>
                <w:i w:val="false"/>
                <w:color w:val="000000"/>
                <w:sz w:val="20"/>
              </w:rPr>
              <w:t>
(cacdo:​Postal​Address​Details)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пошталық мекенжайы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сай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Аумақтың коды</w:t>
            </w:r>
          </w:p>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(M.SDT.00031)</w:t>
            </w:r>
          </w:p>
          <w:p>
            <w:pPr>
              <w:spacing w:after="20"/>
              <w:ind w:left="20"/>
              <w:jc w:val="both"/>
            </w:pPr>
            <w:r>
              <w:rPr>
                <w:rFonts w:ascii="Times New Roman"/>
                <w:b w:val="false"/>
                <w:i w:val="false"/>
                <w:color w:val="000000"/>
                <w:sz w:val="20"/>
              </w:rPr>
              <w:t>
Орналасу елінде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Пошталық индексі</w:t>
            </w:r>
          </w:p>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жеңілдету мақсатында пошталық мекенжайға қосылатын, соның ішінде автоматты түрде қосылатын әріптердің немесе цифрлардың дәйектілігі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Өңір</w:t>
            </w:r>
          </w:p>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Аудан</w:t>
            </w:r>
          </w:p>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Қала</w:t>
            </w:r>
          </w:p>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Елді мекен</w:t>
            </w:r>
          </w:p>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Көше</w:t>
            </w:r>
          </w:p>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Үйдің нөмірі</w:t>
            </w:r>
          </w:p>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Үй-жайдың  нөмірі</w:t>
            </w:r>
          </w:p>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Еркін нысандағы мекенжай</w:t>
            </w:r>
          </w:p>
          <w:p>
            <w:pPr>
              <w:spacing w:after="20"/>
              <w:ind w:left="20"/>
              <w:jc w:val="both"/>
            </w:pPr>
            <w:r>
              <w:rPr>
                <w:rFonts w:ascii="Times New Roman"/>
                <w:b w:val="false"/>
                <w:i w:val="false"/>
                <w:color w:val="000000"/>
                <w:sz w:val="20"/>
              </w:rPr>
              <w:t>
(csdo:​Address​Text)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еркін нысанда берілген мекенжай элементтерінің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 филиалының белгісі</w:t>
            </w:r>
          </w:p>
          <w:p>
            <w:pPr>
              <w:spacing w:after="20"/>
              <w:ind w:left="20"/>
              <w:jc w:val="both"/>
            </w:pPr>
            <w:r>
              <w:rPr>
                <w:rFonts w:ascii="Times New Roman"/>
                <w:b w:val="false"/>
                <w:i w:val="false"/>
                <w:color w:val="000000"/>
                <w:sz w:val="20"/>
              </w:rPr>
              <w:t>
(casdo:​Branch​Flag​Code)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w:t>
            </w:r>
          </w:p>
          <w:p>
            <w:pPr>
              <w:spacing w:after="20"/>
              <w:ind w:left="20"/>
              <w:jc w:val="both"/>
            </w:pPr>
            <w:r>
              <w:rPr>
                <w:rFonts w:ascii="Times New Roman"/>
                <w:b w:val="false"/>
                <w:i w:val="false"/>
                <w:color w:val="000000"/>
                <w:sz w:val="20"/>
              </w:rPr>
              <w:t xml:space="preserve">
 0 – бас ұйым </w:t>
            </w:r>
          </w:p>
          <w:p>
            <w:pPr>
              <w:spacing w:after="20"/>
              <w:ind w:left="20"/>
              <w:jc w:val="both"/>
            </w:pPr>
            <w:r>
              <w:rPr>
                <w:rFonts w:ascii="Times New Roman"/>
                <w:b w:val="false"/>
                <w:i w:val="false"/>
                <w:color w:val="000000"/>
                <w:sz w:val="20"/>
              </w:rPr>
              <w:t xml:space="preserve">(негізгі бөлімше); </w:t>
            </w:r>
          </w:p>
          <w:p>
            <w:pPr>
              <w:spacing w:after="20"/>
              <w:ind w:left="20"/>
              <w:jc w:val="both"/>
            </w:pPr>
            <w:r>
              <w:rPr>
                <w:rFonts w:ascii="Times New Roman"/>
                <w:b w:val="false"/>
                <w:i w:val="false"/>
                <w:color w:val="000000"/>
                <w:sz w:val="20"/>
              </w:rPr>
              <w:t>
1- ұйымның филиалы (құрылымдық бөлімше)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Жолдар (#xA) мен табуляцияны ажырату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Ұзындық: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2.4. ЕАЭО СЭҚ ТН сәйкес тауарлардың түрлері бойынша шектеулер</w:t>
            </w:r>
          </w:p>
          <w:p>
            <w:pPr>
              <w:spacing w:after="20"/>
              <w:ind w:left="20"/>
              <w:jc w:val="both"/>
            </w:pPr>
            <w:r>
              <w:rPr>
                <w:rFonts w:ascii="Times New Roman"/>
                <w:b w:val="false"/>
                <w:i w:val="false"/>
                <w:color w:val="000000"/>
                <w:sz w:val="20"/>
              </w:rPr>
              <w:t>
(casdo:​Goods​Restriction​Text)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тауарлардың түрлері бойынша қызметке қойылатын шектеулердің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2.5. Кедендік операциялардың түрлері бойынша шектеу</w:t>
            </w:r>
          </w:p>
          <w:p>
            <w:pPr>
              <w:spacing w:after="20"/>
              <w:ind w:left="20"/>
              <w:jc w:val="both"/>
            </w:pPr>
            <w:r>
              <w:rPr>
                <w:rFonts w:ascii="Times New Roman"/>
                <w:b w:val="false"/>
                <w:i w:val="false"/>
                <w:color w:val="000000"/>
                <w:sz w:val="20"/>
              </w:rPr>
              <w:t>
(casdo:​Customs​Operation​Restriction​Text)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кедендік операциялардың түрлері бойынша кеден өкілінің қызметіне қойылатын шектеулердің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2.6. Көлік түрлері бойынша шектеу</w:t>
            </w:r>
          </w:p>
          <w:p>
            <w:pPr>
              <w:spacing w:after="20"/>
              <w:ind w:left="20"/>
              <w:jc w:val="both"/>
            </w:pPr>
            <w:r>
              <w:rPr>
                <w:rFonts w:ascii="Times New Roman"/>
                <w:b w:val="false"/>
                <w:i w:val="false"/>
                <w:color w:val="000000"/>
                <w:sz w:val="20"/>
              </w:rPr>
              <w:t>
(casdo:​Transport​Restriction​Text)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түрлері бойынша кеден өкілінің қызметіне қойылатын шектеулердің сипаттамасы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 өңірі бойынша шектеулер</w:t>
            </w:r>
          </w:p>
          <w:p>
            <w:pPr>
              <w:spacing w:after="20"/>
              <w:ind w:left="20"/>
              <w:jc w:val="both"/>
            </w:pPr>
            <w:r>
              <w:rPr>
                <w:rFonts w:ascii="Times New Roman"/>
                <w:b w:val="false"/>
                <w:i w:val="false"/>
                <w:color w:val="000000"/>
                <w:sz w:val="20"/>
              </w:rPr>
              <w:t>
(casdo:​Region​Restriction​Text)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өңірі бойынша кеден өкілінің қызметіне қойылатын шектеулердің сипаттамасы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мәліметтер</w:t>
            </w:r>
          </w:p>
          <w:p>
            <w:pPr>
              <w:spacing w:after="20"/>
              <w:ind w:left="20"/>
              <w:jc w:val="both"/>
            </w:pPr>
            <w:r>
              <w:rPr>
                <w:rFonts w:ascii="Times New Roman"/>
                <w:b w:val="false"/>
                <w:i w:val="false"/>
                <w:color w:val="000000"/>
                <w:sz w:val="20"/>
              </w:rPr>
              <w:t>
(csdo:​Additional​Info​Text)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2.9. Қызметті жүзеге асыруды бастау күні</w:t>
            </w:r>
          </w:p>
          <w:p>
            <w:pPr>
              <w:spacing w:after="20"/>
              <w:ind w:left="20"/>
              <w:jc w:val="both"/>
            </w:pPr>
            <w:r>
              <w:rPr>
                <w:rFonts w:ascii="Times New Roman"/>
                <w:b w:val="false"/>
                <w:i w:val="false"/>
                <w:color w:val="000000"/>
                <w:sz w:val="20"/>
              </w:rPr>
              <w:t>
(casdo:​Start​Activity​Date)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(іс-қимылдардың 1-ші күні, соның ішінде уақытша тоқтатылғаннан (тоқтатыла тұрғаннан) кейін) бастау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(M.BDT.00005)</w:t>
            </w:r>
          </w:p>
          <w:p>
            <w:pPr>
              <w:spacing w:after="20"/>
              <w:ind w:left="20"/>
              <w:jc w:val="both"/>
            </w:pPr>
            <w:r>
              <w:rPr>
                <w:rFonts w:ascii="Times New Roman"/>
                <w:b w:val="false"/>
                <w:i w:val="false"/>
                <w:color w:val="000000"/>
                <w:sz w:val="20"/>
              </w:rPr>
              <w:t>
Күнді ИСО МЕМСТ 8601–2001 сәйкес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2.10. Қызметті жүзеге асыруды аяқтау күні</w:t>
            </w:r>
          </w:p>
          <w:p>
            <w:pPr>
              <w:spacing w:after="20"/>
              <w:ind w:left="20"/>
              <w:jc w:val="both"/>
            </w:pPr>
            <w:r>
              <w:rPr>
                <w:rFonts w:ascii="Times New Roman"/>
                <w:b w:val="false"/>
                <w:i w:val="false"/>
                <w:color w:val="000000"/>
                <w:sz w:val="20"/>
              </w:rPr>
              <w:t>
(casdo:​End​Activity​Date)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(іс-қимылдардың соңғы күні, соның ішінде уақытша тоқтатылу себебі бойынша) аяқтау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(M.BDT.00005)</w:t>
            </w:r>
          </w:p>
          <w:p>
            <w:pPr>
              <w:spacing w:after="20"/>
              <w:ind w:left="20"/>
              <w:jc w:val="both"/>
            </w:pPr>
            <w:r>
              <w:rPr>
                <w:rFonts w:ascii="Times New Roman"/>
                <w:b w:val="false"/>
                <w:i w:val="false"/>
                <w:color w:val="000000"/>
                <w:sz w:val="20"/>
              </w:rPr>
              <w:t>
Күнді ИСО МЕМСТ 8601–2001 сәйкес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ресурс жазбасының жай-күйі</w:t>
            </w:r>
          </w:p>
          <w:p>
            <w:pPr>
              <w:spacing w:after="20"/>
              <w:ind w:left="20"/>
              <w:jc w:val="both"/>
            </w:pPr>
            <w:r>
              <w:rPr>
                <w:rFonts w:ascii="Times New Roman"/>
                <w:b w:val="false"/>
                <w:i w:val="false"/>
                <w:color w:val="000000"/>
                <w:sz w:val="20"/>
              </w:rPr>
              <w:t>
(ccdo:​Resource​Item​Status​Details)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 туралы технологиялық мәліметтердің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2.11.1. Іс-қимылдар кезеңі</w:t>
            </w:r>
          </w:p>
          <w:p>
            <w:pPr>
              <w:spacing w:after="20"/>
              <w:ind w:left="20"/>
              <w:jc w:val="both"/>
            </w:pPr>
            <w:r>
              <w:rPr>
                <w:rFonts w:ascii="Times New Roman"/>
                <w:b w:val="false"/>
                <w:i w:val="false"/>
                <w:color w:val="000000"/>
                <w:sz w:val="20"/>
              </w:rPr>
              <w:t>
(ccdo:​Validity​Period​Details)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деректер базасы) жазбасының іс-қимылдар кезеңі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мен уақыт</w:t>
            </w:r>
          </w:p>
          <w:p>
            <w:pPr>
              <w:spacing w:after="20"/>
              <w:ind w:left="20"/>
              <w:jc w:val="both"/>
            </w:pPr>
            <w:r>
              <w:rPr>
                <w:rFonts w:ascii="Times New Roman"/>
                <w:b w:val="false"/>
                <w:i w:val="false"/>
                <w:color w:val="000000"/>
                <w:sz w:val="20"/>
              </w:rPr>
              <w:t>
(csdo:​Start​Date​Time)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 бастау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Күн мен уақытты ИСО МЕМСТ 8601–2001 сәйкес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 мен уақыт</w:t>
            </w:r>
          </w:p>
          <w:p>
            <w:pPr>
              <w:spacing w:after="20"/>
              <w:ind w:left="20"/>
              <w:jc w:val="both"/>
            </w:pPr>
            <w:r>
              <w:rPr>
                <w:rFonts w:ascii="Times New Roman"/>
                <w:b w:val="false"/>
                <w:i w:val="false"/>
                <w:color w:val="000000"/>
                <w:sz w:val="20"/>
              </w:rPr>
              <w:t>
(csdo:​End​Date​Time)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 аяқтау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Күн мен уақытты ИСО МЕМСТ 8601–2001 сәйкес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2.11.2. Жаңарту күні мен уақыты</w:t>
            </w:r>
          </w:p>
          <w:p>
            <w:pPr>
              <w:spacing w:after="20"/>
              <w:ind w:left="20"/>
              <w:jc w:val="both"/>
            </w:pPr>
            <w:r>
              <w:rPr>
                <w:rFonts w:ascii="Times New Roman"/>
                <w:b w:val="false"/>
                <w:i w:val="false"/>
                <w:color w:val="000000"/>
                <w:sz w:val="20"/>
              </w:rPr>
              <w:t>
(csdo:​Update​Date​Time)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деректер базасы) жазбасын жаңарту күні мен уақыты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Күн мен уақытты ИСО МЕМСТ 8601–2001 сәйкес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 қыркүйектегі</w:t>
            </w:r>
            <w:r>
              <w:br/>
            </w:r>
            <w:r>
              <w:rPr>
                <w:rFonts w:ascii="Times New Roman"/>
                <w:b w:val="false"/>
                <w:i w:val="false"/>
                <w:color w:val="000000"/>
                <w:sz w:val="20"/>
              </w:rPr>
              <w:t>№ 105 шешімімен</w:t>
            </w:r>
            <w:r>
              <w:br/>
            </w:r>
            <w:r>
              <w:rPr>
                <w:rFonts w:ascii="Times New Roman"/>
                <w:b w:val="false"/>
                <w:i w:val="false"/>
                <w:color w:val="000000"/>
                <w:sz w:val="20"/>
              </w:rPr>
              <w:t>БЕКІТІЛГЕН</w:t>
            </w:r>
          </w:p>
        </w:tc>
      </w:tr>
    </w:tbl>
    <w:bookmarkStart w:name="z299" w:id="234"/>
    <w:p>
      <w:pPr>
        <w:spacing w:after="0"/>
        <w:ind w:left="0"/>
        <w:jc w:val="left"/>
      </w:pPr>
      <w:r>
        <w:rPr>
          <w:rFonts w:ascii="Times New Roman"/>
          <w:b/>
          <w:i w:val="false"/>
          <w:color w:val="000000"/>
        </w:rPr>
        <w:t xml:space="preserve"> "Кеден өкілдерінің жалпы тізілімін қалыптастыру, жүргізу </w:t>
      </w:r>
      <w:r>
        <w:br/>
      </w:r>
      <w:r>
        <w:rPr>
          <w:rFonts w:ascii="Times New Roman"/>
          <w:b/>
          <w:i w:val="false"/>
          <w:color w:val="000000"/>
        </w:rPr>
        <w:t xml:space="preserve">және пайдалану" жалпы процесіне қосылу </w:t>
      </w:r>
      <w:r>
        <w:br/>
      </w:r>
      <w:r>
        <w:rPr>
          <w:rFonts w:ascii="Times New Roman"/>
          <w:b/>
          <w:i w:val="false"/>
          <w:color w:val="000000"/>
        </w:rPr>
        <w:t>ТӘРТІБІ</w:t>
      </w:r>
    </w:p>
    <w:bookmarkEnd w:id="234"/>
    <w:bookmarkStart w:name="z300" w:id="235"/>
    <w:p>
      <w:pPr>
        <w:spacing w:after="0"/>
        <w:ind w:left="0"/>
        <w:jc w:val="left"/>
      </w:pPr>
      <w:r>
        <w:rPr>
          <w:rFonts w:ascii="Times New Roman"/>
          <w:b/>
          <w:i w:val="false"/>
          <w:color w:val="000000"/>
        </w:rPr>
        <w:t xml:space="preserve"> I. Жалпы ережелер</w:t>
      </w:r>
    </w:p>
    <w:bookmarkEnd w:id="235"/>
    <w:bookmarkStart w:name="z301" w:id="236"/>
    <w:p>
      <w:pPr>
        <w:spacing w:after="0"/>
        <w:ind w:left="0"/>
        <w:jc w:val="both"/>
      </w:pPr>
      <w:r>
        <w:rPr>
          <w:rFonts w:ascii="Times New Roman"/>
          <w:b w:val="false"/>
          <w:i w:val="false"/>
          <w:color w:val="000000"/>
          <w:sz w:val="28"/>
        </w:rPr>
        <w:t>
      1. Осы Тәртіп Еуразиялық экономикалық одақ құқығына кіретін мынадай актілерге сәйкес әзірленді:</w:t>
      </w:r>
    </w:p>
    <w:bookmarkEnd w:id="23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bookmarkStart w:name="z302" w:id="237"/>
    <w:p>
      <w:pPr>
        <w:spacing w:after="0"/>
        <w:ind w:left="0"/>
        <w:jc w:val="left"/>
      </w:pPr>
      <w:r>
        <w:rPr>
          <w:rFonts w:ascii="Times New Roman"/>
          <w:b/>
          <w:i w:val="false"/>
          <w:color w:val="000000"/>
        </w:rPr>
        <w:t xml:space="preserve"> II. Қолданылу саласы</w:t>
      </w:r>
    </w:p>
    <w:bookmarkEnd w:id="237"/>
    <w:bookmarkStart w:name="z303" w:id="238"/>
    <w:p>
      <w:pPr>
        <w:spacing w:after="0"/>
        <w:ind w:left="0"/>
        <w:jc w:val="both"/>
      </w:pPr>
      <w:r>
        <w:rPr>
          <w:rFonts w:ascii="Times New Roman"/>
          <w:b w:val="false"/>
          <w:i w:val="false"/>
          <w:color w:val="000000"/>
          <w:sz w:val="28"/>
        </w:rPr>
        <w:t>
      2. Осы Тәртіп "Кеден өкілдерінің жалпы тізілімін қалыптастыру, жүргізу және пайдалану" жалпы процесіне (бұдан әрі – жалпы процесс) жаңа қатысушы қосылған кездегі ақпараттық өзара іс-қимылға қойылатын талаптарды айқындайды.</w:t>
      </w:r>
    </w:p>
    <w:bookmarkEnd w:id="238"/>
    <w:bookmarkStart w:name="z304" w:id="239"/>
    <w:p>
      <w:pPr>
        <w:spacing w:after="0"/>
        <w:ind w:left="0"/>
        <w:jc w:val="both"/>
      </w:pPr>
      <w:r>
        <w:rPr>
          <w:rFonts w:ascii="Times New Roman"/>
          <w:b w:val="false"/>
          <w:i w:val="false"/>
          <w:color w:val="000000"/>
          <w:sz w:val="28"/>
        </w:rPr>
        <w:t>
      3. Осы Тәртіпте айқындалған рәсімдер жалпы процеске жаңа қатысушы қосылған кезде бір мезетте не белгілі бір уақыт кезеңі ішінде орындалады.</w:t>
      </w:r>
    </w:p>
    <w:bookmarkEnd w:id="239"/>
    <w:bookmarkStart w:name="z305" w:id="240"/>
    <w:p>
      <w:pPr>
        <w:spacing w:after="0"/>
        <w:ind w:left="0"/>
        <w:jc w:val="left"/>
      </w:pPr>
      <w:r>
        <w:rPr>
          <w:rFonts w:ascii="Times New Roman"/>
          <w:b/>
          <w:i w:val="false"/>
          <w:color w:val="000000"/>
        </w:rPr>
        <w:t xml:space="preserve"> III. Негізгі ұғымдар</w:t>
      </w:r>
    </w:p>
    <w:bookmarkEnd w:id="240"/>
    <w:bookmarkStart w:name="z306" w:id="241"/>
    <w:p>
      <w:pPr>
        <w:spacing w:after="0"/>
        <w:ind w:left="0"/>
        <w:jc w:val="both"/>
      </w:pPr>
      <w:r>
        <w:rPr>
          <w:rFonts w:ascii="Times New Roman"/>
          <w:b w:val="false"/>
          <w:i w:val="false"/>
          <w:color w:val="000000"/>
          <w:sz w:val="28"/>
        </w:rPr>
        <w:t>
      4. Осы Тәртіптің мақсаттары үшін мынадай ұғымдар пайдаланылады:</w:t>
      </w:r>
    </w:p>
    <w:bookmarkEnd w:id="241"/>
    <w:p>
      <w:pPr>
        <w:spacing w:after="0"/>
        <w:ind w:left="0"/>
        <w:jc w:val="both"/>
      </w:pPr>
      <w:r>
        <w:rPr>
          <w:rFonts w:ascii="Times New Roman"/>
          <w:b w:val="false"/>
          <w:i w:val="false"/>
          <w:color w:val="000000"/>
          <w:sz w:val="28"/>
        </w:rPr>
        <w:t>
      "сыртқы және өзара сауданың интеграцияланған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30-тармағына (2014 жылғы 29 мамырдағы Еуразиялық экономикалық одақ туралы шартқа 3-қосымша)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қолданылатын өзге де ұғымдар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307" w:id="242"/>
    <w:p>
      <w:pPr>
        <w:spacing w:after="0"/>
        <w:ind w:left="0"/>
        <w:jc w:val="left"/>
      </w:pPr>
      <w:r>
        <w:rPr>
          <w:rFonts w:ascii="Times New Roman"/>
          <w:b/>
          <w:i w:val="false"/>
          <w:color w:val="000000"/>
        </w:rPr>
        <w:t xml:space="preserve"> IV. Өзара іс-қимылға қатысушылар</w:t>
      </w:r>
    </w:p>
    <w:bookmarkEnd w:id="242"/>
    <w:bookmarkStart w:name="z308" w:id="243"/>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 кезіндегі рөлдері 1-кестеде келтірілген.</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10" w:id="244"/>
    <w:p>
      <w:pPr>
        <w:spacing w:after="0"/>
        <w:ind w:left="0"/>
        <w:jc w:val="left"/>
      </w:pPr>
      <w:r>
        <w:rPr>
          <w:rFonts w:ascii="Times New Roman"/>
          <w:b/>
          <w:i w:val="false"/>
          <w:color w:val="000000"/>
        </w:rPr>
        <w:t xml:space="preserve"> Өзара іс-қимылға қатысушылардың рөлдері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атқаратын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қатысады және кеден өкілдерінің жалпы тізілімін қалыптастыру үшін ұлттық тізілімдерді жүргізуді және Еуразиялық экономикалық комиссияға беруді жүзеге асырады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(P.CC.05.ACT.001)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тізілімінің 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өкілдерінің жалпы тізілімін қалыптастыру, жүргізу және пайдалану процесін қамтамасыз етуге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11" w:id="245"/>
    <w:p>
      <w:pPr>
        <w:spacing w:after="0"/>
        <w:ind w:left="0"/>
        <w:jc w:val="left"/>
      </w:pPr>
      <w:r>
        <w:rPr>
          <w:rFonts w:ascii="Times New Roman"/>
          <w:b/>
          <w:i w:val="false"/>
          <w:color w:val="000000"/>
        </w:rPr>
        <w:t xml:space="preserve"> V. Қосылу рәсімінің сипаттамасы</w:t>
      </w:r>
    </w:p>
    <w:bookmarkEnd w:id="245"/>
    <w:bookmarkStart w:name="z312" w:id="246"/>
    <w:p>
      <w:pPr>
        <w:spacing w:after="0"/>
        <w:ind w:left="0"/>
        <w:jc w:val="left"/>
      </w:pPr>
      <w:r>
        <w:rPr>
          <w:rFonts w:ascii="Times New Roman"/>
          <w:b/>
          <w:i w:val="false"/>
          <w:color w:val="000000"/>
        </w:rPr>
        <w:t xml:space="preserve"> 1. Жалпы талаптар</w:t>
      </w:r>
    </w:p>
    <w:bookmarkEnd w:id="246"/>
    <w:bookmarkStart w:name="z313" w:id="247"/>
    <w:p>
      <w:pPr>
        <w:spacing w:after="0"/>
        <w:ind w:left="0"/>
        <w:jc w:val="both"/>
      </w:pPr>
      <w:r>
        <w:rPr>
          <w:rFonts w:ascii="Times New Roman"/>
          <w:b w:val="false"/>
          <w:i w:val="false"/>
          <w:color w:val="000000"/>
          <w:sz w:val="28"/>
        </w:rPr>
        <w:t>
      6. Жалпы процеске қосылу рәсімдері орындалғанға дейін жалпы процеске қосылатын қатысушы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ұлттық сегмент шеңберінде Еуразиялық экономикалық одаққа мүше мемлекеттің (бұдан әрі – мүше мемлекет) ақпараттық өзара іс-қимылды регламенттейтін заңнамасының талаптарын орындауға тиіс.</w:t>
      </w:r>
    </w:p>
    <w:bookmarkEnd w:id="247"/>
    <w:bookmarkStart w:name="z314" w:id="248"/>
    <w:p>
      <w:pPr>
        <w:spacing w:after="0"/>
        <w:ind w:left="0"/>
        <w:jc w:val="both"/>
      </w:pPr>
      <w:r>
        <w:rPr>
          <w:rFonts w:ascii="Times New Roman"/>
          <w:b w:val="false"/>
          <w:i w:val="false"/>
          <w:color w:val="000000"/>
          <w:sz w:val="28"/>
        </w:rPr>
        <w:t>
      7. Жалпы процеске қосылу рәсімдерін орындау мынадай тәртіппен  жүзеге асырылады:</w:t>
      </w:r>
    </w:p>
    <w:bookmarkEnd w:id="248"/>
    <w:p>
      <w:pPr>
        <w:spacing w:after="0"/>
        <w:ind w:left="0"/>
        <w:jc w:val="both"/>
      </w:pPr>
      <w:r>
        <w:rPr>
          <w:rFonts w:ascii="Times New Roman"/>
          <w:b w:val="false"/>
          <w:i w:val="false"/>
          <w:color w:val="000000"/>
          <w:sz w:val="28"/>
        </w:rPr>
        <w:t>
      а) жалпы процес шеңберінде ақпараттық өзара іс-қимылды қамтамасыз етуге жауапты мүше мемлекеттің уәкілетті органын тағайындау;</w:t>
      </w:r>
    </w:p>
    <w:p>
      <w:pPr>
        <w:spacing w:after="0"/>
        <w:ind w:left="0"/>
        <w:jc w:val="both"/>
      </w:pPr>
      <w:r>
        <w:rPr>
          <w:rFonts w:ascii="Times New Roman"/>
          <w:b w:val="false"/>
          <w:i w:val="false"/>
          <w:color w:val="000000"/>
          <w:sz w:val="28"/>
        </w:rPr>
        <w:t>
      б) Ақпараттық өзара іс-қимыл қағидаларында көрсетілген анықтамалықтар мен сыныптауыштардың ақпаратын синхрондау;</w:t>
      </w:r>
    </w:p>
    <w:p>
      <w:pPr>
        <w:spacing w:after="0"/>
        <w:ind w:left="0"/>
        <w:jc w:val="both"/>
      </w:pPr>
      <w:r>
        <w:rPr>
          <w:rFonts w:ascii="Times New Roman"/>
          <w:b w:val="false"/>
          <w:i w:val="false"/>
          <w:color w:val="000000"/>
          <w:sz w:val="28"/>
        </w:rPr>
        <w:t>
      в) жалпы процеске қосылатын қатысушының ұлттық тізілім мәліметтерін дайындауы және Еуразиялық экономикалық комиссияға (бұдан әрі - Комиссия) беруі;</w:t>
      </w:r>
    </w:p>
    <w:p>
      <w:pPr>
        <w:spacing w:after="0"/>
        <w:ind w:left="0"/>
        <w:jc w:val="both"/>
      </w:pPr>
      <w:r>
        <w:rPr>
          <w:rFonts w:ascii="Times New Roman"/>
          <w:b w:val="false"/>
          <w:i w:val="false"/>
          <w:color w:val="000000"/>
          <w:sz w:val="28"/>
        </w:rPr>
        <w:t>
      г) кеден өкілдерінің жалпы тізілімі иесінің ұлттық тізілім мәліметтерін алу және оларды ойдағыдай өңдеу фактісін растауы.</w:t>
      </w:r>
    </w:p>
    <w:bookmarkStart w:name="z315" w:id="249"/>
    <w:p>
      <w:pPr>
        <w:spacing w:after="0"/>
        <w:ind w:left="0"/>
        <w:jc w:val="both"/>
      </w:pPr>
      <w:r>
        <w:rPr>
          <w:rFonts w:ascii="Times New Roman"/>
          <w:b w:val="false"/>
          <w:i w:val="false"/>
          <w:color w:val="000000"/>
          <w:sz w:val="28"/>
        </w:rPr>
        <w:t>
      8. Жалпы процеске қосылатын қатысушының Ақпараттық өзара іс-қимыл қағидаларында көрсетілген анықтамалықтар мен сыныптауыштарды алуы жалпы процесті іске асыру кезінде ақпараттық өзара іс-қимылды регламенттейтін технологиялық құжаттарға сәйкес жүзеге асырылады.</w:t>
      </w:r>
    </w:p>
    <w:bookmarkEnd w:id="249"/>
    <w:bookmarkStart w:name="z316" w:id="250"/>
    <w:p>
      <w:pPr>
        <w:spacing w:after="0"/>
        <w:ind w:left="0"/>
        <w:jc w:val="both"/>
      </w:pPr>
      <w:r>
        <w:rPr>
          <w:rFonts w:ascii="Times New Roman"/>
          <w:b w:val="false"/>
          <w:i w:val="false"/>
          <w:color w:val="000000"/>
          <w:sz w:val="28"/>
        </w:rPr>
        <w:t>
      9. Жалпы процеске қосылатын қатысушы кеден өкілдерінің жалпы тізіліміне бастапқы енгізу үшін ұлттық тізілімнің өзекті мәліметтерін қалыптастырады және кеден өкілдерінің жалпы тізілімінің иесіне береді.</w:t>
      </w:r>
    </w:p>
    <w:bookmarkEnd w:id="250"/>
    <w:bookmarkStart w:name="z317" w:id="251"/>
    <w:p>
      <w:pPr>
        <w:spacing w:after="0"/>
        <w:ind w:left="0"/>
        <w:jc w:val="both"/>
      </w:pPr>
      <w:r>
        <w:rPr>
          <w:rFonts w:ascii="Times New Roman"/>
          <w:b w:val="false"/>
          <w:i w:val="false"/>
          <w:color w:val="000000"/>
          <w:sz w:val="28"/>
        </w:rPr>
        <w:t>
      10. Ұлттық тізілімнің мәліметтері XML-құжат түрінде беріледі. Берілетін, ұлттық тізілімнің мәліметтерін қамтитын XML-құжаттың құрылымы мен деректемелік құрамы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(бұдан әрі – Электрондық құжаттардың және мәліметтердің форматтары мен құрылымдарының сипаттамасы) келтірілген "Кеден өкілдерінің тізілімі" (R.CA.05.001) электрондық құжатының (мәліметтерінің) құрылымына  сәйкес келуге тиіс.</w:t>
      </w:r>
    </w:p>
    <w:bookmarkEnd w:id="251"/>
    <w:bookmarkStart w:name="z318" w:id="252"/>
    <w:p>
      <w:pPr>
        <w:spacing w:after="0"/>
        <w:ind w:left="0"/>
        <w:jc w:val="both"/>
      </w:pPr>
      <w:r>
        <w:rPr>
          <w:rFonts w:ascii="Times New Roman"/>
          <w:b w:val="false"/>
          <w:i w:val="false"/>
          <w:color w:val="000000"/>
          <w:sz w:val="28"/>
        </w:rPr>
        <w:t>
      11. Ұлттық тізілімнің мәліметтерін қамтитын XML-құжаттың жекелеген деректемелерін толтыру кезінде мынадай ерекшеліктер ескеріле отырып, "Кеден өкілдерінің жалпы тізіліміне енгізу үшін мәліметтер" (P.CC.05.MSG.001) хабарында берілетін мәліметтерге қатысты Еуразиялық экономикалық комиссия Алқасының 2015 жылғы 1 қыркүйектегі  № 105 шешімімен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сақталады:</w:t>
      </w:r>
    </w:p>
    <w:bookmarkEnd w:id="252"/>
    <w:p>
      <w:pPr>
        <w:spacing w:after="0"/>
        <w:ind w:left="0"/>
        <w:jc w:val="both"/>
      </w:pPr>
      <w:r>
        <w:rPr>
          <w:rFonts w:ascii="Times New Roman"/>
          <w:b w:val="false"/>
          <w:i w:val="false"/>
          <w:color w:val="000000"/>
          <w:sz w:val="28"/>
        </w:rPr>
        <w:t>
      а) ұлттық тізілімнің мәліметтерін қамтитын XML-құжаттың жекелеген деректемелерін толтыруға 1, 7 және 8 кодтары бар талаптар қолданылмайды.</w:t>
      </w:r>
    </w:p>
    <w:p>
      <w:pPr>
        <w:spacing w:after="0"/>
        <w:ind w:left="0"/>
        <w:jc w:val="both"/>
      </w:pPr>
      <w:r>
        <w:rPr>
          <w:rFonts w:ascii="Times New Roman"/>
          <w:b w:val="false"/>
          <w:i w:val="false"/>
          <w:color w:val="000000"/>
          <w:sz w:val="28"/>
        </w:rPr>
        <w:t>
      б) "Электрондық құжаттың (мәліметтердің) коды" (csdo:​EDoc​Code) деректемесі үшін  "R.CA.CC.05.001" мәні белгіленеді;</w:t>
      </w:r>
    </w:p>
    <w:p>
      <w:pPr>
        <w:spacing w:after="0"/>
        <w:ind w:left="0"/>
        <w:jc w:val="both"/>
      </w:pPr>
      <w:r>
        <w:rPr>
          <w:rFonts w:ascii="Times New Roman"/>
          <w:b w:val="false"/>
          <w:i w:val="false"/>
          <w:color w:val="000000"/>
          <w:sz w:val="28"/>
        </w:rPr>
        <w:t>
      в) "Жалпы процесс хабарының коды" (csdo:​Inf​Envelope​Code) деректемесі үшін  "P.CC.05.MSG.000" мәні белгіленеді;</w:t>
      </w:r>
    </w:p>
    <w:p>
      <w:pPr>
        <w:spacing w:after="0"/>
        <w:ind w:left="0"/>
        <w:jc w:val="both"/>
      </w:pPr>
      <w:r>
        <w:rPr>
          <w:rFonts w:ascii="Times New Roman"/>
          <w:b w:val="false"/>
          <w:i w:val="false"/>
          <w:color w:val="000000"/>
          <w:sz w:val="28"/>
        </w:rPr>
        <w:t>
      г) егер "Ақырғы күні мен уақыты" (csdo:EndDateTime) деректемесі толтырылған жағдайда, оның мәні "Бастапқы күні мен уақыты" (csdo:StartDateTime) деректемесінің мәнінен көбірек немесе соған тең болуға тиіс.</w:t>
      </w:r>
    </w:p>
    <w:bookmarkStart w:name="z319" w:id="253"/>
    <w:p>
      <w:pPr>
        <w:spacing w:after="0"/>
        <w:ind w:left="0"/>
        <w:jc w:val="both"/>
      </w:pPr>
      <w:r>
        <w:rPr>
          <w:rFonts w:ascii="Times New Roman"/>
          <w:b w:val="false"/>
          <w:i w:val="false"/>
          <w:color w:val="000000"/>
          <w:sz w:val="28"/>
        </w:rPr>
        <w:t>
      12. Кеден өкілдерінің жалпы тізілімі иесі ұлттық тізілімінің мәліметтерін алғанын және олардың ойдағыдай өңделгенін растайды. Қателер жоқ болған жағдайда, кеден өкілдерінің жалпы тізілімінің иесі көрсетілген мәліметтерді кеден өкілдерінің жалпы тізіліміне енгізеді.</w:t>
      </w:r>
    </w:p>
    <w:bookmarkEnd w:id="253"/>
    <w:bookmarkStart w:name="z320" w:id="254"/>
    <w:p>
      <w:pPr>
        <w:spacing w:after="0"/>
        <w:ind w:left="0"/>
        <w:jc w:val="both"/>
      </w:pPr>
      <w:r>
        <w:rPr>
          <w:rFonts w:ascii="Times New Roman"/>
          <w:b w:val="false"/>
          <w:i w:val="false"/>
          <w:color w:val="000000"/>
          <w:sz w:val="28"/>
        </w:rPr>
        <w:t>
      13. Қателердің сипаттамасын қамтитын өңдеу хаттамасын алған кезде жалпы процеске қосылатын қатысушы қателерді жояды және ұлттық тізілімінің мәліметтерін қамтитын XML-құжатты кеден өкілдерінің жалпы тізілімінің иесіне беру процесін қайталайды.</w:t>
      </w:r>
    </w:p>
    <w:bookmarkEnd w:id="254"/>
    <w:bookmarkStart w:name="z321" w:id="255"/>
    <w:p>
      <w:pPr>
        <w:spacing w:after="0"/>
        <w:ind w:left="0"/>
        <w:jc w:val="both"/>
      </w:pPr>
      <w:r>
        <w:rPr>
          <w:rFonts w:ascii="Times New Roman"/>
          <w:b w:val="false"/>
          <w:i w:val="false"/>
          <w:color w:val="000000"/>
          <w:sz w:val="28"/>
        </w:rPr>
        <w:t>
      14.  Кеден өкілдерінің жалпы тізілімінің иесі өңдеу хаттамасын орыс тілінде қалыптастырады және ол жалпы процеске қосылатын қатысушы қосылу рәсімі орындалғанға дейін ақпарат беретін мекенжайға электрондық пошта арқылы жалпы процеске қосылатын қатысушыға беріледі.</w:t>
      </w:r>
    </w:p>
    <w:bookmarkEnd w:id="255"/>
    <w:bookmarkStart w:name="z322" w:id="256"/>
    <w:p>
      <w:pPr>
        <w:spacing w:after="0"/>
        <w:ind w:left="0"/>
        <w:jc w:val="both"/>
      </w:pPr>
      <w:r>
        <w:rPr>
          <w:rFonts w:ascii="Times New Roman"/>
          <w:b w:val="false"/>
          <w:i w:val="false"/>
          <w:color w:val="000000"/>
          <w:sz w:val="28"/>
        </w:rPr>
        <w:t>
      15. Осы Тәртіптің 6 - 14-тармақтарына сәйкес талаптар сақталып, іс-қимылдар сәтті орындалған жағдайда, жалпы процеске қосылатын қатысушы мен  кеден өкілдерінің жалпы тізілімінің иесі арасында одан әрі мәлімет алмасу жалпы процесті іске асыру кезінде ақпараттық өзара іс-қимылды регламенттейтін технологиялық құжаттарға сәйкес жүзеге асырылады.</w:t>
      </w:r>
    </w:p>
    <w:bookmarkEnd w:id="256"/>
    <w:bookmarkStart w:name="z323" w:id="257"/>
    <w:p>
      <w:pPr>
        <w:spacing w:after="0"/>
        <w:ind w:left="0"/>
        <w:jc w:val="both"/>
      </w:pPr>
      <w:r>
        <w:rPr>
          <w:rFonts w:ascii="Times New Roman"/>
          <w:b w:val="false"/>
          <w:i w:val="false"/>
          <w:color w:val="000000"/>
          <w:sz w:val="28"/>
        </w:rPr>
        <w:t>
      16. Жалпы процеске қосылатын қатысушы осы Тәртіптің 6-тармағында белгіленген талаптарды орындағанға дейін және осы Тәртіптің 7 – 14-тармақтарында көзделген іс-қимылдар ойдағыдай орындалған жағдайда, былайғы ақпараттық өзара іс-қимыл осы Тәртіптің V бөлімінің 2-кіші бөлімінде көрсетілген талаптарға (бұдан әрі – уақытша схема бойынша өзара іс-қимыл) сәйкес қамтамасыз етіледі.</w:t>
      </w:r>
    </w:p>
    <w:bookmarkEnd w:id="257"/>
    <w:p>
      <w:pPr>
        <w:spacing w:after="0"/>
        <w:ind w:left="0"/>
        <w:jc w:val="both"/>
      </w:pPr>
      <w:bookmarkStart w:name="z324" w:id="258"/>
      <w:r>
        <w:rPr>
          <w:rFonts w:ascii="Times New Roman"/>
          <w:b w:val="false"/>
          <w:i w:val="false"/>
          <w:color w:val="000000"/>
          <w:sz w:val="28"/>
        </w:rPr>
        <w:t>
      17. Уақытша схема бойынша өзара іс-қимылды жалпы процеске қосылатын қатысушы 1 жылдан аспайтын мерзімде жүзеге асырады.</w:t>
      </w:r>
    </w:p>
    <w:bookmarkEnd w:id="258"/>
    <w:p>
      <w:pPr>
        <w:spacing w:after="0"/>
        <w:ind w:left="0"/>
        <w:jc w:val="both"/>
      </w:pPr>
      <w:r>
        <w:rPr>
          <w:rFonts w:ascii="Times New Roman"/>
          <w:b w:val="false"/>
          <w:i w:val="false"/>
          <w:color w:val="000000"/>
          <w:sz w:val="28"/>
        </w:rPr>
        <w:t>Көрсетілген мерзім ішінде жалпы процеске қосылатын қатысушы осы Тәртіптің 6-тармағында белгіленген талаптарды орындайды. Жалпы процеске қосылатын қатысушының осы Тәртіптің 6-тармағында белгіленген талаптарды орындауы мақсатында уақытша схема бойынша өзара іс-қимыл мерзімін ұзарту туралы шешімді жалпы процеске қосылатын қатысушының өтініші негізінде Комиссия Алқасы қабылдайды.</w:t>
      </w:r>
    </w:p>
    <w:bookmarkStart w:name="z325" w:id="259"/>
    <w:p>
      <w:pPr>
        <w:spacing w:after="0"/>
        <w:ind w:left="0"/>
        <w:jc w:val="left"/>
      </w:pPr>
      <w:r>
        <w:rPr>
          <w:rFonts w:ascii="Times New Roman"/>
          <w:b/>
          <w:i w:val="false"/>
          <w:color w:val="000000"/>
        </w:rPr>
        <w:t xml:space="preserve"> 2. Уақытша схема бойынша өзара іс-қимыл </w:t>
      </w:r>
    </w:p>
    <w:bookmarkEnd w:id="259"/>
    <w:bookmarkStart w:name="z326" w:id="260"/>
    <w:p>
      <w:pPr>
        <w:spacing w:after="0"/>
        <w:ind w:left="0"/>
        <w:jc w:val="both"/>
      </w:pPr>
      <w:r>
        <w:rPr>
          <w:rFonts w:ascii="Times New Roman"/>
          <w:b w:val="false"/>
          <w:i w:val="false"/>
          <w:color w:val="000000"/>
          <w:sz w:val="28"/>
        </w:rPr>
        <w:t xml:space="preserve">
      18. Ұлттық тізілімге өзгерістер енгізілген (заңды тұлғаларды енгізу (шығару), кеден өкілі ретінде заңды тұлғаның қызметін тоқтата тұру (қайта бастау), сондай-ақ заңды тұлғалар туралы мәліметтер өзгерген кезде) кезде жалпы процеске қосылатын қатысушы өзгертілген мәліметтерді құрылымы осы Тәртіптің V бөлімінің 1-кіші бөлімінде көрсетілген талаптарға сәйкес келуге тиіс XML-құжат (бұдан әрі - мәліметтердің өзгергені туралы электрондық хабарлама) түрінде Комиссияға береді. </w:t>
      </w:r>
    </w:p>
    <w:bookmarkEnd w:id="260"/>
    <w:bookmarkStart w:name="z327" w:id="261"/>
    <w:p>
      <w:pPr>
        <w:spacing w:after="0"/>
        <w:ind w:left="0"/>
        <w:jc w:val="both"/>
      </w:pPr>
      <w:r>
        <w:rPr>
          <w:rFonts w:ascii="Times New Roman"/>
          <w:b w:val="false"/>
          <w:i w:val="false"/>
          <w:color w:val="000000"/>
          <w:sz w:val="28"/>
        </w:rPr>
        <w:t>
      19. Мәліметтердің өзгергені туралы электрондық хабарламаның жекелеген деректемелерін толтыруға қойылатын талаптар мынадай ерекшеліктер ескеріле отырып, "Кеден өкілдерінің жалпы тізіліміне енгізу үшін мәліметтер" (P.CC.05.MSG.001), "Кеден өкілдерінің жалпы тізіліміне өзгерістер енгізу үшін мәліметтер" (P.CC.05.MSG.003) және "Кеден өкілдерінің жалпы тізілімінен алып тастау үшін мәліметтер" (P.CC.05.MSG.004) хабарларында берілетін мәліметтерге қатысты Ақпараттық өзара іс-қимыл регламентіне белгіленген талаптарға сәйкес келуге тиіс:</w:t>
      </w:r>
    </w:p>
    <w:bookmarkEnd w:id="261"/>
    <w:p>
      <w:pPr>
        <w:spacing w:after="0"/>
        <w:ind w:left="0"/>
        <w:jc w:val="both"/>
      </w:pPr>
      <w:r>
        <w:rPr>
          <w:rFonts w:ascii="Times New Roman"/>
          <w:b w:val="false"/>
          <w:i w:val="false"/>
          <w:color w:val="000000"/>
          <w:sz w:val="28"/>
        </w:rPr>
        <w:t>
      а) "Электрондық құжаттың (мәліметтердің) коды" (csdo:​EDoc​Code) деректемесі үшін  "R.CA.CC.05.001" мәні белгіленеді;</w:t>
      </w:r>
    </w:p>
    <w:p>
      <w:pPr>
        <w:spacing w:after="0"/>
        <w:ind w:left="0"/>
        <w:jc w:val="both"/>
      </w:pPr>
      <w:r>
        <w:rPr>
          <w:rFonts w:ascii="Times New Roman"/>
          <w:b w:val="false"/>
          <w:i w:val="false"/>
          <w:color w:val="000000"/>
          <w:sz w:val="28"/>
        </w:rPr>
        <w:t>
      б) "Жалпы процесс хабарының коды" (csdo:​Inf​Envelope​Code) деректемесі үшін  енгізілетін өзгерістердің түріне (мәліметтерді енгізу, алып тастау, өзгерту) сәйкес тиісті хабар кодының мәні белгіленеді.</w:t>
      </w:r>
    </w:p>
    <w:bookmarkStart w:name="z328" w:id="262"/>
    <w:p>
      <w:pPr>
        <w:spacing w:after="0"/>
        <w:ind w:left="0"/>
        <w:jc w:val="both"/>
      </w:pPr>
      <w:r>
        <w:rPr>
          <w:rFonts w:ascii="Times New Roman"/>
          <w:b w:val="false"/>
          <w:i w:val="false"/>
          <w:color w:val="000000"/>
          <w:sz w:val="28"/>
        </w:rPr>
        <w:t>
      20. Комиссияда мәліметтердің өзгергені туралы электрондық хабарламаны өңдеу осы Тәртіптің V бөлімі 1-кіші бөлімінің 12 – 14-тармақтарына сәйкес жүзеге асырылады.</w:t>
      </w:r>
    </w:p>
    <w:bookmarkEnd w:id="262"/>
    <w:bookmarkStart w:name="z329" w:id="263"/>
    <w:p>
      <w:pPr>
        <w:spacing w:after="0"/>
        <w:ind w:left="0"/>
        <w:jc w:val="left"/>
      </w:pPr>
      <w:r>
        <w:rPr>
          <w:rFonts w:ascii="Times New Roman"/>
          <w:b/>
          <w:i w:val="false"/>
          <w:color w:val="000000"/>
        </w:rPr>
        <w:t xml:space="preserve"> 3. Беру параметрлеріне қойылатын талаптар</w:t>
      </w:r>
    </w:p>
    <w:bookmarkEnd w:id="263"/>
    <w:bookmarkStart w:name="z330" w:id="264"/>
    <w:p>
      <w:pPr>
        <w:spacing w:after="0"/>
        <w:ind w:left="0"/>
        <w:jc w:val="both"/>
      </w:pPr>
      <w:r>
        <w:rPr>
          <w:rFonts w:ascii="Times New Roman"/>
          <w:b w:val="false"/>
          <w:i w:val="false"/>
          <w:color w:val="000000"/>
          <w:sz w:val="28"/>
        </w:rPr>
        <w:t>
      21. Ұлттық тізілімнің мәліметтерін қамтитын XML-құжатты  және мәліметтердің өзгергені туралы электрондық хабарламаны беру CIS@eecommission.org мекенжайына электрондық пошта арқылы жүзеге асырылады.</w:t>
      </w:r>
    </w:p>
    <w:bookmarkEnd w:id="264"/>
    <w:bookmarkStart w:name="z331" w:id="265"/>
    <w:p>
      <w:pPr>
        <w:spacing w:after="0"/>
        <w:ind w:left="0"/>
        <w:jc w:val="both"/>
      </w:pPr>
      <w:r>
        <w:rPr>
          <w:rFonts w:ascii="Times New Roman"/>
          <w:b w:val="false"/>
          <w:i w:val="false"/>
          <w:color w:val="000000"/>
          <w:sz w:val="28"/>
        </w:rPr>
        <w:t>
      22. Ұлттық тізілімнің мәліметтерін қамтитын XML-құжатты, мәліметтердің өзгергені туралы электрондық хабарламаны және оларды өңдеу хаттамаларын қалыптастыру кезінде UTF-8  кодтауы қолданылады.</w:t>
      </w:r>
    </w:p>
    <w:bookmarkEnd w:id="265"/>
    <w:bookmarkStart w:name="z332" w:id="266"/>
    <w:p>
      <w:pPr>
        <w:spacing w:after="0"/>
        <w:ind w:left="0"/>
        <w:jc w:val="both"/>
      </w:pPr>
      <w:r>
        <w:rPr>
          <w:rFonts w:ascii="Times New Roman"/>
          <w:b w:val="false"/>
          <w:i w:val="false"/>
          <w:color w:val="000000"/>
          <w:sz w:val="28"/>
        </w:rPr>
        <w:t>
      23. Ұлттық тізілімнің мәліметтерін қамтитын XML-құжаттың атауының құрылымында RCC05_XXYYYYMMDDhhmm.xml түрі болуға тиіс, мұндағы:</w:t>
      </w:r>
    </w:p>
    <w:bookmarkEnd w:id="266"/>
    <w:p>
      <w:pPr>
        <w:spacing w:after="0"/>
        <w:ind w:left="0"/>
        <w:jc w:val="both"/>
      </w:pPr>
      <w:r>
        <w:rPr>
          <w:rFonts w:ascii="Times New Roman"/>
          <w:b w:val="false"/>
          <w:i w:val="false"/>
          <w:color w:val="000000"/>
          <w:sz w:val="28"/>
        </w:rPr>
        <w:t>
      а) R – бастапқы жүктеу үшін тізілім мәліметтерін беруді білдіретін тіркелген мәні;</w:t>
      </w:r>
    </w:p>
    <w:p>
      <w:pPr>
        <w:spacing w:after="0"/>
        <w:ind w:left="0"/>
        <w:jc w:val="both"/>
      </w:pPr>
      <w:r>
        <w:rPr>
          <w:rFonts w:ascii="Times New Roman"/>
          <w:b w:val="false"/>
          <w:i w:val="false"/>
          <w:color w:val="000000"/>
          <w:sz w:val="28"/>
        </w:rPr>
        <w:t>
      б) CC05 – жалпы процесс кодын білдіретін тіркелген мәні;</w:t>
      </w:r>
    </w:p>
    <w:p>
      <w:pPr>
        <w:spacing w:after="0"/>
        <w:ind w:left="0"/>
        <w:jc w:val="both"/>
      </w:pPr>
      <w:r>
        <w:rPr>
          <w:rFonts w:ascii="Times New Roman"/>
          <w:b w:val="false"/>
          <w:i w:val="false"/>
          <w:color w:val="000000"/>
          <w:sz w:val="28"/>
        </w:rPr>
        <w:t>
      в) XX – "Кеден одағы Комиссиясының "Кедендік декларацияларды толтыру үшін пайдаланылатын сыныптауыштар туралы" 2010 жылғы 20 қыркүйектегі № 378 шешіміне сай қолданылатын әлем елдерінің сыныптауышына сәйкес уәкілетті органы мәліметтер беретін мүше мемлекеттің әріптік коды;</w:t>
      </w:r>
    </w:p>
    <w:p>
      <w:pPr>
        <w:spacing w:after="0"/>
        <w:ind w:left="0"/>
        <w:jc w:val="both"/>
      </w:pPr>
      <w:r>
        <w:rPr>
          <w:rFonts w:ascii="Times New Roman"/>
          <w:b w:val="false"/>
          <w:i w:val="false"/>
          <w:color w:val="000000"/>
          <w:sz w:val="28"/>
        </w:rPr>
        <w:t>
      г) YYYYMMDD – файл қалыптастырылған күн (жыл, ай, күн);</w:t>
      </w:r>
    </w:p>
    <w:p>
      <w:pPr>
        <w:spacing w:after="0"/>
        <w:ind w:left="0"/>
        <w:jc w:val="both"/>
      </w:pPr>
      <w:r>
        <w:rPr>
          <w:rFonts w:ascii="Times New Roman"/>
          <w:b w:val="false"/>
          <w:i w:val="false"/>
          <w:color w:val="000000"/>
          <w:sz w:val="28"/>
        </w:rPr>
        <w:t>
      д) hhmm – файл қалыптастырылған уақыт (сағат, минут).</w:t>
      </w:r>
    </w:p>
    <w:bookmarkStart w:name="z333" w:id="267"/>
    <w:p>
      <w:pPr>
        <w:spacing w:after="0"/>
        <w:ind w:left="0"/>
        <w:jc w:val="both"/>
      </w:pPr>
      <w:r>
        <w:rPr>
          <w:rFonts w:ascii="Times New Roman"/>
          <w:b w:val="false"/>
          <w:i w:val="false"/>
          <w:color w:val="000000"/>
          <w:sz w:val="28"/>
        </w:rPr>
        <w:t>
      24. Мәліметтердің өзгергені туралы электрондық хабарлама мәліметтерін қамтитын файл атауының құрылымында мынадай түр - CC05_XXYYYYMMDDhhmm.xml болады, мұндағы:</w:t>
      </w:r>
    </w:p>
    <w:bookmarkEnd w:id="267"/>
    <w:p>
      <w:pPr>
        <w:spacing w:after="0"/>
        <w:ind w:left="0"/>
        <w:jc w:val="both"/>
      </w:pPr>
      <w:r>
        <w:rPr>
          <w:rFonts w:ascii="Times New Roman"/>
          <w:b w:val="false"/>
          <w:i w:val="false"/>
          <w:color w:val="000000"/>
          <w:sz w:val="28"/>
        </w:rPr>
        <w:t>
      а) CC05 – жалпы процесс кодын білдіретін тіркелген мәні;</w:t>
      </w:r>
    </w:p>
    <w:p>
      <w:pPr>
        <w:spacing w:after="0"/>
        <w:ind w:left="0"/>
        <w:jc w:val="both"/>
      </w:pPr>
      <w:r>
        <w:rPr>
          <w:rFonts w:ascii="Times New Roman"/>
          <w:b w:val="false"/>
          <w:i w:val="false"/>
          <w:color w:val="000000"/>
          <w:sz w:val="28"/>
        </w:rPr>
        <w:t>
      б) XX – "Кеден одағы Комиссиясының "Кедендік декларацияларды толтыру үшін пайдаланылатын сыныптауыштар туралы" 2010 жылғы 20 қыркүйектегі № 378 шешіміне сай қолданылатын әлем елдерінің сыныптауышына сәйкес уәкілетті органы мәліметтер беретін мүше мемлекеттің әріптік коды;</w:t>
      </w:r>
    </w:p>
    <w:p>
      <w:pPr>
        <w:spacing w:after="0"/>
        <w:ind w:left="0"/>
        <w:jc w:val="both"/>
      </w:pPr>
      <w:r>
        <w:rPr>
          <w:rFonts w:ascii="Times New Roman"/>
          <w:b w:val="false"/>
          <w:i w:val="false"/>
          <w:color w:val="000000"/>
          <w:sz w:val="28"/>
        </w:rPr>
        <w:t>
      в) YYYYMMDD – файл қалыптастырылған күн (жыл, ай, күн);</w:t>
      </w:r>
    </w:p>
    <w:p>
      <w:pPr>
        <w:spacing w:after="0"/>
        <w:ind w:left="0"/>
        <w:jc w:val="both"/>
      </w:pPr>
      <w:r>
        <w:rPr>
          <w:rFonts w:ascii="Times New Roman"/>
          <w:b w:val="false"/>
          <w:i w:val="false"/>
          <w:color w:val="000000"/>
          <w:sz w:val="28"/>
        </w:rPr>
        <w:t xml:space="preserve">
      г) hhmm – файл қалыптастырылған уақыт (сағат, минут). </w:t>
      </w:r>
    </w:p>
    <w:bookmarkStart w:name="z334" w:id="268"/>
    <w:p>
      <w:pPr>
        <w:spacing w:after="0"/>
        <w:ind w:left="0"/>
        <w:jc w:val="both"/>
      </w:pPr>
      <w:r>
        <w:rPr>
          <w:rFonts w:ascii="Times New Roman"/>
          <w:b w:val="false"/>
          <w:i w:val="false"/>
          <w:color w:val="000000"/>
          <w:sz w:val="28"/>
        </w:rPr>
        <w:t xml:space="preserve">
      25. Файлдарды электрондық пошта арқылы беру ZIP (алгоритм версиясы 2,0 төмен болмауға тиіс, файлды кеңейту: *. zip) форматында мұрағаттық файл түрінде жүзеге асырылады. Берілетін мәліметтердің сипаттамасына қарай, мұрағаттық файлдың атауы осы Тәртіптің 23 және 24-тармақтарында белгіленген талаптарға (мысалы, RСС05_RU201501101733.zip мұрағаты RСС05_RU201501101733.xml файлын қамтуға тиіс) сәйкес болуға тиіс. Электрондық пошта хабарының тақырыбында Электрондық құжаттардың және мәліметтердің форматтары мен құрылымдарының сипаттамасына сәйкес электрондық құжат құрылымының коды және электрондық құжат құрылымының версиясы (мысалы, R_CA_CC_05_001_V_x_y_z, мұндағы "x_y_z" - электрондық құжат құрылымы версиясының нөмірі), сондай-ақ тізілімнің атауы – "Кеден өкілдерінің тізілімі" көрсетіледі. </w:t>
      </w:r>
    </w:p>
    <w:bookmarkEnd w:id="268"/>
    <w:bookmarkStart w:name="z335" w:id="269"/>
    <w:p>
      <w:pPr>
        <w:spacing w:after="0"/>
        <w:ind w:left="0"/>
        <w:jc w:val="both"/>
      </w:pPr>
      <w:r>
        <w:rPr>
          <w:rFonts w:ascii="Times New Roman"/>
          <w:b w:val="false"/>
          <w:i w:val="false"/>
          <w:color w:val="000000"/>
          <w:sz w:val="28"/>
        </w:rPr>
        <w:t>
      26. Өңдеу хаттамасы мәтіндік файл түрінде беріледі. Файлдың атауы (кеңейтуді есепке алмағанда) өңделетін файлдың атауына сәйкес болуға тиіс. Файлдың кеңеюінде ".txt" мәні болуға тиіс.</w:t>
      </w:r>
    </w:p>
    <w:bookmarkEnd w:id="2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