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ca34" w14:textId="70fc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(муниципалды) сатып алулар туралы келісімді орындау мақсатында Кеден одағына мүше және Бірыңғай экономикалық кеңістіктіктегі бір мемлекеттің заңнамасына сәйкес әзірленген электрондық цифрлық қолтаңбаны Кеден одағына мүше және Бірыңғай экономикалық кеңістіктегі басқа мемлекеттің өзара тануы бойынша ведомствоаралық жұмыс тобының құрамына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20 қазандағы № 118 өкімі.</w:t>
      </w:r>
    </w:p>
    <w:p>
      <w:pPr>
        <w:spacing w:after="0"/>
        <w:ind w:left="0"/>
        <w:jc w:val="both"/>
      </w:pPr>
      <w:bookmarkStart w:name="z1" w:id="0"/>
      <w:r>
        <w:rPr>
          <w:rFonts w:ascii="Times New Roman"/>
          <w:b w:val="false"/>
          <w:i w:val="false"/>
          <w:color w:val="000000"/>
          <w:sz w:val="28"/>
        </w:rPr>
        <w:t>
      1. Еуразиялық экономикалық комиссия Кеңесінің 2012 жылғы 23 қарашадағы № 95 шешімімен бекітілген Мемлекеттік (муниципалды) сатып алулар туралы келісімді орындау мақсатында Кеден одағына мүше және Бірыңғай экономикалық кеңістіктіктегі бір мемлекеттің заңнамасына сәйкес әзірленген электрондық цифрлық қолтаңбаны Кеден одағына мүше және Бірыңғай экономикалық кеңістіктегі басқа мемлекеттің өзара тануы бойынша ведомствоаралық жұмыс тобының құрамына мынадай өзгерістер енгізілсін:</w:t>
      </w:r>
    </w:p>
    <w:bookmarkEnd w:id="0"/>
    <w:bookmarkStart w:name="z2" w:id="1"/>
    <w:p>
      <w:pPr>
        <w:spacing w:after="0"/>
        <w:ind w:left="0"/>
        <w:jc w:val="both"/>
      </w:pPr>
      <w:r>
        <w:rPr>
          <w:rFonts w:ascii="Times New Roman"/>
          <w:b w:val="false"/>
          <w:i w:val="false"/>
          <w:color w:val="000000"/>
          <w:sz w:val="28"/>
        </w:rPr>
        <w:t>
      а) Жұмыс тобының құрамына мына адамдар енгізілсін:</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Республикасынан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Багдасарян</w:t>
            </w:r>
          </w:p>
          <w:p>
            <w:pPr>
              <w:spacing w:after="20"/>
              <w:ind w:left="20"/>
              <w:jc w:val="both"/>
            </w:pPr>
            <w:r>
              <w:rPr>
                <w:rFonts w:ascii="Times New Roman"/>
                <w:b w:val="false"/>
                <w:i w:val="false"/>
                <w:color w:val="000000"/>
                <w:sz w:val="20"/>
              </w:rPr>
              <w:t>
Артем Абрекович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"ЭКЕНГ" жабық акционерлік қоғамының бағдарламалар жетекшісі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Дадиванян</w:t>
            </w:r>
          </w:p>
          <w:p>
            <w:pPr>
              <w:spacing w:after="20"/>
              <w:ind w:left="20"/>
              <w:jc w:val="both"/>
            </w:pPr>
            <w:r>
              <w:rPr>
                <w:rFonts w:ascii="Times New Roman"/>
                <w:b w:val="false"/>
                <w:i w:val="false"/>
                <w:color w:val="000000"/>
                <w:sz w:val="20"/>
              </w:rPr>
              <w:t>
Гаяне Гагиковна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Қаржы министрлігінің Ішкі мемлекеттік қаржылық бақылау және мемлекеттік атып алулар әдіснамасы басқармасы сатып алулар процесін реттеу және үйлестіру бөлімінің бас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Тунян</w:t>
            </w:r>
          </w:p>
          <w:p>
            <w:pPr>
              <w:spacing w:after="20"/>
              <w:ind w:left="20"/>
              <w:jc w:val="both"/>
            </w:pPr>
            <w:r>
              <w:rPr>
                <w:rFonts w:ascii="Times New Roman"/>
                <w:b w:val="false"/>
                <w:i w:val="false"/>
                <w:color w:val="000000"/>
                <w:sz w:val="20"/>
              </w:rPr>
              <w:t>
Артур Юрьевич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Үкіметі аппараты басшысының - Министрдің кеңесшісі, "ЭКЕНГ" жабық акционерлік қоғамының директоры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Бейсекеева</w:t>
            </w:r>
          </w:p>
          <w:p>
            <w:pPr>
              <w:spacing w:after="20"/>
              <w:ind w:left="20"/>
              <w:jc w:val="both"/>
            </w:pPr>
            <w:r>
              <w:rPr>
                <w:rFonts w:ascii="Times New Roman"/>
                <w:b w:val="false"/>
                <w:i w:val="false"/>
                <w:color w:val="000000"/>
                <w:sz w:val="20"/>
              </w:rPr>
              <w:t>
Индира Жомартқызы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Халықаралық экономикалық интеграция департаменті Бірыңғай экономикалық кеңістік құру мәселелері жөніндегі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Беркешев</w:t>
            </w:r>
          </w:p>
          <w:p>
            <w:pPr>
              <w:spacing w:after="20"/>
              <w:ind w:left="20"/>
              <w:jc w:val="both"/>
            </w:pPr>
            <w:r>
              <w:rPr>
                <w:rFonts w:ascii="Times New Roman"/>
                <w:b w:val="false"/>
                <w:i w:val="false"/>
                <w:color w:val="000000"/>
                <w:sz w:val="20"/>
              </w:rPr>
              <w:t>
Еркін Кенжеғалиұлы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Ақпараттық технологиялар департаменті Ақпараттық технологияларды дамыту басқармасының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Біржанов</w:t>
            </w:r>
          </w:p>
          <w:p>
            <w:pPr>
              <w:spacing w:after="20"/>
              <w:ind w:left="20"/>
              <w:jc w:val="both"/>
            </w:pPr>
            <w:r>
              <w:rPr>
                <w:rFonts w:ascii="Times New Roman"/>
                <w:b w:val="false"/>
                <w:i w:val="false"/>
                <w:color w:val="000000"/>
                <w:sz w:val="20"/>
              </w:rPr>
              <w:t>
Дархан Аманұлы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жауапкершілігі шектеулі серіктестігі бас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Жантасов</w:t>
            </w:r>
          </w:p>
          <w:p>
            <w:pPr>
              <w:spacing w:after="20"/>
              <w:ind w:left="20"/>
              <w:jc w:val="both"/>
            </w:pPr>
            <w:r>
              <w:rPr>
                <w:rFonts w:ascii="Times New Roman"/>
                <w:b w:val="false"/>
                <w:i w:val="false"/>
                <w:color w:val="000000"/>
                <w:sz w:val="20"/>
              </w:rPr>
              <w:t>
Темірлан Бекетұлы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Халықаралық экономикалық интеграция департаменті Бірыңғай экономикалық кеңістік құру мәселелері жөніндегі басқарма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Жоламанова</w:t>
            </w:r>
          </w:p>
          <w:p>
            <w:pPr>
              <w:spacing w:after="20"/>
              <w:ind w:left="20"/>
              <w:jc w:val="both"/>
            </w:pPr>
            <w:r>
              <w:rPr>
                <w:rFonts w:ascii="Times New Roman"/>
                <w:b w:val="false"/>
                <w:i w:val="false"/>
                <w:color w:val="000000"/>
                <w:sz w:val="20"/>
              </w:rPr>
              <w:t>
Назгүл Қарақоржынқызы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министрлігінің Байланыс, ақпараттандыру және ақпарат комитеті  шаруашылық жүргізу құқығындағы "Мемлекеттік техникалық қызмет" республикалық мемлекеттік кәсіпорнының Инфрақұрылымдық шешімдер департаменті Ашық кілттер инфрақұрылымы қызметінің басшысы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Ізғалиев</w:t>
            </w:r>
          </w:p>
          <w:p>
            <w:pPr>
              <w:spacing w:after="20"/>
              <w:ind w:left="20"/>
              <w:jc w:val="both"/>
            </w:pPr>
            <w:r>
              <w:rPr>
                <w:rFonts w:ascii="Times New Roman"/>
                <w:b w:val="false"/>
                <w:i w:val="false"/>
                <w:color w:val="000000"/>
                <w:sz w:val="20"/>
              </w:rPr>
              <w:t>
Асқар Алмасұлы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 мемлекеттік сатып алулар және жергілікті қамту департаментінің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Қалдыбеков</w:t>
            </w:r>
          </w:p>
          <w:p>
            <w:pPr>
              <w:spacing w:after="20"/>
              <w:ind w:left="20"/>
              <w:jc w:val="both"/>
            </w:pPr>
            <w:r>
              <w:rPr>
                <w:rFonts w:ascii="Times New Roman"/>
                <w:b w:val="false"/>
                <w:i w:val="false"/>
                <w:color w:val="000000"/>
                <w:sz w:val="20"/>
              </w:rPr>
              <w:t>
Алғазы Ерғазыұлы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министрлігінің Байланыс, ақпараттандыру және ақпарат комитеті шаруашылық жүргізу құқығындағы "Мемлекеттік техникалық қызмет" республикалық мемлекеттік кәсіпорнының Инфрақұрылымдық шешімдер департаменті Ашық кілттер инфрақұрылымы қызметінің бас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Қаскенова</w:t>
            </w:r>
          </w:p>
          <w:p>
            <w:pPr>
              <w:spacing w:after="20"/>
              <w:ind w:left="20"/>
              <w:jc w:val="both"/>
            </w:pPr>
            <w:r>
              <w:rPr>
                <w:rFonts w:ascii="Times New Roman"/>
                <w:b w:val="false"/>
                <w:i w:val="false"/>
                <w:color w:val="000000"/>
                <w:sz w:val="20"/>
              </w:rPr>
              <w:t>
Индира Темірғазықызы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сатып алулар заңнамасы департаменті Мемлекеттік сатып алуларды үйлестіру басқармасының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Покусов</w:t>
            </w:r>
          </w:p>
          <w:p>
            <w:pPr>
              <w:spacing w:after="20"/>
              <w:ind w:left="20"/>
              <w:jc w:val="both"/>
            </w:pPr>
            <w:r>
              <w:rPr>
                <w:rFonts w:ascii="Times New Roman"/>
                <w:b w:val="false"/>
                <w:i w:val="false"/>
                <w:color w:val="000000"/>
                <w:sz w:val="20"/>
              </w:rPr>
              <w:t>
Александр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жауапкершілігі шектеулі серіктестігі IT-консалтинг департаментінің функционалдық архитекторы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Сүлейменов </w:t>
            </w:r>
          </w:p>
          <w:p>
            <w:pPr>
              <w:spacing w:after="20"/>
              <w:ind w:left="20"/>
              <w:jc w:val="both"/>
            </w:pPr>
            <w:r>
              <w:rPr>
                <w:rFonts w:ascii="Times New Roman"/>
                <w:b w:val="false"/>
                <w:i w:val="false"/>
                <w:color w:val="000000"/>
                <w:sz w:val="20"/>
              </w:rPr>
              <w:t>
Айдос Жұмагелдіұлы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Байланыс, ақпараттандыру және ақпарат комитетінің  шаруашылық жүргізу құқығындағы "Мемлекеттік техникалық қызмет" республикалық мемлекеттік кәсіпорны Инфрақұрылымдық шешімдер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Садуақасова</w:t>
            </w:r>
          </w:p>
          <w:p>
            <w:pPr>
              <w:spacing w:after="20"/>
              <w:ind w:left="20"/>
              <w:jc w:val="both"/>
            </w:pPr>
            <w:r>
              <w:rPr>
                <w:rFonts w:ascii="Times New Roman"/>
                <w:b w:val="false"/>
                <w:i w:val="false"/>
                <w:color w:val="000000"/>
                <w:sz w:val="20"/>
              </w:rPr>
              <w:t>
Индира Құрманғазықызы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палатасының Экономикалық интеграция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Теремов</w:t>
            </w:r>
          </w:p>
          <w:p>
            <w:pPr>
              <w:spacing w:after="20"/>
              <w:ind w:left="20"/>
              <w:jc w:val="both"/>
            </w:pPr>
            <w:r>
              <w:rPr>
                <w:rFonts w:ascii="Times New Roman"/>
                <w:b w:val="false"/>
                <w:i w:val="false"/>
                <w:color w:val="000000"/>
                <w:sz w:val="20"/>
              </w:rPr>
              <w:t>
Евгений Юрьевич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коммерция орталығы" жауапкершілігі шектеулі серіктестігінің бас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Цой</w:t>
            </w:r>
          </w:p>
          <w:p>
            <w:pPr>
              <w:spacing w:after="20"/>
              <w:ind w:left="20"/>
              <w:jc w:val="both"/>
            </w:pPr>
            <w:r>
              <w:rPr>
                <w:rFonts w:ascii="Times New Roman"/>
                <w:b w:val="false"/>
                <w:i w:val="false"/>
                <w:color w:val="000000"/>
                <w:sz w:val="20"/>
              </w:rPr>
              <w:t>
Роман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"Атамекен" Ұлттық кәсіпкерлер палатасының Мемлекеттік сатып алулар және жергілікті қамту департаменті директорының орынбасары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Қырғыз Республикасынан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Жакшыбаев</w:t>
            </w:r>
          </w:p>
          <w:p>
            <w:pPr>
              <w:spacing w:after="20"/>
              <w:ind w:left="20"/>
              <w:jc w:val="both"/>
            </w:pPr>
            <w:r>
              <w:rPr>
                <w:rFonts w:ascii="Times New Roman"/>
                <w:b w:val="false"/>
                <w:i w:val="false"/>
                <w:color w:val="000000"/>
                <w:sz w:val="20"/>
              </w:rPr>
              <w:t>
Манасбек Кадырбекович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даму банкінің сатып алулардың электрондық жүйесін ендіру жөніндегі  жобасының техникалық және операциялық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Тынаев</w:t>
            </w:r>
          </w:p>
          <w:p>
            <w:pPr>
              <w:spacing w:after="20"/>
              <w:ind w:left="20"/>
              <w:jc w:val="both"/>
            </w:pPr>
            <w:r>
              <w:rPr>
                <w:rFonts w:ascii="Times New Roman"/>
                <w:b w:val="false"/>
                <w:i w:val="false"/>
                <w:color w:val="000000"/>
                <w:sz w:val="20"/>
              </w:rPr>
              <w:t>
Узак Таштанбекович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Қаржы министрлігінің Ақпараттық технологиялар және жаңғырту басқармасы техникалық қолдау бөлімінің жетекші маманы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Шайбылдаев</w:t>
            </w:r>
          </w:p>
          <w:p>
            <w:pPr>
              <w:spacing w:after="20"/>
              <w:ind w:left="20"/>
              <w:jc w:val="both"/>
            </w:pPr>
            <w:r>
              <w:rPr>
                <w:rFonts w:ascii="Times New Roman"/>
                <w:b w:val="false"/>
                <w:i w:val="false"/>
                <w:color w:val="000000"/>
                <w:sz w:val="20"/>
              </w:rPr>
              <w:t>
Айбек Асанович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Қаржы министрлігі жанындағы Мемлекеттік сатып алулар департаменті мемлекеттік сатып алулар әдіснамасы бөлімінің меңгерушісі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Ресей Федерациясынан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w:t>
            </w:r>
          </w:p>
          <w:p>
            <w:pPr>
              <w:spacing w:after="20"/>
              <w:ind w:left="20"/>
              <w:jc w:val="both"/>
            </w:pPr>
            <w:r>
              <w:rPr>
                <w:rFonts w:ascii="Times New Roman"/>
                <w:b w:val="false"/>
                <w:i w:val="false"/>
                <w:color w:val="000000"/>
                <w:sz w:val="20"/>
              </w:rPr>
              <w:t>
Валерий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Байланыс және бұқаралық коммуникация министрлігі Ақпараттандыру жөніндегі жобалар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Домрачев</w:t>
            </w:r>
          </w:p>
          <w:p>
            <w:pPr>
              <w:spacing w:after="20"/>
              <w:ind w:left="20"/>
              <w:jc w:val="both"/>
            </w:pPr>
            <w:r>
              <w:rPr>
                <w:rFonts w:ascii="Times New Roman"/>
                <w:b w:val="false"/>
                <w:i w:val="false"/>
                <w:color w:val="000000"/>
                <w:sz w:val="20"/>
              </w:rPr>
              <w:t>
Алексей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Байланыс және бұқаралық коммуникация министрлігі Ақпараттандыру жөніндегі жобалар департаментінің кеңесшісі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Кирюшин</w:t>
            </w:r>
          </w:p>
          <w:p>
            <w:pPr>
              <w:spacing w:after="20"/>
              <w:ind w:left="20"/>
              <w:jc w:val="both"/>
            </w:pPr>
            <w:r>
              <w:rPr>
                <w:rFonts w:ascii="Times New Roman"/>
                <w:b w:val="false"/>
                <w:i w:val="false"/>
                <w:color w:val="000000"/>
                <w:sz w:val="20"/>
              </w:rPr>
              <w:t>
Максим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министрлігінің Келісімшарт жүйесін дамыту департаменті электрондық сатып алулар бөлімінің референті</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Плесков</w:t>
            </w:r>
          </w:p>
          <w:p>
            <w:pPr>
              <w:spacing w:after="20"/>
              <w:ind w:left="20"/>
              <w:jc w:val="both"/>
            </w:pPr>
            <w:r>
              <w:rPr>
                <w:rFonts w:ascii="Times New Roman"/>
                <w:b w:val="false"/>
                <w:i w:val="false"/>
                <w:color w:val="000000"/>
                <w:sz w:val="20"/>
              </w:rPr>
              <w:t>
Антон Андреевич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Экономикалық даму министрлігінің Келісімшарт жүйесін дамыту департаменті бірыңғай ақпараттық жүйе құру бөлімінің басшысы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Ярополов </w:t>
            </w:r>
          </w:p>
          <w:p>
            <w:pPr>
              <w:spacing w:after="20"/>
              <w:ind w:left="20"/>
              <w:jc w:val="both"/>
            </w:pPr>
            <w:r>
              <w:rPr>
                <w:rFonts w:ascii="Times New Roman"/>
                <w:b w:val="false"/>
                <w:i w:val="false"/>
                <w:color w:val="000000"/>
                <w:sz w:val="20"/>
              </w:rPr>
              <w:t>
Ярослав Олегович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Байланыс және бұқаралық коммуникация министрлігінің Ақпараттандыру жөніндегі жобалар департаменті ведомствоаралық электрондық  өзара іс-қимыл бөлімінің басшысы;</w:t>
            </w:r>
          </w:p>
        </w:tc>
      </w:tr>
    </w:tbl>
    <w:bookmarkStart w:name="z3" w:id="2"/>
    <w:p>
      <w:pPr>
        <w:spacing w:after="0"/>
        <w:ind w:left="0"/>
        <w:jc w:val="both"/>
      </w:pPr>
      <w:r>
        <w:rPr>
          <w:rFonts w:ascii="Times New Roman"/>
          <w:b w:val="false"/>
          <w:i w:val="false"/>
          <w:color w:val="000000"/>
          <w:sz w:val="28"/>
        </w:rPr>
        <w:t>
      б) Ахметов С.М., Бахарев В.Н., Даркенбаев А.С., Калюжный О.В., Серікбаев М.К., Сұлтан К.Г.,  Тулегенов А.В., Хайрулин А.М., Метаев Ж.С. және Тұрысов А.Н. жұмыс тобы құрамынан шығарылсын.</w:t>
      </w:r>
    </w:p>
    <w:bookmarkEnd w:id="2"/>
    <w:bookmarkStart w:name="z4" w:id="3"/>
    <w:p>
      <w:pPr>
        <w:spacing w:after="0"/>
        <w:ind w:left="0"/>
        <w:jc w:val="both"/>
      </w:pPr>
      <w:r>
        <w:rPr>
          <w:rFonts w:ascii="Times New Roman"/>
          <w:b w:val="false"/>
          <w:i w:val="false"/>
          <w:color w:val="000000"/>
          <w:sz w:val="28"/>
        </w:rPr>
        <w:t>
      2. Осы Өкім қабылданған күнінен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Евразиялық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 Төрағасының міндетін</w:t>
            </w:r>
          </w:p>
          <w:p>
            <w:pPr>
              <w:spacing w:after="20"/>
              <w:ind w:left="20"/>
              <w:jc w:val="both"/>
            </w:pPr>
            <w:r>
              <w:rPr>
                <w:rFonts w:ascii="Times New Roman"/>
                <w:b w:val="false"/>
                <w:i/>
                <w:color w:val="000000"/>
                <w:sz w:val="20"/>
              </w:rPr>
              <w:t xml:space="preserve">        уақытша атқарушы                                Т.Валовая</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