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39c7" w14:textId="5753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одағына және Бірыңғай экономикалық кеңістікке мүше мемлекеттердің 2010 – 2014 жылдары өзара сауда серпіні өзгерісінің себептеріне талдау жүргізу және Еуразиялық экономикалық одаққа мүше мемлекеттердің өзара тауар айналымының көлемін ұлғайту бойынша бірінші кезектегі шараларды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2015 жылғы 6 ақпандағы № 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Кеден одағына және Бірыңғай экономикалық кеңістікке мүше мемлекеттердің 2010 – 2014 жылдары өзара сауда серпіні өзгерісінің себептеріне талдау жүргізсін және 2015 жылғы І жарты жылдықта Еуразиялық экономикалық одаққа мүше мемлекеттердің өзара тауар айналымының көлемін ұлғайту жөнінде ұсыныстар енгізсін.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