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3d93" w14:textId="e303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115 шешімі</w:t>
      </w:r>
    </w:p>
    <w:p>
      <w:pPr>
        <w:spacing w:after="0"/>
        <w:ind w:left="0"/>
        <w:jc w:val="left"/>
      </w:pPr>
    </w:p>
    <w:p>
      <w:pPr>
        <w:spacing w:after="0"/>
        <w:ind w:left="0"/>
        <w:jc w:val="both"/>
      </w:pPr>
      <w:r>
        <w:rPr>
          <w:rFonts w:ascii="Times New Roman"/>
          <w:b w:val="false"/>
          <w:i w:val="false"/>
          <w:color w:val="000000"/>
          <w:sz w:val="28"/>
        </w:rPr>
        <w:t xml:space="preserve">
      Дүниежүзілік кеден ұйымының Тауарларды сипаттау мен оларға код белгілеудің үйлестірілген жүйесiнің 6-шы басылымына негізделген Еуразиялық экономикалық одақтың сыртқы экономикалық қызметінің бірыңғай тауар номенклатурасы жаңа редакциясының қабылдануына байланысты және 2014 жылғы 29 мамырдағы Еуразиялық экономикалық одақ туралы шарттың 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2016 жылғы 19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мөлшерлерінің тізбесіне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позициялар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позициялар алып тасталсын;</w:t>
      </w:r>
    </w:p>
    <w:bookmarkStart w:name="z5" w:id="0"/>
    <w:p>
      <w:pPr>
        <w:spacing w:after="0"/>
        <w:ind w:left="0"/>
        <w:jc w:val="both"/>
      </w:pPr>
      <w:r>
        <w:rPr>
          <w:rFonts w:ascii="Times New Roman"/>
          <w:b w:val="false"/>
          <w:i w:val="false"/>
          <w:color w:val="000000"/>
          <w:sz w:val="28"/>
        </w:rPr>
        <w:t>
      в) мынадай мазмұндағы "***" белгісі бар сілтемемен толықтырылсын:</w:t>
      </w:r>
    </w:p>
    <w:bookmarkEnd w:id="0"/>
    <w:p>
      <w:pPr>
        <w:spacing w:after="0"/>
        <w:ind w:left="0"/>
        <w:jc w:val="both"/>
      </w:pPr>
      <w:r>
        <w:rPr>
          <w:rFonts w:ascii="Times New Roman"/>
          <w:b w:val="false"/>
          <w:i w:val="false"/>
          <w:color w:val="000000"/>
          <w:sz w:val="28"/>
        </w:rPr>
        <w:t>
      "*** ЕАЭО СЭҚ ТН кодын да, сондай-ақ тауардың атауын да басшылыққа алу қажет.".</w:t>
      </w:r>
    </w:p>
    <w:bookmarkStart w:name="z6" w:id="1"/>
    <w:p>
      <w:pPr>
        <w:spacing w:after="0"/>
        <w:ind w:left="0"/>
        <w:jc w:val="both"/>
      </w:pPr>
      <w:r>
        <w:rPr>
          <w:rFonts w:ascii="Times New Roman"/>
          <w:b w:val="false"/>
          <w:i w:val="false"/>
          <w:color w:val="000000"/>
          <w:sz w:val="28"/>
        </w:rPr>
        <w:t>
      2. Осы Шешім 2017 жылғы 1 қаңтардан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№115 шешіміне</w:t>
            </w:r>
            <w:r>
              <w:br/>
            </w:r>
            <w:r>
              <w:rPr>
                <w:rFonts w:ascii="Times New Roman"/>
                <w:b w:val="false"/>
                <w:i w:val="false"/>
                <w:color w:val="000000"/>
                <w:sz w:val="20"/>
              </w:rPr>
              <w:t>№ 1 ҚОСЫМША</w:t>
            </w:r>
          </w:p>
        </w:tc>
      </w:tr>
    </w:tbl>
    <w:bookmarkStart w:name="z8" w:id="2"/>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мөлшерлерінің тізбесінен алып тасталатын ПОЗИЦИЯЛАР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(евромен, не АҚШ долларымен кедендік құннан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және кейінгі жылдарға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carpio, Carassius carassius, Ctenopharyngodon idellus, Hypophthalmichthys spp., Cirrhinus spp., Mylopharyngodon piceus)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жайынның (Pangasius spp., Silurus spp., Clarias spp., Ictalurus spp.), тұқының (Cyprinus carpio, Carassius carassius, Ctenopharyngodon idellus, Hypophthalmichthys spp., Cirrhinus spp., Mylopharyngodon piceus), жыланбалықтың (Anguilla spp.), ниль латесінің (Lates niloticus) және жыланбастың (Channa spp.) тилапиялары (Oreochromis spp.)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балығының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жайынның (Pangasius spp., Silurus spp., Clarias spp., Ictalurus spp.), тұқының (Cyprinus carpio, Carassius carassius, Ctenopharyngodon idellus, Hypophthalmichthys spp., Cirrhinus spp., Mylopharyngodon piceus), жыланбалықтың (Anguilla spp.), ниль латесінің (Lates niloticus) және жыланбастың (Channa spp.) тилапиялары (Oreochromis spp.)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saida түріндегі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carpio, Carassius carassius, Ctenopharyngodon idellus, Hypophthalmichthys spp., Cirrhinus spp., Mylopharyngodon piceus), жыланбалық (Anguilla spp.), ниль латесі (Lates niloticus) және жыланбас (Channa spp.)</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бірақ 1 кг үшін 1,636  евродан кем емес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1,455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0,909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0,727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бірақ 1 кг үшін 1,636  евродан кем емес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1,455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0,909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0,727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 кг үшін 2,455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2,182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1,636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1,364  евродан кем емес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0,818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рagurus түріндегі теңіз шаяндары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бірақ 1 кг үшін 1,636  евродан кем емес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1,455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0,909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0,727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раковинада немесе раковинасыз ысталған, ыстауға дейін немесе ыстау процесінде жылумен өңделген немесе өңделмеген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Қасиетті Яковтың мұздатылған айдаршықтары (Рecten maximus)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раковинада немесе раковинасыз ысталған, ыстауға дейін немесе ыстау процесінде жылумен өңделген немесе өңделмеген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vulgaris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рealei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Loligo рatagonica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Ommastreрhes sagittatus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sрр., Ommastreрhes sagittatus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 ұлулар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Illex sрр тектес кальмарлар.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жолақ венус және Veneridae тұқымдасының басқа да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үгілген ірімшік немесе ұнтақталған барлық сұрыптағы ірімшік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0,245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0,191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0,164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құрғақ затқа қайта есептеу кезінде құрамында 45 мас.% тоңмайы бар, үш немесе одан да көп ай бойы ұсталған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0,327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0,409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0,318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0,227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жұқа ұсақталған хош иісті шөптер қосып майы алынған сүттен дайындалатын Глар ірімшігі ("Шабцигер" деп те аталатын)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0,327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0,409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0,318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0,227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52 мас.% астам, бірақ 62 мас.%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0,286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0,223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0,191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0,159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0,095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62 мас.% астам, бірақ 72 мас.%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0,409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0,318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0,227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папайядан,  тамаpиндтан, анакаpдиядан немесе акажудан, личиден, джекфpуттан немесе астық ағашының тұқымынан, саподилладан, пассифлоpадан немесе стpастоцветтен, каpамбола мен питайядан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қарабидайдан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арпадан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қауыздалған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қауыздалған және жармаға қайта өңделген немесе уатылған ("Grütze" немесе "grutten")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1104 29 070 0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қандай да бір өзге өңдеусіз уатылған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бидай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өсімдік майында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"коpдтар немесе балық" ретінде белгілі сүбе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өзегі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0,061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0,048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0,041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0,034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0,027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0,014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0,007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0,061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0,048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0,041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0,034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0,027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0,014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0,007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сәбіз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жемістерден және тропикалық жаңғақтардан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 майы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тропикалық жемістер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30 мас.% аспайтын қант қоспасы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концентрацияланған, сыйымдылығы кемінде 40 кг бөшкелерде, цистерналарда, флекси-танктерде құны 100 кг таза массасы үшін 30 евродан аспайтын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бірақ 1 л үшін 0,033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бірақ 1 л үшін 0,017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бірақ 1 л үшін 0,008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алынған шырындар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алынған шырындар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алынған шырындар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алкогольсіз сыра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о не менее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немесе одан да көп, бірақ 2 мас.%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о не менее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немесе одан да көп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о не менее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20ҮС температура кезінде 1 – ден 3 барға дейін көміртегі диоксидіне негізделген сусындағы көп қысымы бар басқа ыдыстағы шарап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жүзім ашытқысы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перри немесе алмұрт сидрі, бал сусына); басқа жерде аталмаған немесе енгізілмеген ашытылған сусындардан жасалған қоспалар және ашытылған сусындар мен алкогольсіз сусындардың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сарысу глобулиндері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адамнан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өзге де антибиотиктер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өзге де антибиотиктер бар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алкалоидтер немесе олардың туындылары бар, бірақ гормондар, 2937 тауар позициясының өзге де қосылыстары немесе антибиотиктер жоқ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құрамынеда дәрумендер немесе 2936 тауар позициясының басқа да қосылыстары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мас.% астам дифосфор пентаоксиді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үш қоректендіргіш элемент: азот, фосфор және калий бар минералдық немесе хиимиялық тыңайтқыштар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жуу және тазалау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артық, бipaқ 40 000-нан аспайтын және құрамында: винилацетатқа шаққанда салмағы 9,5% немесе одан артық, бipaқ 13%-дан аспайтын ацетилдік топтар және винил спиртіне шаққанда салмағы 5% немесе одан артық, бipaқ 6,5%-дан аспайтын гидроксилдік топтары бар, осы топтың 6б-ескертпесінде көрсетілген нысандардың біріндегі поливинилформаль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артық, бipaқ 11%-дан аспайтын акрилдік қышқыл мен 2-этилгексилакрилаттың полимерлесі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Ішектерден(жібек құрты фибрионынан алынған талшықтан басқа), мал ішектерінен,  көпіршіктерінен немесе сіңірлерінен жасалған бұйымдар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бөрене түріндегі немесе соған ұқсас түрдегі ағаш отыны, діңгектер, бұтақтар,  бұта бумасы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өзге де қосындылармен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қылқан тұқымдастардан жасалғандар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жүн немесе жұқа жоңқа; сүрек 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тропик  тұқымды өзге де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тропик  тұқымды өзге де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тропик  тұқымды өзге де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Пішінделген ұзын тақтай  түріндегі (иректелген, қиысқан жіктері бар, шпунтталған, шеттері ойылған, жартылай шеңберлі калевкалар түріндегі, қосылысы бар (фасонды, дөгеленген немесе соған ұқсас) кез келген жиек, </w:t>
            </w:r>
          </w:p>
          <w:p>
            <w:pPr>
              <w:spacing w:after="20"/>
              <w:ind w:left="20"/>
              <w:jc w:val="both"/>
            </w:pPr>
            <w:r>
              <w:rPr>
                <w:rFonts w:ascii="Times New Roman"/>
                <w:b w:val="false"/>
                <w:i w:val="false"/>
                <w:color w:val="000000"/>
                <w:sz w:val="20"/>
              </w:rPr>
              <w:t xml:space="preserve">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w:t>
            </w:r>
          </w:p>
          <w:p>
            <w:pPr>
              <w:spacing w:after="20"/>
              <w:ind w:left="20"/>
              <w:jc w:val="both"/>
            </w:pPr>
            <w:r>
              <w:rPr>
                <w:rFonts w:ascii="Times New Roman"/>
                <w:b w:val="false"/>
                <w:i w:val="false"/>
                <w:color w:val="000000"/>
                <w:sz w:val="20"/>
              </w:rPr>
              <w:t xml:space="preserve">
кесілген материалдар (еденді паркетпен жабуға арналған, жиналмаған тақтайшаларды және </w:t>
            </w:r>
          </w:p>
          <w:p>
            <w:pPr>
              <w:spacing w:after="20"/>
              <w:ind w:left="20"/>
              <w:jc w:val="both"/>
            </w:pPr>
            <w:r>
              <w:rPr>
                <w:rFonts w:ascii="Times New Roman"/>
                <w:b w:val="false"/>
                <w:i w:val="false"/>
                <w:color w:val="000000"/>
                <w:sz w:val="20"/>
              </w:rPr>
              <w:t>
фриздерді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қабатты-желімді ағаш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2 қосымша ескертпеде көрсетілген тропикалық жыныстар сүрегінен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қағаз салфеткалар немесе бетке арналған салфеткалар, сүлгі немесе жаялықтар немесе шаруашылық-тұрмыстық немесе санитарлық-гигиеналық мақсаттағы қағаздың басқа да түрлері, целлюлозды мақта және целлюлоза талшықтарынан жасалған кенеп, крепирленген немесе крепирленбеген, гофрирленген немесе гофрирленбеген, үсті боялған немесе боялмаған, басылған немесе басылмаған, рулонда немесе жапырақтарда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сульфиттік орау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жiп немесе жалпақ жiп немесе 5404 немесе 5405 тауар позициясының жiп, жолақ немесе таспа немесе ұнтақ түрiнде металмен бiрiктiрiлген немесе металлмен қапталған ұқсас жiптерi болып табылатын металдандырылған, жалатылған, оқалы немесе оқалы емес жiп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сланец пен сланецтен немесе агломериялацияланған сланецтен жасалған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материалдардың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агломериалацияланған өсiмдiк талшықтарынан, сабаннан немесе жаңқалардан, жоңқалардан, бөлшектерден, үгiндiлерден немесе басқа да ағаш қалдықтарынан жасалған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едендi, пештердi, каминдердi немесе қабырғаларды қаптауға арналған жалтыратылған қыш плиткалар; мозайкалық жұмыстарға арналған жалтыратылған қыш кубиктер немесе, мынадай негiздегi немесе оларсыз,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тіреуіші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 буындары бар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 батырмалары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шыбықшалардан, профильдерден немесе біркелкі көлденең қима сымдардан ұшталып жасалған, тесік диаметрі 6 мм-ден аспайтын бұрандалар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газбен және отынның басқа да түрлерімен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(шойын құймасынан басқа), эмальдалған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соғылмаған шойыннан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қаумалдар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корзиналар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табакеркалар,портсигарлар, опа салғыштар, косметикаға арналған қорапшалар мен ұқсас қалта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дренаждық жүйелерге кіреберісте суды сүзу үшін пайдаланылатын перфорацияланған жақтаулар мен табақтан жасалған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жымдасқан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аспайтын қатты цилиндр ыдыстар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1000 дана үшін 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1000 дана үшін 16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1000 дана үшін 14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1000 дана үшін 12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1000 дана үшін 10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xml:space="preserve">
бірақ 1000 дана үшін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1000 дана үшін</w:t>
            </w:r>
          </w:p>
          <w:p>
            <w:pPr>
              <w:spacing w:after="20"/>
              <w:ind w:left="20"/>
              <w:jc w:val="both"/>
            </w:pPr>
            <w:r>
              <w:rPr>
                <w:rFonts w:ascii="Times New Roman"/>
                <w:b w:val="false"/>
                <w:i w:val="false"/>
                <w:color w:val="000000"/>
                <w:sz w:val="20"/>
              </w:rPr>
              <w:t>
 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xml:space="preserve">
бірақ 1000 дана үшін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xml:space="preserve">
бірақ 1000 дана үшін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50 л немесе одан да көп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киiм, аяқ киiм, тенттер, сөмкелер, жол керек-жарақтары немесе басқа да дайын бұйымдар үшiн пайдаланылатын iлгектер, iлгектi жақтаулар, айылбастар, айылбас-iлгектер, iлмешектер, сақиналар, блокшалар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тоңазыту-мұздату жабдықтарын орнатуға арналған жиhаз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орталық жетегі бар дәл тұқым себу сеялкалары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зымыран-ғарыш өнеркәсібіне арналған16)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өнеркәсібіне арналған16)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өнеркәсібіне арналған16)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ішті тегістегіш станоктар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зымыран-ғарыш өнеркәсібіне арналған16)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75 кВт асатын, бірақ 100 кВт аспайтын тұрақты ток қозғалтқышы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кассеталы қалта плейерлері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қара-ақ немесе басқа да монохромдық бейне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қатар жүретін жүргізуші басқаратын тракторлар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 астам, бірақ 37 кВт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 кВт астам, бірақ 59 кВт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59 кВт астам, бірақ 75 кВт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 астам, бірақ 90 кВт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пайдаланылуда болған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1500 см³ астам, бірақ 1800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1800 см³ астам, бірақ 3000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қозғалтқыш цилиндрлерінің 1500 см³ астам, бірақ 1800 см³ аспайтын жұмыс көлемімен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цилиндрлерінің 1800 см³ астам, бірақ 3000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пайдаланылуда болған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қозғалтқыш көлемінің 1 см³ үшін 0,049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қозғалтқыш көлемінің 1 см³ үшін 0,044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қозғалтқыш көлемінің 1 см³ үшін 0,038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қозғалтқыш көлемінің 1 см³ үшін 0,033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қозғалтқыш көлемінің 1 см³ үшін 0,027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қозғалтқыш көлемінің 1 см³ үшін 0,022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қозғалтқыш көлемінің 1 см³ үшін 0,016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қозғалтқыш көлемінің 1 см³ үшін 0,011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қозғалтқыш көлемінің 1 см³ үшін 0,005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өнеркәсіптік құрастыру үшін: </w:t>
            </w:r>
          </w:p>
          <w:p>
            <w:pPr>
              <w:spacing w:after="20"/>
              <w:ind w:left="20"/>
              <w:jc w:val="both"/>
            </w:pPr>
            <w:r>
              <w:rPr>
                <w:rFonts w:ascii="Times New Roman"/>
                <w:b w:val="false"/>
                <w:i w:val="false"/>
                <w:color w:val="000000"/>
                <w:sz w:val="20"/>
              </w:rPr>
              <w:t>
қатар жүретін жүргізуші басқаратын және 8701 10 қосалқы позициясында көрсетілген тракторлар; қысымнан (дизельмен немесе жартылай дизельмен) тұтанатын поршеньді іштен жану қозғалтқышы және қозғалтқыш цилиндрлерінің 2500 см³ аспайтын жұмыс көлемі бар поршеньді қозғалтқышты немесе ұшқыннан тұтанатын және қозғалтқыш цилиндрлерінің 2800 см³ аспайтын жұмыс көлемі бар поршеньді қозғалтқышты 8704 тауар позициясының көлік құралдары; 8705 тауар позициясының арнайы мақсаттағы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см³ астам, бірақ  80 см³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см³  астам, бірақ  125 см³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бір осьті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толық массасы 15 т асатын автомобиль тіркемелері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портативтік фотокамералар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немесе ротангтан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немесе ротангтан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№115 шешіміне</w:t>
            </w:r>
            <w:r>
              <w:br/>
            </w:r>
            <w:r>
              <w:rPr>
                <w:rFonts w:ascii="Times New Roman"/>
                <w:b w:val="false"/>
                <w:i w:val="false"/>
                <w:color w:val="000000"/>
                <w:sz w:val="20"/>
              </w:rPr>
              <w:t>№ 2 ҚОСЫМША</w:t>
            </w:r>
          </w:p>
        </w:tc>
      </w:tr>
    </w:tbl>
    <w:bookmarkStart w:name="z10" w:id="3"/>
    <w:p>
      <w:pPr>
        <w:spacing w:after="0"/>
        <w:ind w:left="0"/>
        <w:jc w:val="left"/>
      </w:pPr>
      <w:r>
        <w:rPr>
          <w:rFonts w:ascii="Times New Roman"/>
          <w:b/>
          <w:i w:val="false"/>
          <w:color w:val="00000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мөлшерлерінің тізбесіне енгізілетін ПОЗИЦИЯЛАР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(евромен, не АҚШ долларымен кедендік құннан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және кейінгі жылдарға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0210 99 850 0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(кроме </w:t>
            </w:r>
            <w:r>
              <w:rPr>
                <w:rFonts w:ascii="Times New Roman"/>
                <w:b w:val="false"/>
                <w:i/>
                <w:color w:val="000000"/>
                <w:sz w:val="20"/>
              </w:rPr>
              <w:t>Cyprinus carpio</w:t>
            </w:r>
            <w:r>
              <w:rPr>
                <w:rFonts w:ascii="Times New Roman"/>
                <w:b w:val="false"/>
                <w:i w:val="false"/>
                <w:color w:val="000000"/>
                <w:sz w:val="20"/>
              </w:rPr>
              <w:t>)</w:t>
            </w:r>
            <w:r>
              <w:rPr>
                <w:rFonts w:ascii="Times New Roman"/>
                <w:b w:val="false"/>
                <w:i/>
                <w:color w:val="000000"/>
                <w:sz w:val="20"/>
              </w:rPr>
              <w:t>, 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w:t>
            </w:r>
            <w:r>
              <w:rPr>
                <w:rFonts w:ascii="Times New Roman"/>
                <w:b w:val="false"/>
                <w:i/>
                <w:color w:val="000000"/>
                <w:sz w:val="20"/>
              </w:rPr>
              <w:t>Carassius carassius</w:t>
            </w:r>
            <w:r>
              <w:rPr>
                <w:rFonts w:ascii="Times New Roman"/>
                <w:b w:val="false"/>
                <w:i/>
                <w:color w:val="000000"/>
                <w:sz w:val="20"/>
              </w:rPr>
              <w:t>-тен басқа</w:t>
            </w:r>
            <w:r>
              <w:rPr>
                <w:rFonts w:ascii="Times New Roman"/>
                <w:b w:val="false"/>
                <w:i w:val="false"/>
                <w:color w:val="000000"/>
                <w:sz w:val="20"/>
              </w:rPr>
              <w:t>)</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w:t>
            </w:r>
            <w:r>
              <w:rPr>
                <w:rFonts w:ascii="Times New Roman"/>
                <w:b w:val="false"/>
                <w:i/>
                <w:color w:val="000000"/>
                <w:sz w:val="20"/>
              </w:rPr>
              <w:t>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түріндегі тунецтің жүзбеқанаттары, құйрықтары, жүзу көпіршіктері және өзге де тамақтық қосалқы балық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9-дан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Thunnus</w:t>
            </w:r>
            <w:r>
              <w:rPr>
                <w:rFonts w:ascii="Times New Roman"/>
                <w:b w:val="false"/>
                <w:i w:val="false"/>
                <w:color w:val="000000"/>
                <w:sz w:val="20"/>
              </w:rPr>
              <w:t xml:space="preserve"> текті тунецтің (ұзын қауырсынды тунецтен немесе альбакордан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 сары қауырсынды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 скипджектен, немесе жолақ тунецтен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көк немесе кәдімгі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 тынық мұхиттық көгілдір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 оңтүстіктік көк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 басқа) жүзбеқанаттары, бастары, құйрықтары, жүзу көпіршіктері және өзге де тамақтық қосымша балық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9-дан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албырттан, жыланбалықтан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ниль латесінен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жыланбастан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басқа тұщы су балығының жүзбеқанаттары, бастары, құйрықтары, жүзу көпіршіктері және өзге де тамақтық қосымша балық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r>
              <w:rPr>
                <w:rFonts w:ascii="Times New Roman"/>
                <w:b w:val="false"/>
                <w:i/>
                <w:color w:val="000000"/>
                <w:sz w:val="20"/>
              </w:rPr>
              <w:t>(Cyprinus carpio, Carassius carassius, Ctenopharyngodon idellus, Hypophthalmichthys spp., Cirrhinus spp., Mylopharyngodon piceus)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немесе келмен балықтың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түріндегі балықтың,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түріндегі балықтың жүзбеқанаттары, бастары, құйрықтары, жүзу көпіршіктері және өзге де тамақтық қосымша балық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тектестердің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(сутілден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 теңіз камбаласынан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 теңіз тілінен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тюрбодан (</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val="false"/>
                <w:color w:val="000000"/>
                <w:sz w:val="20"/>
              </w:rPr>
              <w:t xml:space="preserve">),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 xml:space="preserve">flavilatus </w:t>
            </w:r>
            <w:r>
              <w:rPr>
                <w:rFonts w:ascii="Times New Roman"/>
                <w:b w:val="false"/>
                <w:i w:val="false"/>
                <w:color w:val="000000"/>
                <w:sz w:val="20"/>
              </w:rPr>
              <w:t xml:space="preserve">түріндегі балықтан,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түріндегі балықтан басқа) </w:t>
            </w:r>
            <w:r>
              <w:rPr>
                <w:rFonts w:ascii="Times New Roman"/>
                <w:b w:val="false"/>
                <w:i/>
                <w:color w:val="000000"/>
                <w:sz w:val="20"/>
              </w:rPr>
              <w:t>Thunnus</w:t>
            </w:r>
            <w:r>
              <w:rPr>
                <w:rFonts w:ascii="Times New Roman"/>
                <w:b w:val="false"/>
                <w:i w:val="false"/>
                <w:color w:val="000000"/>
                <w:sz w:val="20"/>
              </w:rPr>
              <w:t xml:space="preserve"> текті тунецтің (ұзын қауырсынды тунецтен немесе альбакордан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 сары қауырсынды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 көк немесе кәдімгі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 тынық мұхиттық көгілдір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 оңтүстіктік көк тунецтен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 басқа) скипджектің, немесе жолақ тунецтің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жүзбеқанаттары, бастары, құйрықтары, жүзу көпіршіктері және өзге де тамақтық қосымша балық өнімдері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9-дан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тұқының </w:t>
            </w:r>
            <w:r>
              <w:rPr>
                <w:rFonts w:ascii="Times New Roman"/>
                <w:b w:val="false"/>
                <w:i/>
                <w:color w:val="000000"/>
                <w:sz w:val="20"/>
              </w:rPr>
              <w:t>(Cyprinus carpio, Carassius carassius, Ctenopharyngodon idellus, Hypophthalmichthys spp., Cirrhinus spp., Mylopharyngodon piceus)</w:t>
            </w:r>
            <w:r>
              <w:rPr>
                <w:rFonts w:ascii="Times New Roman"/>
                <w:b w:val="false"/>
                <w:i w:val="false"/>
                <w:color w:val="000000"/>
                <w:sz w:val="20"/>
              </w:rPr>
              <w:t>, бекіре тектестердің жүзбеқанаттары, бастары, құйрықтары, жүзу көпіршіктері және өзге де тамақтық қосымша балық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9-дан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 латесінің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жыланбастың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сары қауырсынды тунецтің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 жүзбеқанаттары, бастары, құйрықтары, жүзу көпіршіктері және өзге де тамақтық қосымша балық өнімдері</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9-дан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 немесе кәдімгі сутілдің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ұзын қауырсынды тунецтің немесе альбакордың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 жүзбеқанаттары, бастары, құйрықтары, жүзу көпіршіктері және өзге де тамақтық қосымша балық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тұқының </w:t>
            </w:r>
            <w:r>
              <w:rPr>
                <w:rFonts w:ascii="Times New Roman"/>
                <w:b w:val="false"/>
                <w:i/>
                <w:color w:val="000000"/>
                <w:sz w:val="20"/>
              </w:rPr>
              <w:t>(Cyprinus carpio, Carassius carassius, Ctenopharyngodon idellus, Hypophthalmichthys spp., Cirrhinus spp., Mylopharyngodon piceus)</w:t>
            </w:r>
            <w:r>
              <w:rPr>
                <w:rFonts w:ascii="Times New Roman"/>
                <w:b w:val="false"/>
                <w:i w:val="false"/>
                <w:color w:val="000000"/>
                <w:sz w:val="20"/>
              </w:rPr>
              <w:t>, жыланбалықтың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жыланбастың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жас немесе салқындатылған сүбесі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тилапияның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жайынның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тұқының (</w:t>
            </w:r>
            <w:r>
              <w:rPr>
                <w:rFonts w:ascii="Times New Roman"/>
                <w:b w:val="false"/>
                <w:i/>
                <w:color w:val="000000"/>
                <w:sz w:val="20"/>
              </w:rPr>
              <w:t xml:space="preserve">Cyprinus carpio, Carassius carassius, </w:t>
            </w:r>
            <w:r>
              <w:rPr>
                <w:rFonts w:ascii="Times New Roman"/>
                <w:b w:val="false"/>
                <w:i/>
                <w:color w:val="000000"/>
                <w:sz w:val="20"/>
              </w:rPr>
              <w:t>Ctenopharyngodon idellus, Hypophthalmichthys spp., Cirrhinus spp., Mylopharyngodon piceus</w:t>
            </w:r>
            <w:r>
              <w:rPr>
                <w:rFonts w:ascii="Times New Roman"/>
                <w:b w:val="false"/>
                <w:i w:val="false"/>
                <w:color w:val="000000"/>
                <w:sz w:val="20"/>
              </w:rPr>
              <w:t>), жыланбалықтың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ниль латесінің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және жыланбастың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жас немесе салқындатылған еті (сүбеден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(кроме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carpio</w:t>
            </w:r>
            <w:r>
              <w:rPr>
                <w:rFonts w:ascii="Times New Roman"/>
                <w:b w:val="false"/>
                <w:i/>
                <w:color w:val="000000"/>
                <w:sz w:val="20"/>
              </w:rPr>
              <w:t>дан басқа</w:t>
            </w:r>
            <w:r>
              <w:rPr>
                <w:rFonts w:ascii="Times New Roman"/>
                <w:b w:val="false"/>
                <w:i w:val="false"/>
                <w:color w:val="000000"/>
                <w:sz w:val="20"/>
              </w:rPr>
              <w:t>)</w:t>
            </w:r>
            <w:r>
              <w:rPr>
                <w:rFonts w:ascii="Times New Roman"/>
                <w:b w:val="false"/>
                <w:i/>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color w:val="000000"/>
                <w:sz w:val="20"/>
              </w:rPr>
              <w:t>тен басқа</w:t>
            </w:r>
            <w:r>
              <w:rPr>
                <w:rFonts w:ascii="Times New Roman"/>
                <w:b w:val="false"/>
                <w:i w:val="false"/>
                <w:color w:val="000000"/>
                <w:sz w:val="20"/>
              </w:rPr>
              <w:t>)</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мұздатылған еті (сүбеден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балығының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тилапияның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жайынның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тұқының (</w:t>
            </w:r>
            <w:r>
              <w:rPr>
                <w:rFonts w:ascii="Times New Roman"/>
                <w:b w:val="false"/>
                <w:i/>
                <w:color w:val="000000"/>
                <w:sz w:val="20"/>
              </w:rPr>
              <w:t>Cyprinus carpio, Carassius carassius, Ctenopharyngodon idellus, Hypophthalmichthys spp., Cirrhinus spp., Mylopharyngodon piceus</w:t>
            </w:r>
            <w:r>
              <w:rPr>
                <w:rFonts w:ascii="Times New Roman"/>
                <w:b w:val="false"/>
                <w:i w:val="false"/>
                <w:color w:val="000000"/>
                <w:sz w:val="20"/>
              </w:rPr>
              <w:t>), жыланбалықтың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ниль латесінің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және жыланбастың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кептірілген, тұздалған немесе тұздықтағы бірақ ысталмаған сүбесі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сүбені қоса алғанда ысталған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жайын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тұқы (</w:t>
            </w:r>
            <w:r>
              <w:rPr>
                <w:rFonts w:ascii="Times New Roman"/>
                <w:b w:val="false"/>
                <w:i/>
                <w:color w:val="000000"/>
                <w:sz w:val="20"/>
              </w:rPr>
              <w:t xml:space="preserve">Cyprinus carpio, Carassius carassius, Ctenopharyngodon idellus, Hypophthalmichthys spp., </w:t>
            </w:r>
            <w:r>
              <w:rPr>
                <w:rFonts w:ascii="Times New Roman"/>
                <w:b w:val="false"/>
                <w:i/>
                <w:color w:val="000000"/>
                <w:sz w:val="20"/>
              </w:rPr>
              <w:t>Cirrhinus spp., Mylopharyngodon piceus</w:t>
            </w:r>
            <w:r>
              <w:rPr>
                <w:rFonts w:ascii="Times New Roman"/>
                <w:b w:val="false"/>
                <w:i w:val="false"/>
                <w:color w:val="000000"/>
                <w:sz w:val="20"/>
              </w:rPr>
              <w:t>), ниль латесі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және жыланбас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r>
              <w:rPr>
                <w:rFonts w:ascii="Times New Roman"/>
                <w:b w:val="false"/>
                <w:i w:val="false"/>
                <w:color w:val="000000"/>
                <w:sz w:val="20"/>
              </w:rPr>
              <w:t xml:space="preserve"> түріндегі балық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тұздықтағы немесе тұздалған, бірақ кептірілмеген немесе ысталмаған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жайын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тұқы (</w:t>
            </w:r>
            <w:r>
              <w:rPr>
                <w:rFonts w:ascii="Times New Roman"/>
                <w:b w:val="false"/>
                <w:i/>
                <w:color w:val="000000"/>
                <w:sz w:val="20"/>
              </w:rPr>
              <w:t>Cyprinus carpio, Carassius carassius, Ctenopharyngodon idellus, Hypophthalmichthys spp., Cirrhinus spp., Mylopharyngodon piceus</w:t>
            </w:r>
            <w:r>
              <w:rPr>
                <w:rFonts w:ascii="Times New Roman"/>
                <w:b w:val="false"/>
                <w:i w:val="false"/>
                <w:color w:val="000000"/>
                <w:sz w:val="20"/>
              </w:rPr>
              <w:t>), жыланбалық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ниль латесі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және жыланбас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тұздықтағы немесе тұздалған, бірақ кептірілмеген немесе ысталмаған тұқы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carpio</w:t>
            </w:r>
            <w:r>
              <w:rPr>
                <w:rFonts w:ascii="Times New Roman"/>
                <w:b w:val="false"/>
                <w:i/>
                <w:color w:val="000000"/>
                <w:sz w:val="20"/>
              </w:rPr>
              <w:t>дан басқа</w:t>
            </w:r>
            <w:r>
              <w:rPr>
                <w:rFonts w:ascii="Times New Roman"/>
                <w:b w:val="false"/>
                <w:i w:val="false"/>
                <w:color w:val="000000"/>
                <w:sz w:val="20"/>
              </w:rPr>
              <w:t>)</w:t>
            </w:r>
            <w:r>
              <w:rPr>
                <w:rFonts w:ascii="Times New Roman"/>
                <w:b w:val="false"/>
                <w:i/>
                <w:color w:val="000000"/>
                <w:sz w:val="20"/>
              </w:rPr>
              <w:t>, 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color w:val="000000"/>
                <w:sz w:val="20"/>
              </w:rPr>
              <w:t>тен басқа</w:t>
            </w:r>
            <w:r>
              <w:rPr>
                <w:rFonts w:ascii="Times New Roman"/>
                <w:b w:val="false"/>
                <w:i w:val="false"/>
                <w:color w:val="000000"/>
                <w:sz w:val="20"/>
              </w:rPr>
              <w:t>)</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 лангусты және өзге де лангустар (</w:t>
            </w:r>
            <w:r>
              <w:rPr>
                <w:rFonts w:ascii="Times New Roman"/>
                <w:b w:val="false"/>
                <w:i/>
                <w:color w:val="000000"/>
                <w:sz w:val="20"/>
              </w:rPr>
              <w:t>Palinurus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Panulirus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r>
              <w:rPr>
                <w:rFonts w:ascii="Times New Roman"/>
                <w:b w:val="false"/>
                <w:i w:val="false"/>
                <w:color w:val="000000"/>
                <w:sz w:val="20"/>
              </w:rPr>
              <w:t xml:space="preserve"> түріндегі теңіз шаяндары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 кг үшін 1,636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1,455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0,909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0,727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 кг үшін 1,636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1,455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0,909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0,727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 кг үшін 2,455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2,182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1,636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1,364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0,818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r>
              <w:rPr>
                <w:rFonts w:ascii="Times New Roman"/>
                <w:b w:val="false"/>
                <w:i w:val="false"/>
                <w:color w:val="000000"/>
                <w:sz w:val="20"/>
              </w:rPr>
              <w:t xml:space="preserve"> түріндегі теңіз шаяндары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ыстауға дейін немесе ыстау процесінде жылумен өңделген немесе өңделмеген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 кг үшін 1,636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 кг үшін 1,455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 кг үшін 1,273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1,091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 кг үшін 0,909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 кг үшін 0,727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0,545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Қасиетті Яковтың айдаршықтары (</w:t>
            </w:r>
            <w:r>
              <w:rPr>
                <w:rFonts w:ascii="Times New Roman"/>
                <w:b w:val="false"/>
                <w:i/>
                <w:color w:val="000000"/>
                <w:sz w:val="20"/>
              </w:rPr>
              <w:t>Pecten</w:t>
            </w:r>
            <w:r>
              <w:rPr>
                <w:rFonts w:ascii="Times New Roman"/>
                <w:b w:val="false"/>
                <w:i w:val="false"/>
                <w:color w:val="000000"/>
                <w:sz w:val="20"/>
              </w:rPr>
              <w:t xml:space="preserve"> </w:t>
            </w:r>
            <w:r>
              <w:rPr>
                <w:rFonts w:ascii="Times New Roman"/>
                <w:b w:val="false"/>
                <w:i/>
                <w:color w:val="000000"/>
                <w:sz w:val="20"/>
              </w:rPr>
              <w:t>maximus</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r>
              <w:rPr>
                <w:rFonts w:ascii="Times New Roman"/>
                <w:b w:val="false"/>
                <w:i w:val="false"/>
                <w:color w:val="000000"/>
                <w:sz w:val="20"/>
              </w:rPr>
              <w:t xml:space="preserve"> түрінің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vulgaris</w:t>
            </w:r>
            <w:r>
              <w:rPr>
                <w:rFonts w:ascii="Times New Roman"/>
                <w:b w:val="false"/>
                <w:i w:val="false"/>
                <w:color w:val="000000"/>
                <w:sz w:val="20"/>
              </w:rPr>
              <w:t xml:space="preserve"> түрінің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pealei</w:t>
            </w:r>
            <w:r>
              <w:rPr>
                <w:rFonts w:ascii="Times New Roman"/>
                <w:b w:val="false"/>
                <w:i w:val="false"/>
                <w:color w:val="000000"/>
                <w:sz w:val="20"/>
              </w:rPr>
              <w:t xml:space="preserve"> түрінің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patagonica</w:t>
            </w:r>
            <w:r>
              <w:rPr>
                <w:rFonts w:ascii="Times New Roman"/>
                <w:b w:val="false"/>
                <w:i w:val="false"/>
                <w:color w:val="000000"/>
                <w:sz w:val="20"/>
              </w:rPr>
              <w:t xml:space="preserve"> түрінің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r>
              <w:rPr>
                <w:rFonts w:ascii="Times New Roman"/>
                <w:b w:val="false"/>
                <w:i w:val="false"/>
                <w:color w:val="000000"/>
                <w:sz w:val="20"/>
              </w:rPr>
              <w:t xml:space="preserve"> түрінің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Illex</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r>
              <w:rPr>
                <w:rFonts w:ascii="Times New Roman"/>
                <w:b w:val="false"/>
                <w:i w:val="false"/>
                <w:color w:val="000000"/>
                <w:sz w:val="20"/>
              </w:rPr>
              <w:t xml:space="preserve"> түрінің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w:t>
            </w:r>
            <w:r>
              <w:rPr>
                <w:rFonts w:ascii="Times New Roman"/>
                <w:b w:val="false"/>
                <w:i/>
                <w:color w:val="000000"/>
                <w:sz w:val="20"/>
              </w:rPr>
              <w:t>spp</w:t>
            </w:r>
            <w:r>
              <w:rPr>
                <w:rFonts w:ascii="Times New Roman"/>
                <w:b w:val="false"/>
                <w:i w:val="false"/>
                <w:color w:val="000000"/>
                <w:sz w:val="20"/>
              </w:rPr>
              <w:t>. түрлерінің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жолақ венус және </w:t>
            </w:r>
            <w:r>
              <w:rPr>
                <w:rFonts w:ascii="Times New Roman"/>
                <w:b w:val="false"/>
                <w:i/>
                <w:color w:val="000000"/>
                <w:sz w:val="20"/>
              </w:rPr>
              <w:t>Veneridae</w:t>
            </w:r>
            <w:r>
              <w:rPr>
                <w:rFonts w:ascii="Times New Roman"/>
                <w:b w:val="false"/>
                <w:i w:val="false"/>
                <w:color w:val="000000"/>
                <w:sz w:val="20"/>
              </w:rPr>
              <w:t xml:space="preserve"> тұқымдасының басқа да түрлері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ысталған, ыстауға дейін немесе ыстау процесінде жылумен өңделмеген немесе өңделген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үгілген ірімшіктер немесе барлық түрдегі ұнтақ ірімшіктер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0,245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0,191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0,164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затқа қайта есептеу кезінде 45 мас.% немесе одан да көп тоңмай мөлшері бар үш немесе одан да көп ай бойына ұсталған Эмменталер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0,327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затқа қайта есептеу кезінде 45 мас.% немесе одан да көп тоңмай мөлшері бар үш немесе одан да көп ай бойына ұсталған Эмменталерден басқа Эмменталер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0,409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0,318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0,227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0406 90 740 0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Маасдам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0,286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0,223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0,191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0,159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0,095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90 890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ұсақталған хош иісті шөптер қосып майы алынған сүттен дайындалатын Глар ірімшігі ("Шабцигер" деп те аталатын)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0,327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90 890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затта 52 мас.% астам, бірақ 62 мас.% аспайтын ылғал бар өзге де ірімшіктер</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0,286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0,255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0,223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0,191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0,159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0,095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62 мас.% астам, бірақ 72 мас.%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0,409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0,364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0,318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0,227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0,182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0,136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0812 90 250 0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өріктер; апельсиндер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папайиядан, тамариндтан, анакардиядан, немесе акажудан, личиден, джекфpуттан, саподилладан, пассифлоpадан немесе стpастоцветтен, каpамбола мен питайядан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қарабидайдан немесе арпадан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1104 29 040 0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қауыздалған, жармаға қайта өңделген немесе қайта өңделмеген, уатылған немесе уатылмаған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29 170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қауыздалған, жармаға қайта өңделген немесе қайта өңделмеген, уатылған немесе уатылмаған бидай дәні</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29 170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қауыздалған, жармаға қайта өңделген немесе қайта өңделмеген, уатылған немесе уатылмаған өзге де дақылдар дәні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соған ұқсас мақсаттарда пайдаланылатын өсімдіктер мен олардың бөліктері (дәндері мен жемістерін қоса алғанда), салқындатылған немесе мұздатылған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өсімдік майында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 ретінде белгілі сүбе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өсімдік майында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 ретінде белгілі сүбе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өсімдік майында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 ретінде белгілі сүбе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 пальма өзегі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кг үшін 0,061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кг үшін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кг үшін 0,048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кг үшін 0,041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кг үшін 0,034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кг үшін 0,027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кг үшін 0,02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кг үшін 0,014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кг үшін 0,007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2005 99 800 0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жемістерден және тропикалық жаңғақтардан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жержаңғақ пастасы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массасы 1 кг асатын бастапқы орамдарда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2008 97 050 0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массасы 1 кг аспайтын бастапқы орамдарда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жемістер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тропикалық жемістер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2008 99 980 0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30 мас.% аспайтын қант қоспасы мөлшерімен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концентрацияланған, таза салмағы 100 кг үшін құны 30 евродан астам, бөшкедегі, цистернадағы, флекси-танкідегі сыйымдылығы 40 кг кем болмайтын</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бірақ 1 л үшін 0,033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бірақ 1 л үшін 0,017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бірақ 1 л үшін 0,008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2009 79 980 9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дайындалған шырын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дайындалған шырын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тропикалық жемістерден дайындалған шырын қоспалары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алкогольсіз сыра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 мас.% немесе одан да көп ағуыз мөлшері бар соя негізіндегі сусындар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 мас.% кем ағуыз мөлшері бар соя негізіндегі сусындар; 08 тобындағы жаңғақтаар, 10 тобындағы дақылдар немесе 12 тобындағы тұқымдар негізіндегі сусындар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мас.%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 мас.% немесе одан да көп, бірақ 2 мас.% жетпейтін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мас.% немесе одан да көп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бірақ 1 л үшін 0,057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p>
            <w:pPr>
              <w:spacing w:after="20"/>
              <w:ind w:left="20"/>
              <w:jc w:val="both"/>
            </w:pPr>
            <w:r>
              <w:rPr>
                <w:rFonts w:ascii="Times New Roman"/>
                <w:b w:val="false"/>
                <w:i w:val="false"/>
                <w:color w:val="000000"/>
                <w:sz w:val="20"/>
              </w:rPr>
              <w:t>
бірақ 1 л үшін 0,051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бірақ 1 л үшін 0,045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бірақ 1 л үшін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бірақ 1 л үшін 0,032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бірақ 1 л үшін 0,025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бірақ 1 л үшін 0,019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бірақ 1 л үшін 0,013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бірақ 1 л үшін 0,006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2204 22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 асатын, бірақ 10 л аспайтын сауыттар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қосалқы позициясында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көрсетілгенді қоспағанда, түйіндермен немесе бекіткіштермен ұсталып тұратын "саңырауқұлақ тәріздес" тығындары бар шөлмектердегі шарап;  температура 20 °С кезінде сусындағы кемінде 1 бар, бірақ 3 бардан аз көміртек диоксидімен негізделген артық қысымды басқа ыдыстағы шарап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жүзім ашытқысы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өзге де сусындар (мысалы, сидр, перри немесе алмұрт сидрi, балды сусын, сакэ); басқа жерде аталмаған немесе енгiзiлмеген ашытылған сусындардан жасалған қоспалар және ашытылған сусындар мен алкогольсiз сусындардан жасалған қоспалар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адамнан алынған құрамдастары бар, безгекті диагностикалауға арналған жиынтықтар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сарысу  глобулиндері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ұйығыштығының факторлары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0-ден</w:t>
            </w:r>
            <w:r>
              <w:rPr>
                <w:rFonts w:ascii="Times New Roman"/>
                <w:b w:val="false"/>
                <w:i w:val="false"/>
                <w:color w:val="000000"/>
                <w:vertAlign w:val="superscript"/>
              </w:rPr>
              <w:t>*</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араластырылмаған, бөлшек саудада сату үшін дозаланған дәрілік нысандар түрінде немесе пішіндерге немесе орамдарға өлшеп оралмаған, адамнан алынатын иммунологиялық өнімдер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араластырылған, бөлшек саудада сату үшін дозаланған дәрілік нысандар түрінде немесе пішіндерге немесе орамдарға өлшеп оралмаған, адамнан алынатын құрамдастары бар иммунологиялық өнімдер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дозаланған дәрілік нысандар түрінде немесе пішіндерге немесе орамдарға өлшеп оралған, адамнан алынатын құрамдастары бар иммунологиялық өнімдер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антибиотиктер бар өзгелері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псевдоэфедрин (INN) немесе оның тұздары бар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дәрумендері немесе 2936 тауар позициясының басқа да қосылыстары бар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 субпозицияларына ескертуде көрсетілген құрамында безгекке қарсы белсенді (әсер етуші) заттар бар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мас.% немесе одан да көп  дифосфор пентаоксиді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үш қоректендіргіш элемент: азот, фосфор және калий бар минералдық немесе хиимиялық тыңайтқыштар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жуу және тазалау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0,94-тен кем үлес салмағы бар этилен-альфа-олефинді тең полимерлер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молекулярлық массасы 10000 немесе одан көп, бірақ 40000 көп емес және құрамында винилацетатқа қайта есептегенде 9,5 мас.% немесе одан көп, бірақ 13 мас.% аспайтын  және виниль спиртіне қайта есептегенде 5 мас.% немесе одан көп, бірақ 6,5 мас.% аспайтын гидроксиль топтары бар, осы топқа қатысты 6(б) ескертпесінде айтылған нысандардың біріндегі поливинилформаль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10 мас.% немесе одан жоғары, бірақ 11%-дан аспайтын 2-этилгексилакрилаты бар 2-этилгексилакрилаттың акрил қышқылының сополимері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органдардан (жібек құртының жібек бөлгіш бездерінен басқа), көшегүлден, көпіршіктерден немесе сіңірлерден алынатын бұйымдар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қылқан жапырақты тұқымдастардың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жапырақты тұқымдастардың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көлденең қимасы 15 см немесе одан да көп мөлшердегі қарағайдан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көлденең қимасы 15 см немесе одан да көп мөлшердегі самырсыннан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және шыршадан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және шыршадан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көлденең қимасы 15 см немесе одан да көп мөлшердегі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4403 26 000 0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көлденең қимасы 15 см немесе одан да көп мөлшердегі қайыңнан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4403 96 000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4403 97 000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теректен және көктеректен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4403 98 000 0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эвкалипттен (</w:t>
            </w:r>
            <w:r>
              <w:rPr>
                <w:rFonts w:ascii="Times New Roman"/>
                <w:b w:val="false"/>
                <w:i/>
                <w:color w:val="000000"/>
                <w:sz w:val="20"/>
              </w:rPr>
              <w:t>Eucalyptus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жүні; сүрек 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қылқан жапырақты тұқымдастардың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қарағайдан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самырсыннан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және шыршадан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қайыңнан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теректен және көктеректен</w:t>
            </w:r>
          </w:p>
          <w:p>
            <w:pPr>
              <w:spacing w:after="20"/>
              <w:ind w:left="20"/>
              <w:jc w:val="both"/>
            </w:pPr>
            <w:r>
              <w:rPr>
                <w:rFonts w:ascii="Times New Roman"/>
                <w:b w:val="false"/>
                <w:i w:val="false"/>
                <w:color w:val="000000"/>
                <w:sz w:val="20"/>
              </w:rPr>
              <w:t>(</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4408 39 қосалқы позициясынан кейінгі үшдефисті кіші қосалқы позицияда көрсетілген сүректің тым болмаса бір сыртқы қабаты бар, желімделген фанера (4412 тауар позициясынан өзгеше)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4408 31 қосалқы позициясында және 4408 39 қосалқы позициясынан кейінгі үшдефисті кіші қосалқы позицияда көрсетілген тұқымдардан басқа Еуразиялық экономикалық одақтың осы топқа 2 қосымша ескертпесінде көрсетілген тропикалық тұқымдардың сүрегінен тым болмаса бір сыртқы қабаты бар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басқа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көрсетілген (ЕАЭО СЭҚ ТН  4408 31 қосалқы позициясында және ЕАЭО СЭҚ ТН 4408 39 қосалқы позициясынан кейін үш дефисті  кіші қосалқы позицияда көрсетілген тұқымдардан басқа) тропикалық тұқымдардың сүрегінен тым болмаса бір ішкі қабаты бар желімделген фанера түрінде қаптауға арналған (4412 тауар позициясының тауарларынан өзгеше)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көрсетілмеген тропикалық тұқымдардың сүрегінен тым болмаса бір ішкі қабаты бар желімделген фанера түрінде қаптауға арналған (4412 тауар позициясының тауарларынан өзгеше)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қосалқы позициясында және 4408 39 қосалқы позициясынан кейін үш дефисті  кіші қосалқы позицияда көрсетілген тұқымдардан басқа Еуразиялық экономикалық одақтың осы топқа 2-қосымша ескертпесінде көрсетілген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басқа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көрсетілген (ЕАЭО СЭҚ ТН  4408 31 қосалқы позициясында және ЕАЭО СЭҚ ТН 4408 39 қосалқы позициясынан кейін үш дефисті  кіші қосалқы позицияда көрсетілген тұқымдардан басқа) тропикалық тұқымдардың сүрегінен тым болмаса бір ішкі қабаты бар (желімделген фанерадан басқа) қаптауға арналған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көрсетілмеген тропикалық тұқымдардың сүрегінен тым болмаса бір ішкі қабаты бар (желімделген фанерадан басқа) қаптауға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 тропикалық тұқымдардың сүрегінен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 тропикалық тұқымдардың сүрегінен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кейінгі үшдефисті кіші қосалқы позицияда көрсетілген тұқымдардан басқа Еуразиялық экономикалық одақтың осы топқа 2 қосымша ескертпесінде көрсетілген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басқа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көрсетілген (ЕАЭО СЭҚ ТН  4408 31 қосалқы позициясында және ЕАЭО СЭҚ ТН 4408 39 қосалқы позициясынан кейін үш дефисті  кіші қосалқы позицияда көрсетілген тұқымдардан басқа) тропикалық тұқымдардың сүрегінен тым болмаса бір ішкі қабаты бар желімделген фанера түрінде қаптауға арналған (4412 тауар позициясының тауарларынан өзгеше)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көрсетілмеген тропикалық тұқымдардың сүрегінен тым болмаса бір ішкі қабаты бар желімделген фанера түрінде қаптауға арналған (4412 тауар позициясының тауарларынан өзгеше)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 үш дефисті  кіші қосалқы позицияда көрсетілген тұқымдардан басқа Еуразиялық экономикалық одақтың осы топқа 2-қосымша ескертпесінде көрсетілген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басқа тропикалық тұқымдардың сүрегінен тым болмаса бір сыртқы қабаты бар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көрсетілген (ЕАЭО СЭҚ ТН  4408 31 қосалқы позициясында және ЕАЭО СЭҚ ТН 4408 39 қосалқы позициясынан кейін үш дефисті  кіші қосалқы позицияда көрсетілген тұқымдардан басқа) тропикалық тұқымдардың сүрегінен тым болмаса бір ішкі қабаты бар (желімделген фанерадан басқа) қаптауға арналған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көрсетілмеген тропикалық тұқымдардың сүрегінен тым болмаса бір ішкі қабаты бар (желімделген фанерадан басқа) қаптауға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басқа тропикалық тұқымдардың сүрегінен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кейінгі үшдефисті кіші қосалқы позицияда көрсетілген тұқымдардан басқа Еуразиялық экономикалық одақтың осы топқа 2 қосымша ескертпесінде көрсетілген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басқа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көрсетілген (ЕАЭО СЭҚ ТН  4408 31 қосалқы позициясында және ЕАЭО СЭҚ ТН 4408 39 қосалқы позициясынан кейін үш дефисті  кіші қосалқы позицияда көрсетілген тұқымдардан басқа) тропикалық тұқымдардың сүрегінен тым болмаса бір ішкі қабаты бар желімделген фанера түрінде қаптауға арналған (4412 тауар позициясының тауарларынан өзгеше)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4-тен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тропикалық тұқымдардың сүрегінен сыртқы қабаттары жоқ, бірақ Еуразиялық экономикалық одақтың ЕАЭО СЭҚ ТН 44 тобына 2-қосымша ескертпесінде көрсетілмеген тропикалық тұқымдардың сүрегінен тым болмаса бір ішкі қабаты бар желімделген фанера түрінде қаптауға арналған (4412 тауар позициясының тауарларынан өзгеше) қабатты сүректі бөлумен алынған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қосалқы позициясында және 4408 39 қосалқы позициясынан кейін үш дефисті  кіші қосалқы позицияда көрсетілген тұқымдардан басқа Еуразиялық экономикалық одақтың осы топқа 2-қосымша ескертпесінде көрсетілген тропикалық тұқымдардың сүрегінен тым болмаса бір сыртқы қабаты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басқа тропикалық тұқымдардың сүрегінен тым болмаса бір сыртқы қабаты бар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көрсетілген (ЕАЭО СЭҚ ТН  4408 31 қосалқы позициясында және ЕАЭО СЭҚ ТН 4408 39 қосалқы позициясынан кейін үш дефисті  кіші қосалқы позицияда көрсетілген тұқымдардан басқа) тропикалық тұқымдардың сүрегінен тым болмаса бір ішкі қабаты бар (желімделген фанерадан басқа) қаптауға арналған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тұқымдардың сүрегінен сыртқы қабаттары жоқ, бірақ Еуразиялық экономикалық одақтың ЕАЭО СЭҚ ТН 44 тобына 2-қосымша ескертпесінде көрсетілмеген тропикалық тұқымдардың сүрегінен тым болмаса бір ішкі қабаты бар (желімделген фанерадан басқа) қаптауға қабатты сүректі бөлумен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басқа тропикалық тұқымдардың сүрегінен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Сүргілеумен, жылтыратумен өңделген немесе өңделмеген, ұштары жалғанған немесе жалғанбаған, жиектерінің, ұштарының немесе жазықтықтарының кез келгені бойынша профильделген бойлық түрінде пішінделген ендік тақтай түріндегі (жалдары, тегістелген жиектері бар, шпунтталған, шеттері ойылған, жартылай шеңберлі оймыштар түріндегі қосылысы бар, фасонды, дөгелектелген немесе соған ұқсас) ағаш материалдары (еденді паркетпен жабуға арналған, жиналмаған тақтайшаларды және фриздерді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қабаттап желімделген ағаш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қабаттап желімделген ағаш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2-қосымша ескертпеде көрсетілген тропикалық тұқымдардың сүрігінен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әжетханалық майлықтар немесе бетке арналған майлықтар, орамдар немесе жаялықтар және өзге шаруашылық-тұрмыстық немесе санитариялық-гигиеналық қағаздардың түрлері, целлюлозалы мақта және целлюлозалы талшықтан тұратын мата, бекітілген немесе бекітілмеген, гофрленген немесе гофрленбеген, өрнектелген немесе өрнектелмеген, перфорацияланған немесе перфорацияланбаған, боялған немесе боялмаған бетпен, басылған немесе басылмаған, орамда немесе парақта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сульфиттік орау қағазы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жалпақ жіп немесе 5404 немесе 5405-тауарлық позициясының жіп, жолақ немесе таспа немесе ұнтақ түрінде металмен бipiктipілген немесе металмен қапталған ұқсас жіптері болып табылатын металдандырылған, жалатылған, оқалы немесе оқалы емес жіп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5704 20 000 0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ауданы 0,3 м², бірақ1 м² аспайтын пластина түрінде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агломериацияланған тақтатастан жасалған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материалдардан жасалғандар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жаңқалардан, жоңқалардан, бөлшектерден, үгiндiлерден немесе өзге де ағаш қалдықтарынан жасалған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21 100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үлкен қыры бiр жағы 7 см-дан аз шаршыға кiруі мүмкiн плиткалар немесе өзге нысандағы осыған ұқсас бұйымдар мен осыған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90 см² аспайтын беттік жағымен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ең үлкен қыры бiр жағы 7 см-дан аз шаршыға кiруі мүмкiн плиткалар немесе өзге нысандағы осыған ұқсас бұйымдар мен осыған ұқсас бұйымдар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90 см² аспайтын беттік жағымен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ең үлкен қыры бiр жағы 7 см-дан аз шаршыға кiруі мүмкiн плиткалар немесе өзге нысандағы осыған ұқсас бұйымдар мен осыған ұқсас бұйымдар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90 см² аспайтын беттік жағымен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ең үлкен қыры бiр жағы 7 см-дан аз шаршыға кiруі мүмкiн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ең үлкен қыры бiр жағы 7 см-дан аз шаршыға кiруі мүмкiн плиткалар немесе өзге нысандағы осыған ұқсас бұйымдар мен осыған ұқсас бұйымдар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түріндегі қосарлы тақташа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90 см² аспайтын беттік жағымен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шахта тіреуіші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буындары бар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сызба батырмалары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өзегінің қалыңдығы 6 мм-ден аспайтын тұтас көлденең қималы шыбықтардан, профильдерден немесе сымдардан жонылған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газбен ғана немесе газбен және отынның басқа да түрлерімен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отынмен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(шойын құймасынан басқа), эмальдалған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соғылмаған шойыннан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клеткалар мен вольерлер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сым корзиналар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табакеркалар,портсигарлар, опа салғыштар, косметикаға арналған қорапшалар мен ұқсас қалта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дренаж жүйелеріне кіретін жерде суды сүзу үшін пайдаланылатын, табақтан жасалып перфорацияланған жапқыштар мен соларға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күйдірілген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табакеркалар,портсигарлар, опа салғыштар, косметикаға арналған қорапшалар мен ұқсас қалта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дренаж жүйелеріне кіретін жерде суды сүзу үшін пайдаланылатын, табақтан жасалып перфорацияланған жапқыштар мен соларға ұқсас бұйымдар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7612 90 300 0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0,2 мм аспайтын фольгадан дайындалған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аспайтын қатты цилиндр ыдыстар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бірақ 1000 дана үшін 18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бірақ 1000 дана үшін 16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бірақ 1000 дана үшін 14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бірақ 1000 дана үшін 12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бірақ 1000 дана үшін 10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бірақ 1000 дана үшін</w:t>
            </w:r>
          </w:p>
          <w:p>
            <w:pPr>
              <w:spacing w:after="20"/>
              <w:ind w:left="20"/>
              <w:jc w:val="both"/>
            </w:pPr>
            <w:r>
              <w:rPr>
                <w:rFonts w:ascii="Times New Roman"/>
                <w:b w:val="false"/>
                <w:i w:val="false"/>
                <w:color w:val="000000"/>
                <w:sz w:val="20"/>
              </w:rPr>
              <w:t>
 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xml:space="preserve">
бірақ 1000 дана үшін </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xml:space="preserve">
бірақ 1000 дана үшін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xml:space="preserve">
бірақ 1000 дана үшін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50 л немесе одан да көп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киiм немесе киімнің керек-жарақтары, аяқ киiм, зергерлік бұйымдар, қол сағаттары, кітаптар, тенттер, былғарыдан жасалған бұйымдар, жол керек-жарақтары немесе ер-тұрман бұйымдары немесе басқа да дайын бұйымдар үшiн пайдаланылатын iлгектер, iлгектi жақтаулар, айылбастар, айылбас-iлгектер, iлмешектер, сақиналар блочкалар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тоңазыту-мұздату жабдықтарын орнатуға арналған жиhаз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орталық жетегі бар дәл тұқым себу сеялкалары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орталық жетегі бар дәл тұқым себу сеялкалары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зымыран-ғарыш өнеркәсібіне арналған</w:t>
            </w:r>
            <w:r>
              <w:rPr>
                <w:rFonts w:ascii="Times New Roman"/>
                <w:b w:val="false"/>
                <w:i w:val="false"/>
                <w:color w:val="000000"/>
                <w:vertAlign w:val="superscript"/>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өнеркәсібіне арналған</w:t>
            </w:r>
            <w:r>
              <w:rPr>
                <w:rFonts w:ascii="Times New Roman"/>
                <w:b w:val="false"/>
                <w:i w:val="false"/>
                <w:color w:val="000000"/>
                <w:vertAlign w:val="superscript"/>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өнеркәсібіне арналған</w:t>
            </w:r>
            <w:r>
              <w:rPr>
                <w:rFonts w:ascii="Times New Roman"/>
                <w:b w:val="false"/>
                <w:i w:val="false"/>
                <w:color w:val="000000"/>
                <w:vertAlign w:val="superscript"/>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0,01 мм кем емес кез келген ось бойынша позициялау дәлдігімен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ішін тегістейтін станоктар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өнеркәсібіне арналған</w:t>
            </w:r>
            <w:r>
              <w:rPr>
                <w:rFonts w:ascii="Times New Roman"/>
                <w:b w:val="false"/>
                <w:i w:val="false"/>
                <w:color w:val="000000"/>
                <w:vertAlign w:val="superscript"/>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зымыран-ғарыш өнеркәсібіне арналған</w:t>
            </w:r>
            <w:r>
              <w:rPr>
                <w:rFonts w:ascii="Times New Roman"/>
                <w:b w:val="false"/>
                <w:i w:val="false"/>
                <w:color w:val="000000"/>
                <w:vertAlign w:val="superscript"/>
              </w:rPr>
              <w:t>13)</w:t>
            </w:r>
            <w:r>
              <w:rPr>
                <w:rFonts w:ascii="Times New Roman"/>
                <w:b w:val="false"/>
                <w:i w:val="false"/>
                <w:color w:val="000000"/>
                <w:vertAlign w:val="superscript"/>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номиналдық шығу қуаты 75 кВт астам, бірақ 100 кВт аспайтын тұрақты ток қозғалтқыштары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кассеталы қалта плеерлері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8528 62 400 0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монохромдық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8528 62 900 9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8528 69 200 0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монохромдық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түрлі түсті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8528 71 910 0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Интернетке қолжетімділік алуға арналған модемнен тұратын және интерактивтік ақпарат алмасу функциясы бар (коммуникациялық функциясы бар телевизиялық қабылдағыштар), телевизиялық сигнал қабылдауға мүмкіндігі бар, микропроцессор негізіндегі аспаптары бар аппараттар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 ЕАЭО СЭҚ ТН 8476 тауар позициясының банкноттар мен монеталарды ұсақтауға арналған автоматтарды қоса алғанда, сауда автоматтарының бөліктері;</w:t>
            </w:r>
          </w:p>
          <w:p>
            <w:pPr>
              <w:spacing w:after="20"/>
              <w:ind w:left="20"/>
              <w:jc w:val="both"/>
            </w:pPr>
            <w:r>
              <w:rPr>
                <w:rFonts w:ascii="Times New Roman"/>
                <w:b w:val="false"/>
                <w:i w:val="false"/>
                <w:color w:val="000000"/>
                <w:sz w:val="20"/>
              </w:rPr>
              <w:t>
- ЕАЭО СЭҚ ТН 9028 30 қосалқы позициясының  электр энергиясы есептегіштерінің бөліктері болып табылатын ЕАЭО СЭҚ ТН 85 тобына 9 (б) (iv) ескертпесінде аталған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 электр тізбектерін коммутациялау немесе қорғауға арналған немесе электр тізбектеріне немесе электр тібектеріндегі 1000 В астам кернеуге қосуға арналған электр аппаратурасы: 72,5 кВ-дан кем кернеудегі автоматты айырғыштар, 72,5 кВ-дан кем кернеудегі ажыратқыштар мен үзгіштер, қосып-ажыратқыштар,кернеуді шектегіштер, кернеу секірістерін өшіргіштер, ток қабылдағыштар және өзге де жалғастырғыштар;</w:t>
            </w:r>
          </w:p>
          <w:p>
            <w:pPr>
              <w:spacing w:after="20"/>
              <w:ind w:left="20"/>
              <w:jc w:val="both"/>
            </w:pPr>
            <w:r>
              <w:rPr>
                <w:rFonts w:ascii="Times New Roman"/>
                <w:b w:val="false"/>
                <w:i w:val="false"/>
                <w:color w:val="000000"/>
                <w:sz w:val="20"/>
              </w:rPr>
              <w:t>
- 63А аспайтын  ток күшіне және 1000 В аспайтын кернеуге ЕАЭО СЭҚ ТН 8701-8705 тауар позицияларының моторлы көлік құралдарын, олардың тораптары мен агрегаттарын өнеркәсіптік құрастыруға арналғандардан немесе азаматтық әуе кемелеріне арналғандардан басқа автоматты айырғыштар;</w:t>
            </w:r>
          </w:p>
          <w:p>
            <w:pPr>
              <w:spacing w:after="20"/>
              <w:ind w:left="20"/>
              <w:jc w:val="both"/>
            </w:pPr>
            <w:r>
              <w:rPr>
                <w:rFonts w:ascii="Times New Roman"/>
                <w:b w:val="false"/>
                <w:i w:val="false"/>
                <w:color w:val="000000"/>
                <w:sz w:val="20"/>
              </w:rPr>
              <w:t>
- 16А аспайтын  ток күшіне және 1000 В аспайтын кернеудегі электр тізбектерін қорғауға арналған құрылғылар болып табылатын ЕАЭО СЭҚ ТН 85-тобына 9 (б) (iv) ескертпеде аталған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9029 тауар позициясы приборларының бөліктері және керек-жарақтары болып табылатын ЕАЭО СЭҚ ТН 85-тобына 9 (б) (iv) ескертпеде аталған тауарлар (ЕАЭО СЭҚ ТН 8701-8705 тауар позицияларының моторлы көлік құралдарын, олардың тораптары мен агрегаттарын өнеркәсіптік құрастыруға арналғандардан немесе авиациялық  қозғалтқыштар жасауға арналғандардан басқа)</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 ЕАЭО СЭҚ ТН 8476 тауар позициясының банкноттар мен монеталарды ұсақтауға арналған автоматтарды қоса алғанда, сауда автоматтарының бөліктері;</w:t>
            </w:r>
          </w:p>
          <w:p>
            <w:pPr>
              <w:spacing w:after="20"/>
              <w:ind w:left="20"/>
              <w:jc w:val="both"/>
            </w:pPr>
            <w:r>
              <w:rPr>
                <w:rFonts w:ascii="Times New Roman"/>
                <w:b w:val="false"/>
                <w:i w:val="false"/>
                <w:color w:val="000000"/>
                <w:sz w:val="20"/>
              </w:rPr>
              <w:t xml:space="preserve">
- ЕАЭО СЭҚ ТН 9028 30 қосалқы позициясының  электр энергиясы есептегіштерінің бөліктері болып табылатын ЕАЭО СЭҚ ТН 85 тобына 9 (б) (iv) ескертпесінде аталған тауарлар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 электр тізбектерін коммутациялау немесе қорғауға арналған немесе электр тізбектеріне немесе электр тібектеріндегі 1000 В астам кернеуге қосуға арналған электр аппаратурасы: 72,5 кВ-дан кем кернеудегі автоматты айырғыштар, 72,5 кВ-дан кем кернеудегі ажыратқыштар мен үзгіштер, қосып-ажыратқыштар,кернеуді шектегіштер, кернеу секірістерін өшіргіштер, ток қабылдағыштар және өзге де жалғастырғыштар;</w:t>
            </w:r>
          </w:p>
          <w:p>
            <w:pPr>
              <w:spacing w:after="20"/>
              <w:ind w:left="20"/>
              <w:jc w:val="both"/>
            </w:pPr>
            <w:r>
              <w:rPr>
                <w:rFonts w:ascii="Times New Roman"/>
                <w:b w:val="false"/>
                <w:i w:val="false"/>
                <w:color w:val="000000"/>
                <w:sz w:val="20"/>
              </w:rPr>
              <w:t>
- 63А аспайтын  ток күшіне және 1000 В аспайтын кернеуге ЕАЭО СЭҚ ТН 8701-8705 тауар позицияларының моторлы көлік құралдарын, олардың тораптары мен агрегаттарын өнеркәсіптік құрастыруға арналғандардан немесе азаматтық әуе кемелеріне арналғандардан басқа автоматты айырғыштар;</w:t>
            </w:r>
          </w:p>
          <w:p>
            <w:pPr>
              <w:spacing w:after="20"/>
              <w:ind w:left="20"/>
              <w:jc w:val="both"/>
            </w:pPr>
            <w:r>
              <w:rPr>
                <w:rFonts w:ascii="Times New Roman"/>
                <w:b w:val="false"/>
                <w:i w:val="false"/>
                <w:color w:val="000000"/>
                <w:sz w:val="20"/>
              </w:rPr>
              <w:t>
- 16А аспайтын  ток күшіне және 1000 В аспайтын кернеудегі электр тізбектерін қорғауға арналған құрылғылар болып табылатын ЕАЭО СЭҚ ТН 85-тобына 9 (б) (iv) ескертпеде аталған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9029 тауар позициясы приборларының бөліктері және керек-жарақтары болып табылатын ЕАЭО СЭҚ ТН 85-тобына 9 (б) (iv) ескертпеде аталған тауарлар (ЕАЭО СЭҚ ТН 8701-8705 тауар позицияларының моторлы көлік құралдарын, олардың тораптары мен агрегаттарын өнеркәсіптік құрастыруға арналғандардан немесе авиациялық  қозғалтқыштар жасауға арналғандардан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 ЕАЭО СЭҚ ТН 8476 тауар позициясының банкноттар мен монеталарды ұсақтауға арналған автоматтарды қоса алғанда, сауда автоматтарының бөліктері;</w:t>
            </w:r>
          </w:p>
          <w:p>
            <w:pPr>
              <w:spacing w:after="20"/>
              <w:ind w:left="20"/>
              <w:jc w:val="both"/>
            </w:pPr>
            <w:r>
              <w:rPr>
                <w:rFonts w:ascii="Times New Roman"/>
                <w:b w:val="false"/>
                <w:i w:val="false"/>
                <w:color w:val="000000"/>
                <w:sz w:val="20"/>
              </w:rPr>
              <w:t xml:space="preserve">
- ЕАЭО СЭҚ ТН 9028 30 қосалқы позициясының  электр энергиясы есептегіштерінің бөліктері болып табылатын ЕАЭО СЭҚ ТН 85 тобына 9 (б) (iv) ескертпесінде аталған тауарлар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 электр тізбектерін коммутациялау немесе қорғауға арналған немесе электр тізбектеріне немесе электр тібектеріндегі 1000 В астам кернеуге қосуға арналған электр аппаратурасы: 72,5 кВ-дан кем кернеудегі автоматты айырғыштар, 72,5 кВ-дан кем кернеудегі ажыратқыштар мен үзгіштер, қосып-ажыратқыштар,кернеуді шектегіштер, кернеу секірістерін өшіргіштер, ток қабылдағыштар және өзге де жалғастырғыштар;</w:t>
            </w:r>
          </w:p>
          <w:p>
            <w:pPr>
              <w:spacing w:after="20"/>
              <w:ind w:left="20"/>
              <w:jc w:val="both"/>
            </w:pPr>
            <w:r>
              <w:rPr>
                <w:rFonts w:ascii="Times New Roman"/>
                <w:b w:val="false"/>
                <w:i w:val="false"/>
                <w:color w:val="000000"/>
                <w:sz w:val="20"/>
              </w:rPr>
              <w:t>
- 63А аспайтын  ток күшіне және 1000 В аспайтын кернеуге ЕАЭО СЭҚ ТН 8701-8705 тауар позицияларының моторлы көлік құралдарын, олардың тораптары мен агрегаттарын өнеркәсіптік құрастыруға арналғандардан немесе азаматтық әуе кемелеріне арналғандардан басқа автоматты айырғыштар;</w:t>
            </w:r>
          </w:p>
          <w:p>
            <w:pPr>
              <w:spacing w:after="20"/>
              <w:ind w:left="20"/>
              <w:jc w:val="both"/>
            </w:pPr>
            <w:r>
              <w:rPr>
                <w:rFonts w:ascii="Times New Roman"/>
                <w:b w:val="false"/>
                <w:i w:val="false"/>
                <w:color w:val="000000"/>
                <w:sz w:val="20"/>
              </w:rPr>
              <w:t>
- 16А аспайтын  ток күшіне және 1000 В аспайтын кернеудегі электр тізбектерін қорғауға арналған құрылғылар болып табылатын ЕАЭО СЭҚ ТН 85-тобына 9 (б) (iv) ескертпеде аталған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9029 тауар позициясы приборларының бөліктері және керек-жарақтары болып табылатын ЕАЭО СЭҚ ТН 85-тобына 9 (б) (iv) ескертпеде аталған тауарлар (ЕАЭО СЭҚ ТН 8701-8705 тауар позицияларының моторлы көлік құралдарын, олардың тораптары мен агрегаттарын өнеркәсіптік құрастыруға арналғандардан немесе авиациялық  қозғалтқыштар жасауға арналғандардан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w:t>
            </w:r>
          </w:p>
          <w:p>
            <w:pPr>
              <w:spacing w:after="20"/>
              <w:ind w:left="20"/>
              <w:jc w:val="both"/>
            </w:pPr>
            <w:r>
              <w:rPr>
                <w:rFonts w:ascii="Times New Roman"/>
                <w:b w:val="false"/>
                <w:i w:val="false"/>
                <w:color w:val="000000"/>
                <w:sz w:val="20"/>
              </w:rPr>
              <w:t>
- ЕАЭО СЭҚ ТН 8476 тауар позициясының банкноттар мен монеталарды ұсақтауға арналған автоматтарды қоса алғанда, сауда автоматтарының бөліктері;</w:t>
            </w:r>
          </w:p>
          <w:p>
            <w:pPr>
              <w:spacing w:after="20"/>
              <w:ind w:left="20"/>
              <w:jc w:val="both"/>
            </w:pPr>
            <w:r>
              <w:rPr>
                <w:rFonts w:ascii="Times New Roman"/>
                <w:b w:val="false"/>
                <w:i w:val="false"/>
                <w:color w:val="000000"/>
                <w:sz w:val="20"/>
              </w:rPr>
              <w:t>
- ЕАЭО СЭҚ ТН 9028 30 қосалқы позициясының  электр энергиясы есептегіштерінің бөліктері болып табылатын ЕАЭО СЭҚ ТН 85 тобына 9 (б) (iv) ескертпесінде аталған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 электр тізбектерін коммутациялау немесе қорғауға арналған немесе электр тізбектеріне немесе электр тібектеріндегі 1000 В астам кернеуге қосуға арналған электр аппаратурасы: 72,5 кВ-дан кем кернеудегі автоматты айырғыштар, 72,5 кВ-дан кем кернеудегі ажыратқыштар мен үзгіштер, қосып-ажыратқыштар,кернеуді шектегіштер, кернеу секірістерін өшіргіштер, ток қабылдағыштар және өзге де жалғастырғыштар;</w:t>
            </w:r>
          </w:p>
          <w:p>
            <w:pPr>
              <w:spacing w:after="20"/>
              <w:ind w:left="20"/>
              <w:jc w:val="both"/>
            </w:pPr>
            <w:r>
              <w:rPr>
                <w:rFonts w:ascii="Times New Roman"/>
                <w:b w:val="false"/>
                <w:i w:val="false"/>
                <w:color w:val="000000"/>
                <w:sz w:val="20"/>
              </w:rPr>
              <w:t>
- 63А аспайтын  ток күшіне және 1000 В аспайтын кернеуге ЕАЭО СЭҚ ТН 8701-8705 тауар позицияларының моторлы көлік құралдарын, олардың тораптары мен агрегаттарын өнеркәсіптік құрастыруға арналғандардан немесе азаматтық әуе кемелеріне арналғандардан басқа автоматты айырғыштар;</w:t>
            </w:r>
          </w:p>
          <w:p>
            <w:pPr>
              <w:spacing w:after="20"/>
              <w:ind w:left="20"/>
              <w:jc w:val="both"/>
            </w:pPr>
            <w:r>
              <w:rPr>
                <w:rFonts w:ascii="Times New Roman"/>
                <w:b w:val="false"/>
                <w:i w:val="false"/>
                <w:color w:val="000000"/>
                <w:sz w:val="20"/>
              </w:rPr>
              <w:t>
- 16А аспайтын  ток күшіне және 1000 В аспайтын кернеудегі электр тізбектерін қорғауға арналған құрылғылар болып табылатын ЕАЭО СЭҚ ТН 85-тобына 9 (б) (iv) ескертпеде аталған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39 300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9029 тауар позициясы приборларының бөліктері және керек-жарақтары болып табылатын ЕАЭО СЭҚ ТН 85-тобына 9 (б) (iv) ескертпеде аталған тауарлар (ЕАЭО СЭҚ ТН 8701-8705 тауар позицияларының моторлы көлік құралдарын, олардың тораптары мен агрегаттарын өнеркәсіптік құрастыруға арналғандардан немесе авиациялық  қозғалтқыштар жасауға арналғандардан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осьті тракторлар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9-дан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артық, пайдалануда болған, шығарылған сәтінен бастап кемінде 3 жыл, бірақ 5 жылдан көп емес, іштен жану қозғалтқышының қуаты электр қозғалтқышының 30 минуттық ең көп қуатынан артық, жүргізушіні қоса алғанда 120 астам адам тасымалдауға арналған автобустар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20 912 0-ден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іштен жану қозғалтқышының қуаты электр қозғалтқышының 30 минуттық ең көп қуатынан артық, жүргізушіні қоса алғанда 120 астам адам тасымалдауға арналған жаңа автобустар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пайдалануда болған іштен жану қозғалтқышының қуаты электр қозғалтқышының 30 минуттық ең көп қуатынан артық, жүргізушіні қоса алғанда 120 астам адам тасымалдауға арналған автобустар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16,4, бірақ 0,9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14,5 бірақ 0,8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12,7 бірақ 0,7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10,9 бірақ 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9,1, бірақ 0,5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7,3, </w:t>
            </w:r>
          </w:p>
          <w:p>
            <w:pPr>
              <w:spacing w:after="20"/>
              <w:ind w:left="20"/>
              <w:jc w:val="both"/>
            </w:pPr>
            <w:r>
              <w:rPr>
                <w:rFonts w:ascii="Times New Roman"/>
                <w:b w:val="false"/>
                <w:i w:val="false"/>
                <w:color w:val="000000"/>
                <w:sz w:val="20"/>
              </w:rPr>
              <w:t>бірақ 0,4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5,5, </w:t>
            </w:r>
          </w:p>
          <w:p>
            <w:pPr>
              <w:spacing w:after="20"/>
              <w:ind w:left="20"/>
              <w:jc w:val="both"/>
            </w:pPr>
            <w:r>
              <w:rPr>
                <w:rFonts w:ascii="Times New Roman"/>
                <w:b w:val="false"/>
                <w:i w:val="false"/>
                <w:color w:val="000000"/>
                <w:sz w:val="20"/>
              </w:rPr>
              <w:t>бірақ 0,3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3,6, </w:t>
            </w:r>
          </w:p>
          <w:p>
            <w:pPr>
              <w:spacing w:after="20"/>
              <w:ind w:left="20"/>
              <w:jc w:val="both"/>
            </w:pPr>
            <w:r>
              <w:rPr>
                <w:rFonts w:ascii="Times New Roman"/>
                <w:b w:val="false"/>
                <w:i w:val="false"/>
                <w:color w:val="000000"/>
                <w:sz w:val="20"/>
              </w:rPr>
              <w:t>бірақ 0,2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1,8, </w:t>
            </w:r>
          </w:p>
          <w:p>
            <w:pPr>
              <w:spacing w:after="20"/>
              <w:ind w:left="20"/>
              <w:jc w:val="both"/>
            </w:pPr>
            <w:r>
              <w:rPr>
                <w:rFonts w:ascii="Times New Roman"/>
                <w:b w:val="false"/>
                <w:i w:val="false"/>
                <w:color w:val="000000"/>
                <w:sz w:val="20"/>
              </w:rPr>
              <w:t>бірақ 0,1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16,4, бірақ 0,9  евродан кем емес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14,5, бірақ 0,8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12,7, бірақ 0,7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10,9, бірақ 0,6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9,1, </w:t>
            </w:r>
          </w:p>
          <w:p>
            <w:pPr>
              <w:spacing w:after="20"/>
              <w:ind w:left="20"/>
              <w:jc w:val="both"/>
            </w:pPr>
            <w:r>
              <w:rPr>
                <w:rFonts w:ascii="Times New Roman"/>
                <w:b w:val="false"/>
                <w:i w:val="false"/>
                <w:color w:val="000000"/>
                <w:sz w:val="20"/>
              </w:rPr>
              <w:t>бірақ 0,5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7,3, </w:t>
            </w:r>
          </w:p>
          <w:p>
            <w:pPr>
              <w:spacing w:after="20"/>
              <w:ind w:left="20"/>
              <w:jc w:val="both"/>
            </w:pPr>
            <w:r>
              <w:rPr>
                <w:rFonts w:ascii="Times New Roman"/>
                <w:b w:val="false"/>
                <w:i w:val="false"/>
                <w:color w:val="000000"/>
                <w:sz w:val="20"/>
              </w:rPr>
              <w:t>бірақ 0,4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5,5, </w:t>
            </w:r>
          </w:p>
          <w:p>
            <w:pPr>
              <w:spacing w:after="20"/>
              <w:ind w:left="20"/>
              <w:jc w:val="both"/>
            </w:pPr>
            <w:r>
              <w:rPr>
                <w:rFonts w:ascii="Times New Roman"/>
                <w:b w:val="false"/>
                <w:i w:val="false"/>
                <w:color w:val="000000"/>
                <w:sz w:val="20"/>
              </w:rPr>
              <w:t>бірақ 0,3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3,6, </w:t>
            </w:r>
          </w:p>
          <w:p>
            <w:pPr>
              <w:spacing w:after="20"/>
              <w:ind w:left="20"/>
              <w:jc w:val="both"/>
            </w:pPr>
            <w:r>
              <w:rPr>
                <w:rFonts w:ascii="Times New Roman"/>
                <w:b w:val="false"/>
                <w:i w:val="false"/>
                <w:color w:val="000000"/>
                <w:sz w:val="20"/>
              </w:rPr>
              <w:t>бірақ 0,2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1 см³ көлемі үшін 1,8, </w:t>
            </w:r>
          </w:p>
          <w:p>
            <w:pPr>
              <w:spacing w:after="20"/>
              <w:ind w:left="20"/>
              <w:jc w:val="both"/>
            </w:pPr>
            <w:r>
              <w:rPr>
                <w:rFonts w:ascii="Times New Roman"/>
                <w:b w:val="false"/>
                <w:i w:val="false"/>
                <w:color w:val="000000"/>
                <w:sz w:val="20"/>
              </w:rPr>
              <w:t>бірақ 0,1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2,455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2,182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1,909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1,636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1,364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1,091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0,818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0,545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0,273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30 минуттық ең көп қуатынан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2,455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2,182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1,909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1,636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1,364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1,091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0,818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0,545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0,273 евро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қозғалтқыш цилиндрлерінің 1500 см³ артық, бірақ 1800 см³ аспайтын жұмыс көлемімен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1800 см³ артық, бірақ 3000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1500 см³ артық, бірақ 1800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1800 см³ артық, бірақ 3000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 цилиндрлерінің 1500 см³ артық, бірақ 1800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 цилиндрлерінің 1800 см³ артық, бірақ 3000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іштен жану қозғалтқышы цилиндрлерінің 1500 см³ артық, бірақ 1800 см³ аспайтын жұмыс көлемімен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 цилиндрлерінің 1800 см³ артық, бірақ 2300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іштен жану қозғалтқышы цилиндрлерінің 1500 см³ артық, бірақ 1800 см³ аспайтын жұмыс көлемімен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 цилиндрлерінің 1800 см³ артық, бірақ 3000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қозғалтқышы цилиндрлерінің 1500 см³ артық, бірақ 1800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 цилиндрлерінің 1800 см³ артық, бірақ 2300 см³ аспайтын жұмыс көлемімен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 үшін жабдықталған моторлы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пайдалануда болғандар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12,3, бірақ 0,049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10,9, бірақ 0,044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9,5, бірақ 0,038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8,2, бірақ 0,033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6,8, бірақ 0,027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5,5, бірақ 0,022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4,1, бірақ 0,016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2,7, бірақ 0,011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1 см³ көлемі үшін 1,4, бірақ 0,005  евродан кем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мыналарды: 8701 10 қосалқы позициясында көрсетілген бір осьті тракторларды; 8704 тауар позициясының қысымнан (дизельмен немесе жартылай дизельмен) тұтанатын поршеньді іштен жану қозғалтқышымен және қозғалтқышы цилиндрлерінің 2500 см³ аспайтын жұмыс көлемімен немесе ұшқынмен тұтанатын поршеньді іштен жану қозғалтқышымен және қозғалтқышы цилиндрлерінің 2800 см³ аспайтын жұмыс көлемімен 8704 тауар позициясының көлік құралдарын; 8705 тауар позициясының арнайы мақсаттағы моторлы көлік құралдарын өнеркәсіптік құрастыру үшін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8711 20 920 0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см³ астам, бірақ 125 см³ аспайды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номиналдық қуаты 250 Вт аспайтын қосымша электр қозғалтқышы орнатылған велосипедтер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8711 60 900 0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бір осьті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толық массасы 15 т асатын автомобиль тіркемелері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9006 53 100 0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реттік" фотокамералар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9006 53 800 8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 8-ден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w:t>
            </w:r>
          </w:p>
          <w:p>
            <w:pPr>
              <w:spacing w:after="20"/>
              <w:ind w:left="20"/>
              <w:jc w:val="both"/>
            </w:pPr>
            <w:r>
              <w:rPr>
                <w:rFonts w:ascii="Times New Roman"/>
                <w:b w:val="false"/>
                <w:i w:val="false"/>
                <w:color w:val="000000"/>
                <w:sz w:val="20"/>
              </w:rPr>
              <w:t>
- ЕАЭО СЭҚ ТН 9006 30 000 0 – 9006 59 000 1 позицияларында көрсетілгендерден;</w:t>
            </w:r>
          </w:p>
          <w:p>
            <w:pPr>
              <w:spacing w:after="20"/>
              <w:ind w:left="20"/>
              <w:jc w:val="both"/>
            </w:pPr>
            <w:r>
              <w:rPr>
                <w:rFonts w:ascii="Times New Roman"/>
                <w:b w:val="false"/>
                <w:i w:val="false"/>
                <w:color w:val="000000"/>
                <w:sz w:val="20"/>
              </w:rPr>
              <w:t>
- баспа пластиналарын немесе цилиндрлер дайындау үшін пайдаланылатындардан басқа фотокамералар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9403 83 000 0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шағын таяныштан, қостағаннан, үштағаннан басқа, алюминийден және ЕАЭО СЭҚ ТН 9620 00 000 1 – 9620 00 000 4 позицияларда көрсетілген жабдыққа арналғандардан басқа алюминийден жасалып құйылған ұқсас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7-ден</w:t>
            </w:r>
            <w:r>
              <w:rPr>
                <w:rFonts w:ascii="Times New Roman"/>
                <w:b w:val="false"/>
                <w:i w:val="false"/>
                <w:color w:val="000000"/>
                <w:vertAlign w:val="superscript"/>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көміртегі талшықтарынан немесе өзге де көміртекті материалдардан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