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916a" w14:textId="dfb9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асырған кезде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15 қарашадағы № 144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6"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11" w:id="1"/>
    <w:p>
      <w:pPr>
        <w:spacing w:after="0"/>
        <w:ind w:left="0"/>
        <w:jc w:val="both"/>
      </w:pPr>
      <w:r>
        <w:rPr>
          <w:rFonts w:ascii="Times New Roman"/>
          <w:b w:val="false"/>
          <w:i w:val="false"/>
          <w:color w:val="000000"/>
          <w:sz w:val="28"/>
        </w:rPr>
        <w:t>
      2. Мыналар:</w:t>
      </w:r>
    </w:p>
    <w:bookmarkEnd w:id="1"/>
    <w:bookmarkStart w:name="z12" w:id="2"/>
    <w:p>
      <w:pPr>
        <w:spacing w:after="0"/>
        <w:ind w:left="0"/>
        <w:jc w:val="both"/>
      </w:pPr>
      <w:r>
        <w:rPr>
          <w:rFonts w:ascii="Times New Roman"/>
          <w:b w:val="false"/>
          <w:i w:val="false"/>
          <w:color w:val="000000"/>
          <w:sz w:val="28"/>
        </w:rPr>
        <w:t>
      а)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мәліметтердің құрылымдары тізіліміне орналастыруды қамтамасыз етуді Еуразиялық экономикалық комиссияның құзыретінде Еуразиялық экономикалық одақтың интеграцияланған ақпараттық жүйесін құру және дамыту бойынша жұмыстарды үйлестіру кіретін департаменті жүзеге асырады;</w:t>
      </w:r>
    </w:p>
    <w:bookmarkEnd w:id="2"/>
    <w:bookmarkStart w:name="z13" w:id="3"/>
    <w:p>
      <w:pPr>
        <w:spacing w:after="0"/>
        <w:ind w:left="0"/>
        <w:jc w:val="both"/>
      </w:pPr>
      <w:r>
        <w:rPr>
          <w:rFonts w:ascii="Times New Roman"/>
          <w:b w:val="false"/>
          <w:i w:val="false"/>
          <w:color w:val="000000"/>
          <w:sz w:val="28"/>
        </w:rPr>
        <w:t>
      б) осы Шешіммен бекітілген Тәртіптің 6 – 9 тармақтарына сәйкес қосылу рәсімдерін орындау мерзімі осы Шешім күшіне енген күннен бастап 1 жылды құрайды деп белгіленсін.</w:t>
      </w:r>
    </w:p>
    <w:bookmarkEnd w:id="3"/>
    <w:bookmarkStart w:name="z14" w:id="4"/>
    <w:p>
      <w:pPr>
        <w:spacing w:after="0"/>
        <w:ind w:left="0"/>
        <w:jc w:val="both"/>
      </w:pPr>
      <w:r>
        <w:rPr>
          <w:rFonts w:ascii="Times New Roman"/>
          <w:b w:val="false"/>
          <w:i w:val="false"/>
          <w:color w:val="000000"/>
          <w:sz w:val="28"/>
        </w:rPr>
        <w:t>
      3. Осы Шешім ресми жарияланған күнінен бастап күнтізбелік 90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 қарашадағы</w:t>
            </w:r>
            <w:r>
              <w:br/>
            </w:r>
            <w:r>
              <w:rPr>
                <w:rFonts w:ascii="Times New Roman"/>
                <w:b w:val="false"/>
                <w:i w:val="false"/>
                <w:color w:val="000000"/>
                <w:sz w:val="20"/>
              </w:rPr>
              <w:t>№ 144 шешімімен</w:t>
            </w:r>
            <w:r>
              <w:br/>
            </w:r>
            <w:r>
              <w:rPr>
                <w:rFonts w:ascii="Times New Roman"/>
                <w:b w:val="false"/>
                <w:i w:val="false"/>
                <w:color w:val="000000"/>
                <w:sz w:val="20"/>
              </w:rPr>
              <w:t>БЕКІТІЛГЕН</w:t>
            </w:r>
          </w:p>
        </w:tc>
      </w:tr>
    </w:tbl>
    <w:bookmarkStart w:name="z17" w:id="5"/>
    <w:p>
      <w:pPr>
        <w:spacing w:after="0"/>
        <w:ind w:left="0"/>
        <w:jc w:val="left"/>
      </w:pPr>
      <w:r>
        <w:rPr>
          <w:rFonts w:ascii="Times New Roman"/>
          <w:b/>
          <w:i w:val="false"/>
          <w:color w:val="000000"/>
        </w:rPr>
        <w:t xml:space="preserve">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ақпараттық өзара іс-қимыл ҚАҒИДАЛАРЫ</w:t>
      </w:r>
    </w:p>
    <w:bookmarkEnd w:id="5"/>
    <w:bookmarkStart w:name="z18" w:id="6"/>
    <w:p>
      <w:pPr>
        <w:spacing w:after="0"/>
        <w:ind w:left="0"/>
        <w:jc w:val="left"/>
      </w:pPr>
      <w:r>
        <w:rPr>
          <w:rFonts w:ascii="Times New Roman"/>
          <w:b/>
          <w:i w:val="false"/>
          <w:color w:val="000000"/>
        </w:rPr>
        <w:t xml:space="preserve"> I. Жалпы ережелер</w:t>
      </w:r>
    </w:p>
    <w:bookmarkEnd w:id="6"/>
    <w:bookmarkStart w:name="z19" w:id="7"/>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енетін мынадай актілерге сәйкес әзірленді: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21" w:id="8"/>
    <w:p>
      <w:pPr>
        <w:spacing w:after="0"/>
        <w:ind w:left="0"/>
        <w:jc w:val="both"/>
      </w:pPr>
      <w:r>
        <w:rPr>
          <w:rFonts w:ascii="Times New Roman"/>
          <w:b w:val="false"/>
          <w:i w:val="false"/>
          <w:color w:val="000000"/>
          <w:sz w:val="28"/>
        </w:rPr>
        <w:t>
      Кеден одағы Комиссиясының "Еуразиялық экономикалық одақтың кедендік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қажетті жабдыққа және ғимараттарды, үй-жайларды және құрылыстарды материалдық-техникалық жарақтандыруға қойылатын бірыңғай типтік талаптар, Еуразиялық экономикалық одақтың кедендік шекарасы арқылы өткізу пункттерін сыныптау және Еуразиялық экономикалық одақтың кедендік шекарасы арқылы өткізу пункті Паспортының нысаны туралы" 2011 жылғы 22 маусымдағы № 688 шешімі;</w:t>
      </w:r>
    </w:p>
    <w:bookmarkEnd w:id="8"/>
    <w:bookmarkStart w:name="z22" w:id="9"/>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шекарасы арқылы өткізу пункттерінің ақпараттық-анықтамалық тізбесі туралы" 2012 жылғы 28 маусымдағы № 96 шешімі;</w:t>
      </w:r>
    </w:p>
    <w:bookmarkEnd w:id="9"/>
    <w:bookmarkStart w:name="z23" w:id="10"/>
    <w:p>
      <w:pPr>
        <w:spacing w:after="0"/>
        <w:ind w:left="0"/>
        <w:jc w:val="both"/>
      </w:pPr>
      <w:r>
        <w:rPr>
          <w:rFonts w:ascii="Times New Roman"/>
          <w:b w:val="false"/>
          <w:i w:val="false"/>
          <w:color w:val="000000"/>
          <w:sz w:val="28"/>
        </w:rPr>
        <w:t>
      Еуразиялық экономикалық комиссия Алқасының "Жалпы процестердің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2014 жылғы 6 қарашадағы № 200 шешімі;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7" w:id="11"/>
    <w:p>
      <w:pPr>
        <w:spacing w:after="0"/>
        <w:ind w:left="0"/>
        <w:jc w:val="left"/>
      </w:pPr>
      <w:r>
        <w:rPr>
          <w:rFonts w:ascii="Times New Roman"/>
          <w:b/>
          <w:i w:val="false"/>
          <w:color w:val="000000"/>
        </w:rPr>
        <w:t xml:space="preserve"> II. Қолданылу саласы</w:t>
      </w:r>
    </w:p>
    <w:bookmarkEnd w:id="11"/>
    <w:bookmarkStart w:name="z28" w:id="12"/>
    <w:p>
      <w:pPr>
        <w:spacing w:after="0"/>
        <w:ind w:left="0"/>
        <w:jc w:val="both"/>
      </w:pPr>
      <w:r>
        <w:rPr>
          <w:rFonts w:ascii="Times New Roman"/>
          <w:b w:val="false"/>
          <w:i w:val="false"/>
          <w:color w:val="000000"/>
          <w:sz w:val="28"/>
        </w:rPr>
        <w:t>
      2. Осы Қағидалар осы жалпы процесс шеңберінде орындалатын рәсімдердің сипаттамасын қоса алғанда,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процесіне (бұдан әрі – жалпы процесс) қатысушылар арасында ақпараттық өзара іс-қимылдың тәртібі мен талаптарын анықтау мақсатында әзірленді.</w:t>
      </w:r>
    </w:p>
    <w:bookmarkEnd w:id="12"/>
    <w:bookmarkStart w:name="z29" w:id="13"/>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компонеттерін жобалау, әзірлеу және жетілдіру кезінде қолданады.</w:t>
      </w:r>
    </w:p>
    <w:bookmarkEnd w:id="13"/>
    <w:bookmarkStart w:name="z30" w:id="14"/>
    <w:p>
      <w:pPr>
        <w:spacing w:after="0"/>
        <w:ind w:left="0"/>
        <w:jc w:val="left"/>
      </w:pPr>
      <w:r>
        <w:rPr>
          <w:rFonts w:ascii="Times New Roman"/>
          <w:b/>
          <w:i w:val="false"/>
          <w:color w:val="000000"/>
        </w:rPr>
        <w:t xml:space="preserve"> III. Негізгі ұғымдар</w:t>
      </w:r>
    </w:p>
    <w:bookmarkEnd w:id="14"/>
    <w:bookmarkStart w:name="z31" w:id="15"/>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5"/>
    <w:bookmarkStart w:name="z32" w:id="16"/>
    <w:p>
      <w:pPr>
        <w:spacing w:after="0"/>
        <w:ind w:left="0"/>
        <w:jc w:val="both"/>
      </w:pPr>
      <w:r>
        <w:rPr>
          <w:rFonts w:ascii="Times New Roman"/>
          <w:b w:val="false"/>
          <w:i w:val="false"/>
          <w:color w:val="000000"/>
          <w:sz w:val="28"/>
        </w:rPr>
        <w:t>
      "өткізу пункттері паспорттарының ұлттық дерекқоры" – қалыптастыруды және жүргізуді Одаққа мүше мемлекеттің уәкілетті органы жүзеге асыратын Одақтың кедендік шекарасы арқылы өткізу пункттері паспорттарының дерекқоры;</w:t>
      </w:r>
    </w:p>
    <w:bookmarkEnd w:id="16"/>
    <w:bookmarkStart w:name="z33" w:id="17"/>
    <w:p>
      <w:pPr>
        <w:spacing w:after="0"/>
        <w:ind w:left="0"/>
        <w:jc w:val="both"/>
      </w:pPr>
      <w:r>
        <w:rPr>
          <w:rFonts w:ascii="Times New Roman"/>
          <w:b w:val="false"/>
          <w:i w:val="false"/>
          <w:color w:val="000000"/>
          <w:sz w:val="28"/>
        </w:rPr>
        <w:t>
      ""жалпы процесс ақпараттық объектісінің ахуалы" – ақпараттық объект оның өмірлік циклінің белгілі бір сатысында сипаттайтын және жалпы процес операцияларын орындау кезінде өзгеретін қасиет.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Қағидаларда пайдаланылатын "жалпы процестің рәсімдері тобы", "жалпы процестің ақпараттық объектісі", "орындаушы", "жалпы процесс операциясы", "жалпы процесс рәсімі" және "жалпы процестің қатысушысы"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 экономикалық одақ шеңберіндегі жалпы процестерді талдау, оңтайландыру, үндестіру және сипаттау әдістемесімен белгіленген мағыналарда қолданылады.</w:t>
      </w:r>
    </w:p>
    <w:bookmarkStart w:name="z35" w:id="18"/>
    <w:p>
      <w:pPr>
        <w:spacing w:after="0"/>
        <w:ind w:left="0"/>
        <w:jc w:val="left"/>
      </w:pPr>
      <w:r>
        <w:rPr>
          <w:rFonts w:ascii="Times New Roman"/>
          <w:b/>
          <w:i w:val="false"/>
          <w:color w:val="000000"/>
        </w:rPr>
        <w:t xml:space="preserve"> IV. Жалпы процесс туралы негізгі мәліметтер</w:t>
      </w:r>
    </w:p>
    <w:bookmarkEnd w:id="18"/>
    <w:bookmarkStart w:name="z36" w:id="19"/>
    <w:p>
      <w:pPr>
        <w:spacing w:after="0"/>
        <w:ind w:left="0"/>
        <w:jc w:val="both"/>
      </w:pPr>
      <w:r>
        <w:rPr>
          <w:rFonts w:ascii="Times New Roman"/>
          <w:b w:val="false"/>
          <w:i w:val="false"/>
          <w:color w:val="000000"/>
          <w:sz w:val="28"/>
        </w:rPr>
        <w:t>
      5. Жалпы процестің толық атауы: "Еуразиялық экономикалық одақтың сыртқы шекарасы арқылы өткізу пункттері паспорттарының дерекқорын қалыптастыру, жүргізу және пайдалану".</w:t>
      </w:r>
    </w:p>
    <w:bookmarkEnd w:id="19"/>
    <w:bookmarkStart w:name="z37" w:id="20"/>
    <w:p>
      <w:pPr>
        <w:spacing w:after="0"/>
        <w:ind w:left="0"/>
        <w:jc w:val="both"/>
      </w:pPr>
      <w:r>
        <w:rPr>
          <w:rFonts w:ascii="Times New Roman"/>
          <w:b w:val="false"/>
          <w:i w:val="false"/>
          <w:color w:val="000000"/>
          <w:sz w:val="28"/>
        </w:rPr>
        <w:t>
      6. Жалпы процестің кодтық белгісі: P.CC.02, нұсқасы 1.0.0.</w:t>
      </w:r>
    </w:p>
    <w:bookmarkEnd w:id="20"/>
    <w:bookmarkStart w:name="z38" w:id="21"/>
    <w:p>
      <w:pPr>
        <w:spacing w:after="0"/>
        <w:ind w:left="0"/>
        <w:jc w:val="left"/>
      </w:pPr>
      <w:r>
        <w:rPr>
          <w:rFonts w:ascii="Times New Roman"/>
          <w:b/>
          <w:i w:val="false"/>
          <w:color w:val="000000"/>
        </w:rPr>
        <w:t xml:space="preserve"> 1. Жалпы процестің мақсаты мен міндеті</w:t>
      </w:r>
    </w:p>
    <w:bookmarkEnd w:id="21"/>
    <w:bookmarkStart w:name="z39" w:id="22"/>
    <w:p>
      <w:pPr>
        <w:spacing w:after="0"/>
        <w:ind w:left="0"/>
        <w:jc w:val="both"/>
      </w:pPr>
      <w:r>
        <w:rPr>
          <w:rFonts w:ascii="Times New Roman"/>
          <w:b w:val="false"/>
          <w:i w:val="false"/>
          <w:color w:val="000000"/>
          <w:sz w:val="28"/>
        </w:rPr>
        <w:t>
      7. Жалпы процестің мақсаттары Одақтың кедендік шекарасы арқылы өткізу пункттері паспорттарының дерекқорын қалыптастыру және жалпы процестің қатысушыларына Одақтың кедендік шекарасы арқылы өткізу пункттері паспорттарының дерекқорынан (бұдан әрі тиісінше – өткізу пункттері, өткізу пункттері паспорттарының дерекқоры) мәліметтер ұсыну.</w:t>
      </w:r>
    </w:p>
    <w:bookmarkEnd w:id="22"/>
    <w:bookmarkStart w:name="z40" w:id="23"/>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23"/>
    <w:bookmarkStart w:name="z41" w:id="24"/>
    <w:p>
      <w:pPr>
        <w:spacing w:after="0"/>
        <w:ind w:left="0"/>
        <w:jc w:val="both"/>
      </w:pPr>
      <w:r>
        <w:rPr>
          <w:rFonts w:ascii="Times New Roman"/>
          <w:b w:val="false"/>
          <w:i w:val="false"/>
          <w:color w:val="000000"/>
          <w:sz w:val="28"/>
        </w:rPr>
        <w:t>
      а) Еуразиялық экономикалық комиссияның (бұдан әрі – Комиссия) Одаққа мүше мемлекеттердің (бұдан әрі – мүше мемлекеттер) уәкілетті органдарынан өткізу пункттері паспорттарының дерекқорын қалыптастыру мақсатында өткізу пункті паспортының мәліметтерін, өткізу пунктінің паспорты мәліметтерінің өзгерістерін алуын қамтамасыз ету;</w:t>
      </w:r>
    </w:p>
    <w:bookmarkEnd w:id="24"/>
    <w:bookmarkStart w:name="z42" w:id="25"/>
    <w:p>
      <w:pPr>
        <w:spacing w:after="0"/>
        <w:ind w:left="0"/>
        <w:jc w:val="both"/>
      </w:pPr>
      <w:r>
        <w:rPr>
          <w:rFonts w:ascii="Times New Roman"/>
          <w:b w:val="false"/>
          <w:i w:val="false"/>
          <w:color w:val="000000"/>
          <w:sz w:val="28"/>
        </w:rPr>
        <w:t>
      б) Комиссияға келіп түскен ақпараттың негізінде өткізу пункттері паспорттарының дерекқорын автоматты қалыптастыруды қамтамасыз ету;</w:t>
      </w:r>
    </w:p>
    <w:bookmarkEnd w:id="25"/>
    <w:bookmarkStart w:name="z43" w:id="26"/>
    <w:p>
      <w:pPr>
        <w:spacing w:after="0"/>
        <w:ind w:left="0"/>
        <w:jc w:val="both"/>
      </w:pPr>
      <w:r>
        <w:rPr>
          <w:rFonts w:ascii="Times New Roman"/>
          <w:b w:val="false"/>
          <w:i w:val="false"/>
          <w:color w:val="000000"/>
          <w:sz w:val="28"/>
        </w:rPr>
        <w:t>
      в) мүше мемлекеттердің уәкілетті органдары ақпараттық жүйелерінің сұрау салуы бойынша өткізу пункттері паспорттарының дерекқорына енгізілген мәліметтерді сыртқы және өзара сауданың интеграцияланған ақпараттық жүйесі арқылы ұсынуды қамтамасыз ету.</w:t>
      </w:r>
    </w:p>
    <w:bookmarkEnd w:id="26"/>
    <w:bookmarkStart w:name="z44" w:id="27"/>
    <w:p>
      <w:pPr>
        <w:spacing w:after="0"/>
        <w:ind w:left="0"/>
        <w:jc w:val="left"/>
      </w:pPr>
      <w:r>
        <w:rPr>
          <w:rFonts w:ascii="Times New Roman"/>
          <w:b/>
          <w:i w:val="false"/>
          <w:color w:val="000000"/>
        </w:rPr>
        <w:t xml:space="preserve"> 2. Жалпы процестің қатысушылары</w:t>
      </w:r>
    </w:p>
    <w:bookmarkEnd w:id="27"/>
    <w:bookmarkStart w:name="z45" w:id="28"/>
    <w:p>
      <w:pPr>
        <w:spacing w:after="0"/>
        <w:ind w:left="0"/>
        <w:jc w:val="both"/>
      </w:pPr>
      <w:r>
        <w:rPr>
          <w:rFonts w:ascii="Times New Roman"/>
          <w:b w:val="false"/>
          <w:i w:val="false"/>
          <w:color w:val="000000"/>
          <w:sz w:val="28"/>
        </w:rPr>
        <w:t>
      9. Жалпы процесс қатысушыларының тізбесі 1-кестеде берілген.</w:t>
      </w:r>
    </w:p>
    <w:bookmarkEnd w:id="28"/>
    <w:bookmarkStart w:name="z46" w:id="29"/>
    <w:p>
      <w:pPr>
        <w:spacing w:after="0"/>
        <w:ind w:left="0"/>
        <w:jc w:val="both"/>
      </w:pPr>
      <w:r>
        <w:rPr>
          <w:rFonts w:ascii="Times New Roman"/>
          <w:b w:val="false"/>
          <w:i w:val="false"/>
          <w:color w:val="000000"/>
          <w:sz w:val="28"/>
        </w:rPr>
        <w:t>
      1-кесте</w:t>
      </w:r>
    </w:p>
    <w:bookmarkEnd w:id="29"/>
    <w:bookmarkStart w:name="z47" w:id="30"/>
    <w:p>
      <w:pPr>
        <w:spacing w:after="0"/>
        <w:ind w:left="0"/>
        <w:jc w:val="left"/>
      </w:pPr>
      <w:r>
        <w:rPr>
          <w:rFonts w:ascii="Times New Roman"/>
          <w:b/>
          <w:i w:val="false"/>
          <w:color w:val="000000"/>
        </w:rPr>
        <w:t xml:space="preserve"> Жалпы процесс қатысушыларының тізбесі</w:t>
      </w:r>
    </w:p>
    <w:bookmarkEnd w:id="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w:t>
            </w:r>
            <w:r>
              <w:rPr>
                <w:rFonts w:ascii="Times New Roman"/>
                <w:b w:val="false"/>
                <w:i w:val="false"/>
                <w:color w:val="000000"/>
                <w:sz w:val="20"/>
              </w:rPr>
              <w:t>P.ACT.001</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өткізу пункттері паспорттарының дерекқорын қалыптастыруға, жүргізуге және пайдалануға жауапты құрылымдық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w:t>
            </w:r>
            <w:r>
              <w:rPr>
                <w:rFonts w:ascii="Times New Roman"/>
                <w:b w:val="false"/>
                <w:i w:val="false"/>
                <w:color w:val="000000"/>
                <w:sz w:val="20"/>
              </w:rPr>
              <w:t>P.CC.02.ACT.001</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өткізу пункттері паспорттарының ұлттық дерекқорын жүргізуге және өткізу пункттері паспорттарының дерекқорын қалыптастыру үшін оның мәліметтерін Комиссияға ұсынуға, сондай-ақ өткізу пункттері паспорттарының дерекқорынан мәліметтерді пайдалануға уәкілетті атқарушы билік органы</w:t>
            </w:r>
          </w:p>
        </w:tc>
      </w:tr>
    </w:tbl>
    <w:bookmarkStart w:name="z64" w:id="35"/>
    <w:p>
      <w:pPr>
        <w:spacing w:after="0"/>
        <w:ind w:left="0"/>
        <w:jc w:val="left"/>
      </w:pPr>
      <w:r>
        <w:rPr>
          <w:rFonts w:ascii="Times New Roman"/>
          <w:b/>
          <w:i w:val="false"/>
          <w:color w:val="000000"/>
        </w:rPr>
        <w:t xml:space="preserve"> 3. Жалпы процестің құрылымы</w:t>
      </w:r>
    </w:p>
    <w:bookmarkEnd w:id="35"/>
    <w:bookmarkStart w:name="z65" w:id="36"/>
    <w:p>
      <w:pPr>
        <w:spacing w:after="0"/>
        <w:ind w:left="0"/>
        <w:jc w:val="both"/>
      </w:pPr>
      <w:r>
        <w:rPr>
          <w:rFonts w:ascii="Times New Roman"/>
          <w:b w:val="false"/>
          <w:i w:val="false"/>
          <w:color w:val="000000"/>
          <w:sz w:val="28"/>
        </w:rPr>
        <w:t>
      10. Жалпы процесс өзінің тағайындалуы бойынша топтастырылған рәсімдердің жиынтығын ұсынады:</w:t>
      </w:r>
    </w:p>
    <w:bookmarkEnd w:id="36"/>
    <w:bookmarkStart w:name="z66" w:id="37"/>
    <w:p>
      <w:pPr>
        <w:spacing w:after="0"/>
        <w:ind w:left="0"/>
        <w:jc w:val="both"/>
      </w:pPr>
      <w:r>
        <w:rPr>
          <w:rFonts w:ascii="Times New Roman"/>
          <w:b w:val="false"/>
          <w:i w:val="false"/>
          <w:color w:val="000000"/>
          <w:sz w:val="28"/>
        </w:rPr>
        <w:t>
      а) өткізу пункттері паспорттарының дерекқорын қалыптастыру және жүргізу рәсімдері;</w:t>
      </w:r>
    </w:p>
    <w:bookmarkEnd w:id="37"/>
    <w:bookmarkStart w:name="z67" w:id="38"/>
    <w:p>
      <w:pPr>
        <w:spacing w:after="0"/>
        <w:ind w:left="0"/>
        <w:jc w:val="both"/>
      </w:pPr>
      <w:r>
        <w:rPr>
          <w:rFonts w:ascii="Times New Roman"/>
          <w:b w:val="false"/>
          <w:i w:val="false"/>
          <w:color w:val="000000"/>
          <w:sz w:val="28"/>
        </w:rPr>
        <w:t>
      б) өткізу пункттері паспорттарының дерекқорында қамтылған мәліметтерді мүше мемлекеттердің уәкілетті органдарына ұсыну рәсімдері.</w:t>
      </w:r>
    </w:p>
    <w:bookmarkEnd w:id="38"/>
    <w:bookmarkStart w:name="z68" w:id="39"/>
    <w:p>
      <w:pPr>
        <w:spacing w:after="0"/>
        <w:ind w:left="0"/>
        <w:jc w:val="both"/>
      </w:pPr>
      <w:r>
        <w:rPr>
          <w:rFonts w:ascii="Times New Roman"/>
          <w:b w:val="false"/>
          <w:i w:val="false"/>
          <w:color w:val="000000"/>
          <w:sz w:val="28"/>
        </w:rPr>
        <w:t>
      11. Жалпы процестің рәсімдерін орындау кезінде мүше мемлекеттердің уәкілетті органдарынан алынған өткізу пункттері паспорттарының дерекқорын қалыптастыру, сондай-ақ өткізу пункттері паспорттарының дерекқорынан мәліметтерді мүше мемлекеттердің уәкілетті органдарына ұсыну жүзеге асырылады.</w:t>
      </w:r>
    </w:p>
    <w:bookmarkEnd w:id="39"/>
    <w:bookmarkStart w:name="z69" w:id="40"/>
    <w:p>
      <w:pPr>
        <w:spacing w:after="0"/>
        <w:ind w:left="0"/>
        <w:jc w:val="both"/>
      </w:pPr>
      <w:r>
        <w:rPr>
          <w:rFonts w:ascii="Times New Roman"/>
          <w:b w:val="false"/>
          <w:i w:val="false"/>
          <w:color w:val="000000"/>
          <w:sz w:val="28"/>
        </w:rPr>
        <w:t>
      Өткізу пункттері паспорттарының дерекқорын қалыптастыру кезінде өткізу пункттері пспорттарының дерекқорын қалыптастыру және жүргізу рәсімдері тобына енгізілген өткізу пункттері паспорттарының дерекқорына мәліметтерді енгізу және алып тастау, сондай-ақ өткізу пункттері паспорттарының дерекқорында қамтылған мәліметтерді өзгерту рәсімдері орындалады.</w:t>
      </w:r>
    </w:p>
    <w:bookmarkEnd w:id="40"/>
    <w:bookmarkStart w:name="z70" w:id="41"/>
    <w:p>
      <w:pPr>
        <w:spacing w:after="0"/>
        <w:ind w:left="0"/>
        <w:jc w:val="both"/>
      </w:pPr>
      <w:r>
        <w:rPr>
          <w:rFonts w:ascii="Times New Roman"/>
          <w:b w:val="false"/>
          <w:i w:val="false"/>
          <w:color w:val="000000"/>
          <w:sz w:val="28"/>
        </w:rPr>
        <w:t>
      Мүше мемлекеттердің уәкілетті органдарына өткізу пункттері паспорттарының дерекқоры мәліметтерін ұсыну кезінде жалпы процестің өткізу пункттері паспорттарының дерекқорында қамтылған мәліметтерді мүше мемлекеттердің уәкілетті органдарына ұсыну рәсімдері тобына енгізілген мынадай рәсімдері орындалады:</w:t>
      </w:r>
    </w:p>
    <w:bookmarkEnd w:id="41"/>
    <w:bookmarkStart w:name="z71" w:id="42"/>
    <w:p>
      <w:pPr>
        <w:spacing w:after="0"/>
        <w:ind w:left="0"/>
        <w:jc w:val="both"/>
      </w:pPr>
      <w:r>
        <w:rPr>
          <w:rFonts w:ascii="Times New Roman"/>
          <w:b w:val="false"/>
          <w:i w:val="false"/>
          <w:color w:val="000000"/>
          <w:sz w:val="28"/>
        </w:rPr>
        <w:t>
      өткізу пункттерінің паспорттары дерекқорының жаңартылған күні мен уақыты туралы ақпаратты алу;</w:t>
      </w:r>
    </w:p>
    <w:bookmarkEnd w:id="42"/>
    <w:bookmarkStart w:name="z72" w:id="43"/>
    <w:p>
      <w:pPr>
        <w:spacing w:after="0"/>
        <w:ind w:left="0"/>
        <w:jc w:val="both"/>
      </w:pPr>
      <w:r>
        <w:rPr>
          <w:rFonts w:ascii="Times New Roman"/>
          <w:b w:val="false"/>
          <w:i w:val="false"/>
          <w:color w:val="000000"/>
          <w:sz w:val="28"/>
        </w:rPr>
        <w:t>
      өткізу пункттері паспорттарының дерекқорынан мәліметтер алу;</w:t>
      </w:r>
    </w:p>
    <w:bookmarkEnd w:id="43"/>
    <w:bookmarkStart w:name="z73" w:id="44"/>
    <w:p>
      <w:pPr>
        <w:spacing w:after="0"/>
        <w:ind w:left="0"/>
        <w:jc w:val="both"/>
      </w:pPr>
      <w:r>
        <w:rPr>
          <w:rFonts w:ascii="Times New Roman"/>
          <w:b w:val="false"/>
          <w:i w:val="false"/>
          <w:color w:val="000000"/>
          <w:sz w:val="28"/>
        </w:rPr>
        <w:t>
      өткізу пункттері паспорттарының дерекқорына енгізілген өзгерістер туралы ақпаратты алу.</w:t>
      </w:r>
    </w:p>
    <w:bookmarkEnd w:id="44"/>
    <w:bookmarkStart w:name="z74" w:id="45"/>
    <w:p>
      <w:pPr>
        <w:spacing w:after="0"/>
        <w:ind w:left="0"/>
        <w:jc w:val="both"/>
      </w:pPr>
      <w:r>
        <w:rPr>
          <w:rFonts w:ascii="Times New Roman"/>
          <w:b w:val="false"/>
          <w:i w:val="false"/>
          <w:color w:val="000000"/>
          <w:sz w:val="28"/>
        </w:rPr>
        <w:t>
      12. Жалпы процесс құрылымының берілген сипаттамасы 1-суретте ұсынылған.</w:t>
      </w:r>
    </w:p>
    <w:bookmarkEnd w:id="45"/>
    <w:bookmarkStart w:name="z7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47"/>
    <w:p>
      <w:pPr>
        <w:spacing w:after="0"/>
        <w:ind w:left="0"/>
        <w:jc w:val="both"/>
      </w:pPr>
      <w:r>
        <w:rPr>
          <w:rFonts w:ascii="Times New Roman"/>
          <w:b w:val="false"/>
          <w:i w:val="false"/>
          <w:color w:val="000000"/>
          <w:sz w:val="28"/>
        </w:rPr>
        <w:t>
      1-сурет. Жалпы процестің құрылымы</w:t>
      </w:r>
    </w:p>
    <w:bookmarkEnd w:id="47"/>
    <w:bookmarkStart w:name="z77" w:id="48"/>
    <w:p>
      <w:pPr>
        <w:spacing w:after="0"/>
        <w:ind w:left="0"/>
        <w:jc w:val="both"/>
      </w:pPr>
      <w:r>
        <w:rPr>
          <w:rFonts w:ascii="Times New Roman"/>
          <w:b w:val="false"/>
          <w:i w:val="false"/>
          <w:color w:val="000000"/>
          <w:sz w:val="28"/>
        </w:rPr>
        <w:t>
      13. Өз тағайындаулары бойынша топтастырылған жалпы процесс рәсімдерін орындау тәртібі, операциялардың егжей-тегжейлі сипаттамасын қоса алғанда осы Қағидалардың VIII бөлімінде берілген.</w:t>
      </w:r>
    </w:p>
    <w:bookmarkEnd w:id="48"/>
    <w:bookmarkStart w:name="z78" w:id="49"/>
    <w:p>
      <w:pPr>
        <w:spacing w:after="0"/>
        <w:ind w:left="0"/>
        <w:jc w:val="both"/>
      </w:pPr>
      <w:r>
        <w:rPr>
          <w:rFonts w:ascii="Times New Roman"/>
          <w:b w:val="false"/>
          <w:i w:val="false"/>
          <w:color w:val="000000"/>
          <w:sz w:val="28"/>
        </w:rPr>
        <w:t>
      14. Рәсімдердің әрбір тобы үшін жалпы процесс рәсімдері арасындағы байланысты және олардың орындалу тәртібін таныстыратын жалпы схема беріледі. Рәсімдердің жалпы схемасы UML (модельдеудің біріздендірілген тілі – Unified Modeling Language) графикалық нотациясын пайдаланып құрылған және мәтіндік сипаттамамен жабдықталған.</w:t>
      </w:r>
    </w:p>
    <w:bookmarkEnd w:id="49"/>
    <w:bookmarkStart w:name="z79" w:id="50"/>
    <w:p>
      <w:pPr>
        <w:spacing w:after="0"/>
        <w:ind w:left="0"/>
        <w:jc w:val="left"/>
      </w:pPr>
      <w:r>
        <w:rPr>
          <w:rFonts w:ascii="Times New Roman"/>
          <w:b/>
          <w:i w:val="false"/>
          <w:color w:val="000000"/>
        </w:rPr>
        <w:t xml:space="preserve"> 4. Өткізу пункттері паспорттарының дерекқорын қалыптастыру және жүргізу рәсімдерінің тобы</w:t>
      </w:r>
    </w:p>
    <w:bookmarkEnd w:id="50"/>
    <w:bookmarkStart w:name="z80" w:id="51"/>
    <w:p>
      <w:pPr>
        <w:spacing w:after="0"/>
        <w:ind w:left="0"/>
        <w:jc w:val="both"/>
      </w:pPr>
      <w:r>
        <w:rPr>
          <w:rFonts w:ascii="Times New Roman"/>
          <w:b w:val="false"/>
          <w:i w:val="false"/>
          <w:color w:val="000000"/>
          <w:sz w:val="28"/>
        </w:rPr>
        <w:t>
      15. Өткізу пункттерінің паспорттары деректерін қалыптастыру және жүргізу рәсімдерін орындау мүше мемлекеттің уәкілетті органы өткізу пункттері паспорттарының ұлттық дерекқорында қамтылған мәліметтерді өзгертулер (енгізу, алып тастау) туралы ақпаратты алған кезде басталады.</w:t>
      </w:r>
    </w:p>
    <w:bookmarkEnd w:id="51"/>
    <w:bookmarkStart w:name="z81" w:id="52"/>
    <w:p>
      <w:pPr>
        <w:spacing w:after="0"/>
        <w:ind w:left="0"/>
        <w:jc w:val="both"/>
      </w:pPr>
      <w:r>
        <w:rPr>
          <w:rFonts w:ascii="Times New Roman"/>
          <w:b w:val="false"/>
          <w:i w:val="false"/>
          <w:color w:val="000000"/>
          <w:sz w:val="28"/>
        </w:rPr>
        <w:t>
      Өткізу пункттері паспорттарының ұлттық дерекқорын жүргізу кезінде мүше мемлекеттің уәкілетті органында осы мемлекеттің заңнамасы талаптарына сәйкес өткізу пункттерінің бірегей кодтарын пайдалану қамтамасыз етіледі.</w:t>
      </w:r>
    </w:p>
    <w:bookmarkEnd w:id="52"/>
    <w:bookmarkStart w:name="z82" w:id="53"/>
    <w:p>
      <w:pPr>
        <w:spacing w:after="0"/>
        <w:ind w:left="0"/>
        <w:jc w:val="both"/>
      </w:pPr>
      <w:r>
        <w:rPr>
          <w:rFonts w:ascii="Times New Roman"/>
          <w:b w:val="false"/>
          <w:i w:val="false"/>
          <w:color w:val="000000"/>
          <w:sz w:val="28"/>
        </w:rPr>
        <w:t>
      Өткізу пункттері паспорттарының ұлттық дерекқорына мәліметтерді енгізу кезінде "Өткізу пункттері паспорттарының дерекқорына мәліметтер енгізу" (P.CC.02.PRC.001) рәсімі орындалады.</w:t>
      </w:r>
    </w:p>
    <w:bookmarkEnd w:id="53"/>
    <w:bookmarkStart w:name="z83" w:id="54"/>
    <w:p>
      <w:pPr>
        <w:spacing w:after="0"/>
        <w:ind w:left="0"/>
        <w:jc w:val="both"/>
      </w:pPr>
      <w:r>
        <w:rPr>
          <w:rFonts w:ascii="Times New Roman"/>
          <w:b w:val="false"/>
          <w:i w:val="false"/>
          <w:color w:val="000000"/>
          <w:sz w:val="28"/>
        </w:rPr>
        <w:t>
      Өткізу пункттері паспорттарының ұлттық дерекқорында өткізу пункттері паспорттарының дерекқорына енгізу кезінде өтініш берілген мәліметтерді өзгерту кезінде "Өткізу пункттері паспорттарының дерекқрында қамтылған мәліметтерді өзгерту" (P.CC.02.PRC.002) рәсімі орындалады.</w:t>
      </w:r>
    </w:p>
    <w:bookmarkEnd w:id="54"/>
    <w:bookmarkStart w:name="z84" w:id="55"/>
    <w:p>
      <w:pPr>
        <w:spacing w:after="0"/>
        <w:ind w:left="0"/>
        <w:jc w:val="both"/>
      </w:pPr>
      <w:r>
        <w:rPr>
          <w:rFonts w:ascii="Times New Roman"/>
          <w:b w:val="false"/>
          <w:i w:val="false"/>
          <w:color w:val="000000"/>
          <w:sz w:val="28"/>
        </w:rPr>
        <w:t>
      Өткізу пункттері паспорттарының дерекқорынан мәліметтерді алып тастау кезінде "Өткізу пункттері паспорттарының дерекқорынан мәліметтерді алып тастау" (P.CC.02.PRC.003) рәсімі орындалады.</w:t>
      </w:r>
    </w:p>
    <w:bookmarkEnd w:id="55"/>
    <w:bookmarkStart w:name="z85" w:id="56"/>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2016 жылғы 15 қарашадағы № 144 шешімімен бекітілген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2016 жылғы 15 қарашадағы № 144 шешімімен бекітілген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 сәйкес келуі тиіс.</w:t>
      </w:r>
    </w:p>
    <w:bookmarkEnd w:id="56"/>
    <w:bookmarkStart w:name="z86" w:id="57"/>
    <w:p>
      <w:pPr>
        <w:spacing w:after="0"/>
        <w:ind w:left="0"/>
        <w:jc w:val="both"/>
      </w:pPr>
      <w:r>
        <w:rPr>
          <w:rFonts w:ascii="Times New Roman"/>
          <w:b w:val="false"/>
          <w:i w:val="false"/>
          <w:color w:val="000000"/>
          <w:sz w:val="28"/>
        </w:rPr>
        <w:t>
      16. Өткізу пункттері паспорттарының дерекқорын қалыптастыру және жүргізу рәсімдері топтарының берілген сипаттамасы 2-суретте ұсынылған.</w:t>
      </w:r>
    </w:p>
    <w:bookmarkEnd w:id="57"/>
    <w:bookmarkStart w:name="z8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59"/>
    <w:p>
      <w:pPr>
        <w:spacing w:after="0"/>
        <w:ind w:left="0"/>
        <w:jc w:val="both"/>
      </w:pPr>
      <w:r>
        <w:rPr>
          <w:rFonts w:ascii="Times New Roman"/>
          <w:b w:val="false"/>
          <w:i w:val="false"/>
          <w:color w:val="000000"/>
          <w:sz w:val="28"/>
        </w:rPr>
        <w:t>
      2-сурет. Өткізу пункттері паспорттарының дерекқорын қалыптастыру және жүргізу рәсімдері топтарының жалпы схемасы</w:t>
      </w:r>
    </w:p>
    <w:bookmarkEnd w:id="59"/>
    <w:bookmarkStart w:name="z89" w:id="60"/>
    <w:p>
      <w:pPr>
        <w:spacing w:after="0"/>
        <w:ind w:left="0"/>
        <w:jc w:val="both"/>
      </w:pPr>
      <w:r>
        <w:rPr>
          <w:rFonts w:ascii="Times New Roman"/>
          <w:b w:val="false"/>
          <w:i w:val="false"/>
          <w:color w:val="000000"/>
          <w:sz w:val="28"/>
        </w:rPr>
        <w:t>
      17. Өткізу пункттері паспорттарының дерекқорын қалыптастыру және жүргізу рәсімдері тобына енетін жалпы процесс рәсімдерінің тізбесі 2-кестеде берілген.</w:t>
      </w:r>
    </w:p>
    <w:bookmarkEnd w:id="60"/>
    <w:bookmarkStart w:name="z90" w:id="61"/>
    <w:p>
      <w:pPr>
        <w:spacing w:after="0"/>
        <w:ind w:left="0"/>
        <w:jc w:val="both"/>
      </w:pPr>
      <w:r>
        <w:rPr>
          <w:rFonts w:ascii="Times New Roman"/>
          <w:b w:val="false"/>
          <w:i w:val="false"/>
          <w:color w:val="000000"/>
          <w:sz w:val="28"/>
        </w:rPr>
        <w:t>
      2-кесте</w:t>
      </w:r>
    </w:p>
    <w:bookmarkEnd w:id="61"/>
    <w:bookmarkStart w:name="z91" w:id="62"/>
    <w:p>
      <w:pPr>
        <w:spacing w:after="0"/>
        <w:ind w:left="0"/>
        <w:jc w:val="left"/>
      </w:pPr>
      <w:r>
        <w:rPr>
          <w:rFonts w:ascii="Times New Roman"/>
          <w:b/>
          <w:i w:val="false"/>
          <w:color w:val="000000"/>
        </w:rPr>
        <w:t xml:space="preserve"> Өткізу пункттері паспорттарының дерекқорын қалыптастыру және жүргізу рәсімдері тобына енетін жалпы процесс рәсімдерінің тізбесі</w:t>
      </w:r>
    </w:p>
    <w:bookmarkEnd w:id="6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P.CC.02.PRC.001 </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мәліметтер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өткізу пункттері паспорттарының дерекқорына енгізу үшін мәліметтерді қалыптастыруға және Комиссияға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P.CC.02.PRC.002 </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дерекқорында қамтылған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өткізу пункттері паспорттарының дерекқорына өзгерістер енгізу үшін мәліметтерді қалыптастыруға және Комиссияға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P.CC.02.PRC.003 </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өткізу пункттері паспорттарының дерекқорынан мәліметтерді алып тастау үшін қалыптастыруға және Комиссияға ұсынуға арналған</w:t>
            </w:r>
          </w:p>
        </w:tc>
      </w:tr>
    </w:tbl>
    <w:bookmarkStart w:name="z112" w:id="68"/>
    <w:p>
      <w:pPr>
        <w:spacing w:after="0"/>
        <w:ind w:left="0"/>
        <w:jc w:val="left"/>
      </w:pPr>
      <w:r>
        <w:rPr>
          <w:rFonts w:ascii="Times New Roman"/>
          <w:b/>
          <w:i w:val="false"/>
          <w:color w:val="000000"/>
        </w:rPr>
        <w:t xml:space="preserve"> 5. Мүше мемлекеттердің уәкілетті органдарына өткізу пункттері паспорттарының дерекқорында қамтылған мәліметтерді ұсыну рәсімдері тобы</w:t>
      </w:r>
    </w:p>
    <w:bookmarkEnd w:id="68"/>
    <w:bookmarkStart w:name="z113" w:id="69"/>
    <w:p>
      <w:pPr>
        <w:spacing w:after="0"/>
        <w:ind w:left="0"/>
        <w:jc w:val="both"/>
      </w:pPr>
      <w:r>
        <w:rPr>
          <w:rFonts w:ascii="Times New Roman"/>
          <w:b w:val="false"/>
          <w:i w:val="false"/>
          <w:color w:val="000000"/>
          <w:sz w:val="28"/>
        </w:rPr>
        <w:t>
      18. Мүше мемлекеттердің уәкілетті органдарына өткізу пункттері паспорттарының дерекқорында қамтылған мәліметтерді ұсыну рәсімдері мүше мемлекеттердің уәкілетті органдарының ақпараттық жүйелерінен тиісті сұрау салу алынған кезде орындалады.</w:t>
      </w:r>
    </w:p>
    <w:bookmarkEnd w:id="69"/>
    <w:bookmarkStart w:name="z114" w:id="70"/>
    <w:p>
      <w:pPr>
        <w:spacing w:after="0"/>
        <w:ind w:left="0"/>
        <w:jc w:val="both"/>
      </w:pPr>
      <w:r>
        <w:rPr>
          <w:rFonts w:ascii="Times New Roman"/>
          <w:b w:val="false"/>
          <w:i w:val="false"/>
          <w:color w:val="000000"/>
          <w:sz w:val="28"/>
        </w:rPr>
        <w:t>
      Мүше мемлекеттердің уәкілетті органдарына өткізу пункттері паспорттарының дерекқорында қамтылған мәліметтерді ұсыну рәсімдерін орындау кезінде мүше мемлекеттердің уәкілетті органдарының ақпараттық жүйелерінен келіп түскен сұрау салулардың мынадай түрлері өңделеді:</w:t>
      </w:r>
    </w:p>
    <w:bookmarkEnd w:id="70"/>
    <w:bookmarkStart w:name="z115" w:id="71"/>
    <w:p>
      <w:pPr>
        <w:spacing w:after="0"/>
        <w:ind w:left="0"/>
        <w:jc w:val="both"/>
      </w:pPr>
      <w:r>
        <w:rPr>
          <w:rFonts w:ascii="Times New Roman"/>
          <w:b w:val="false"/>
          <w:i w:val="false"/>
          <w:color w:val="000000"/>
          <w:sz w:val="28"/>
        </w:rPr>
        <w:t>
      өткізу пункттері паспорттары дерекқорының жаңартылған күні мен уақыты туралы ақпаратты ұсынуға сұрау салу;</w:t>
      </w:r>
    </w:p>
    <w:bookmarkEnd w:id="71"/>
    <w:bookmarkStart w:name="z116" w:id="72"/>
    <w:p>
      <w:pPr>
        <w:spacing w:after="0"/>
        <w:ind w:left="0"/>
        <w:jc w:val="both"/>
      </w:pPr>
      <w:r>
        <w:rPr>
          <w:rFonts w:ascii="Times New Roman"/>
          <w:b w:val="false"/>
          <w:i w:val="false"/>
          <w:color w:val="000000"/>
          <w:sz w:val="28"/>
        </w:rPr>
        <w:t>
      өткізу пункттері паспорттарының дерекқорынан мәліметтерді ұсынуға сұрау салу;</w:t>
      </w:r>
    </w:p>
    <w:bookmarkEnd w:id="72"/>
    <w:bookmarkStart w:name="z117" w:id="73"/>
    <w:p>
      <w:pPr>
        <w:spacing w:after="0"/>
        <w:ind w:left="0"/>
        <w:jc w:val="both"/>
      </w:pPr>
      <w:r>
        <w:rPr>
          <w:rFonts w:ascii="Times New Roman"/>
          <w:b w:val="false"/>
          <w:i w:val="false"/>
          <w:color w:val="000000"/>
          <w:sz w:val="28"/>
        </w:rPr>
        <w:t>
      өткізу пункттері паспорттарының дерекқорына енгізілген өзгерістер туралы ақпаратты ұсынуға сүрау салу.</w:t>
      </w:r>
    </w:p>
    <w:bookmarkEnd w:id="73"/>
    <w:bookmarkStart w:name="z118" w:id="74"/>
    <w:p>
      <w:pPr>
        <w:spacing w:after="0"/>
        <w:ind w:left="0"/>
        <w:jc w:val="both"/>
      </w:pPr>
      <w:r>
        <w:rPr>
          <w:rFonts w:ascii="Times New Roman"/>
          <w:b w:val="false"/>
          <w:i w:val="false"/>
          <w:color w:val="000000"/>
          <w:sz w:val="28"/>
        </w:rPr>
        <w:t>
      Өткізу пункттері паспорттары дерекқорының жаңартылған күні мен уақыты туралы ақпаратты ұсынуға сұрау салуды мүше мемлекеттің уәкілетті органының ақпараттық жүйесінде сақталатын өткізу пункттері паспорттарының дерекқорына енгізілген мәліметтерді Комиссияда сақталатын өткізу пункттері паспорттарының дерекқорына енгізілген мәліметтермен синхрондау қажеттілігін бағалау мақсатында мүше мемлекеттің уәкілетті органы орындайды. Өткізу пункттері паспорттары дерекқорының жаңартылған күні мен уақыты туралы ақпаратты ұсынуға сұрау салуды жүзеге асыру кезінде "Өткізу пункттері паспорттары дерекқорының жаңартылған күні мен уақыты туралы ақпаратты алу" (P.СC.02.PRC.004) рәсімі орындалады.</w:t>
      </w:r>
    </w:p>
    <w:bookmarkEnd w:id="74"/>
    <w:bookmarkStart w:name="z119" w:id="75"/>
    <w:p>
      <w:pPr>
        <w:spacing w:after="0"/>
        <w:ind w:left="0"/>
        <w:jc w:val="both"/>
      </w:pPr>
      <w:r>
        <w:rPr>
          <w:rFonts w:ascii="Times New Roman"/>
          <w:b w:val="false"/>
          <w:i w:val="false"/>
          <w:color w:val="000000"/>
          <w:sz w:val="28"/>
        </w:rPr>
        <w:t>
      Өткізу пункттері паспорттарының дерекқорынан мәліметтерді ұсынуға сұрау салу мүше мемлекеттің уәкілетті органының Комиссияда сақталатын өткізу пункттері паспорттарының дерекқорына енгізілген мәліметтерді алуы мақсатында орындалады. Өткізу пункттері паспорттарының дерекқорында қамтылған мәліметтер тарихи деректерді ескере отырып толық көлемде не белгілі бір күн мен уақыттағы жағдай бойынша сұратылады. Өткізу пункттері паспорттарының дерекқорынан мәліметтерді ұсынуға сұрау салу мүше мемлекеттің уәкілетті органының ақпараттық жүйесіне мәліметтерді бастапқы жүктеу кезінде, мысалы, жалпы процестің жаңа қатысушысын енгізу, ақаудан кейін ақпаратты қайта қалпына келтіру кезінде толық көлемде пайдаланылады. Өткізу пункттері паспорттарының дерекқорынан мәліметтерді ұсынуға сұрау салуды жүзеге асыру кезінде "Өткізу пункттері паспорттарының дерекқорынан мәліметтер алу" (P.СC.02.PRC.005) рәсімі орындалады.</w:t>
      </w:r>
    </w:p>
    <w:bookmarkEnd w:id="75"/>
    <w:bookmarkStart w:name="z120" w:id="76"/>
    <w:p>
      <w:pPr>
        <w:spacing w:after="0"/>
        <w:ind w:left="0"/>
        <w:jc w:val="both"/>
      </w:pPr>
      <w:r>
        <w:rPr>
          <w:rFonts w:ascii="Times New Roman"/>
          <w:b w:val="false"/>
          <w:i w:val="false"/>
          <w:color w:val="000000"/>
          <w:sz w:val="28"/>
        </w:rPr>
        <w:t>
      Өткізу пункттері паспорттарының дерекқорына енгізілген өзгерістер туралы ақпаратты сұрату кезінде өткізу пункттері паспорттарының дерекқорына қосылған немесе сұрау салуда көрсетілген сәттен бастап осы сұрау салуды орындау сәтіне дейін өзгерістер енгізілген мәліметтер ұсынылады. Өткізу пункттері паспорттарының дерекқорына енгізілген өзгерістер туралы ақпаратты ұсынуға сұрау салуды жүзеге асыру кезінде "Өткізу пункттері паспорттарының дерекқорына енгізілген өзгерістер туралы ақпаратты алу" (P.СC.02.PRC.006) рәсімі орындалады.</w:t>
      </w:r>
    </w:p>
    <w:bookmarkEnd w:id="76"/>
    <w:bookmarkStart w:name="z121" w:id="77"/>
    <w:p>
      <w:pPr>
        <w:spacing w:after="0"/>
        <w:ind w:left="0"/>
        <w:jc w:val="both"/>
      </w:pPr>
      <w:r>
        <w:rPr>
          <w:rFonts w:ascii="Times New Roman"/>
          <w:b w:val="false"/>
          <w:i w:val="false"/>
          <w:color w:val="000000"/>
          <w:sz w:val="28"/>
        </w:rPr>
        <w:t>
      19. Мүше мемлекеттердің уәкілетті органдарына өткізу пункттері паспорттарының дерекқорында қамтылған мәліметтерді ұсыну рәсімдері тобының берілген сипаттамасы 3-суретте ұсынылған.</w:t>
      </w:r>
    </w:p>
    <w:bookmarkEnd w:id="77"/>
    <w:bookmarkStart w:name="z122"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79"/>
    <w:p>
      <w:pPr>
        <w:spacing w:after="0"/>
        <w:ind w:left="0"/>
        <w:jc w:val="both"/>
      </w:pPr>
      <w:r>
        <w:rPr>
          <w:rFonts w:ascii="Times New Roman"/>
          <w:b w:val="false"/>
          <w:i w:val="false"/>
          <w:color w:val="000000"/>
          <w:sz w:val="28"/>
        </w:rPr>
        <w:t>
      3-сурет. Мүше мемлекеттердің уәкілетті органдарына өткізу пункттері паспорттарының дерекқорында қамтылған мәліметтерді ұсыну рәсімдері тобының жалпы схемасы</w:t>
      </w:r>
    </w:p>
    <w:bookmarkEnd w:id="79"/>
    <w:bookmarkStart w:name="z124" w:id="80"/>
    <w:p>
      <w:pPr>
        <w:spacing w:after="0"/>
        <w:ind w:left="0"/>
        <w:jc w:val="both"/>
      </w:pPr>
      <w:r>
        <w:rPr>
          <w:rFonts w:ascii="Times New Roman"/>
          <w:b w:val="false"/>
          <w:i w:val="false"/>
          <w:color w:val="000000"/>
          <w:sz w:val="28"/>
        </w:rPr>
        <w:t>
      20. Мүше мемлекеттердің уәкілетті органына өткізу пункттері паспорттарының дерекқорында қамтылған мәліметтерді ұсыну рәсімдері тобына енгізілген жалпы процесс рәсімдерінің тізбесі 3-кестеде берілген.</w:t>
      </w:r>
    </w:p>
    <w:bookmarkEnd w:id="80"/>
    <w:bookmarkStart w:name="z125" w:id="81"/>
    <w:p>
      <w:pPr>
        <w:spacing w:after="0"/>
        <w:ind w:left="0"/>
        <w:jc w:val="both"/>
      </w:pPr>
      <w:r>
        <w:rPr>
          <w:rFonts w:ascii="Times New Roman"/>
          <w:b w:val="false"/>
          <w:i w:val="false"/>
          <w:color w:val="000000"/>
          <w:sz w:val="28"/>
        </w:rPr>
        <w:t xml:space="preserve">
      3-кесте </w:t>
      </w:r>
    </w:p>
    <w:bookmarkEnd w:id="81"/>
    <w:bookmarkStart w:name="z126" w:id="82"/>
    <w:p>
      <w:pPr>
        <w:spacing w:after="0"/>
        <w:ind w:left="0"/>
        <w:jc w:val="left"/>
      </w:pPr>
      <w:r>
        <w:rPr>
          <w:rFonts w:ascii="Times New Roman"/>
          <w:b/>
          <w:i w:val="false"/>
          <w:color w:val="000000"/>
        </w:rPr>
        <w:t xml:space="preserve"> Мүше мемлекеттердің уәкілетті органына өткізу пункттері паспорттарының дерекқорында қамтылған мәліметтерді ұсыну рәсімдері тобына енгізілген жалпы процесс рәсімдерінің тізбесі</w:t>
      </w:r>
    </w:p>
    <w:bookmarkEnd w:id="8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3"/>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P.CC.02.PRC.004 </w:t>
            </w:r>
          </w:p>
          <w:bookmarkEnd w:id="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 дерекқорының жаңартылған күні мен уақыты туралы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сақталатын өткізу пункттері паспорттарының дерекқорына енгізілген мәліметтерді Комиссияда сақталатын өткізу пункттері паспортарының дерекқорында қамтылған мәліметтермен синхрондау қажеттілігін мүше мемлекеттің уәкілетті органының бағалауына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P.CC.02.PRC.005 </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өткізу пункттері паспорттарының дерекқорында қамтылған мәліметтерді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P.CC.02.PRC.006 </w:t>
            </w:r>
          </w:p>
          <w:bookmarkEnd w:id="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сақталатын өткізу пункттері паспорттарының дерекқорына енгізілген мәліметтерді Комиссияда сақталатын өткізу пункттері паспорттарының дерекқорында қамтылған мәліметтермен синхрондауға арналған</w:t>
            </w:r>
          </w:p>
        </w:tc>
      </w:tr>
    </w:tbl>
    <w:bookmarkStart w:name="z147" w:id="88"/>
    <w:p>
      <w:pPr>
        <w:spacing w:after="0"/>
        <w:ind w:left="0"/>
        <w:jc w:val="left"/>
      </w:pPr>
      <w:r>
        <w:rPr>
          <w:rFonts w:ascii="Times New Roman"/>
          <w:b/>
          <w:i w:val="false"/>
          <w:color w:val="000000"/>
        </w:rPr>
        <w:t xml:space="preserve"> V. Жалпы процестің ақпараттық объектілері</w:t>
      </w:r>
    </w:p>
    <w:bookmarkEnd w:id="88"/>
    <w:bookmarkStart w:name="z148" w:id="89"/>
    <w:p>
      <w:pPr>
        <w:spacing w:after="0"/>
        <w:ind w:left="0"/>
        <w:jc w:val="both"/>
      </w:pPr>
      <w:r>
        <w:rPr>
          <w:rFonts w:ascii="Times New Roman"/>
          <w:b w:val="false"/>
          <w:i w:val="false"/>
          <w:color w:val="000000"/>
          <w:sz w:val="28"/>
        </w:rPr>
        <w:t>
      21. Жалпы процестің қатысушылары арасында ақпараттық өзара іс-қимыл процесінде олар туралы немесе олардан мәліметтер берілетін ақпараттық объектілердің тізбесі 4-кестеде берілген.</w:t>
      </w:r>
    </w:p>
    <w:bookmarkEnd w:id="89"/>
    <w:bookmarkStart w:name="z149" w:id="90"/>
    <w:p>
      <w:pPr>
        <w:spacing w:after="0"/>
        <w:ind w:left="0"/>
        <w:jc w:val="both"/>
      </w:pPr>
      <w:r>
        <w:rPr>
          <w:rFonts w:ascii="Times New Roman"/>
          <w:b w:val="false"/>
          <w:i w:val="false"/>
          <w:color w:val="000000"/>
          <w:sz w:val="28"/>
        </w:rPr>
        <w:t xml:space="preserve">
      4-кесте </w:t>
      </w:r>
    </w:p>
    <w:bookmarkEnd w:id="90"/>
    <w:bookmarkStart w:name="z150" w:id="91"/>
    <w:p>
      <w:pPr>
        <w:spacing w:after="0"/>
        <w:ind w:left="0"/>
        <w:jc w:val="left"/>
      </w:pPr>
      <w:r>
        <w:rPr>
          <w:rFonts w:ascii="Times New Roman"/>
          <w:b/>
          <w:i w:val="false"/>
          <w:color w:val="000000"/>
        </w:rPr>
        <w:t xml:space="preserve"> Ақпараттық объектілердің тізбесі</w:t>
      </w:r>
    </w:p>
    <w:bookmarkEnd w:id="9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2"/>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4"/>
          <w:p>
            <w:pPr>
              <w:spacing w:after="20"/>
              <w:ind w:left="20"/>
              <w:jc w:val="both"/>
            </w:pPr>
            <w:r>
              <w:rPr>
                <w:rFonts w:ascii="Times New Roman"/>
                <w:b w:val="false"/>
                <w:i w:val="false"/>
                <w:color w:val="000000"/>
                <w:sz w:val="20"/>
              </w:rPr>
              <w:t>
</w:t>
            </w:r>
            <w:r>
              <w:rPr>
                <w:rFonts w:ascii="Times New Roman"/>
                <w:b w:val="false"/>
                <w:i w:val="false"/>
                <w:color w:val="000000"/>
                <w:sz w:val="20"/>
              </w:rPr>
              <w:t>P.CC.02.BEN.001</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5"/>
          <w:p>
            <w:pPr>
              <w:spacing w:after="20"/>
              <w:ind w:left="20"/>
              <w:jc w:val="both"/>
            </w:pPr>
            <w:r>
              <w:rPr>
                <w:rFonts w:ascii="Times New Roman"/>
                <w:b w:val="false"/>
                <w:i w:val="false"/>
                <w:color w:val="000000"/>
                <w:sz w:val="20"/>
              </w:rPr>
              <w:t>
</w:t>
            </w:r>
            <w:r>
              <w:rPr>
                <w:rFonts w:ascii="Times New Roman"/>
                <w:b w:val="false"/>
                <w:i w:val="false"/>
                <w:color w:val="000000"/>
                <w:sz w:val="20"/>
              </w:rPr>
              <w:t>P.CC.02.BEN.002</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 дерекқорының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пункуттері паспорттары дерекқорының жаңартылған күні мен уақыты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6"/>
          <w:p>
            <w:pPr>
              <w:spacing w:after="20"/>
              <w:ind w:left="20"/>
              <w:jc w:val="both"/>
            </w:pPr>
            <w:r>
              <w:rPr>
                <w:rFonts w:ascii="Times New Roman"/>
                <w:b w:val="false"/>
                <w:i w:val="false"/>
                <w:color w:val="000000"/>
                <w:sz w:val="20"/>
              </w:rPr>
              <w:t>
</w:t>
            </w:r>
            <w:r>
              <w:rPr>
                <w:rFonts w:ascii="Times New Roman"/>
                <w:b w:val="false"/>
                <w:i w:val="false"/>
                <w:color w:val="000000"/>
                <w:sz w:val="20"/>
              </w:rPr>
              <w:t>P.CC.02.BEN.003</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өткізу пункттері паспорттарының дерекқорын қалыптастыру үшін Комиссияға ұсынатын өткізу пункттері паспорттарының ұлттық дерекқорының мәліметтері</w:t>
            </w:r>
          </w:p>
        </w:tc>
      </w:tr>
    </w:tbl>
    <w:bookmarkStart w:name="z171" w:id="97"/>
    <w:p>
      <w:pPr>
        <w:spacing w:after="0"/>
        <w:ind w:left="0"/>
        <w:jc w:val="left"/>
      </w:pPr>
      <w:r>
        <w:rPr>
          <w:rFonts w:ascii="Times New Roman"/>
          <w:b/>
          <w:i w:val="false"/>
          <w:color w:val="000000"/>
        </w:rPr>
        <w:t xml:space="preserve"> VI. Жалпы процесс қатысушыларының жауапкершілігі</w:t>
      </w:r>
    </w:p>
    <w:bookmarkEnd w:id="97"/>
    <w:bookmarkStart w:name="z172" w:id="98"/>
    <w:p>
      <w:pPr>
        <w:spacing w:after="0"/>
        <w:ind w:left="0"/>
        <w:jc w:val="both"/>
      </w:pPr>
      <w:r>
        <w:rPr>
          <w:rFonts w:ascii="Times New Roman"/>
          <w:b w:val="false"/>
          <w:i w:val="false"/>
          <w:color w:val="000000"/>
          <w:sz w:val="28"/>
        </w:rPr>
        <w:t>
      22. Комиссияның ақпараттық өзара іс-қимылға қатысатын лауазымды тұлғалары мен қызметкерлерін мәліметтерді уақытылы және толық тапсыруды қамтамасыз етуге бағытталған талаптарды сақтамағаны үшін тәртіптік жауапкершілікке тарту 2014 жылғы 29 мамырдағы Еуразиялық экономикалық одақ туралы шартқа, Одақтың құқығын құрайтын өзге де халықаралық шарттар мен актілерге сәйкес, ал мүше мемлекеттердің уәкілетті органдарының лауазымды тұлғалары мен қызметкерлері үшін мүше мемлекеттердің заңнамасына сәйкес жүзеге асырылады.</w:t>
      </w:r>
    </w:p>
    <w:bookmarkEnd w:id="98"/>
    <w:bookmarkStart w:name="z173" w:id="99"/>
    <w:p>
      <w:pPr>
        <w:spacing w:after="0"/>
        <w:ind w:left="0"/>
        <w:jc w:val="left"/>
      </w:pPr>
      <w:r>
        <w:rPr>
          <w:rFonts w:ascii="Times New Roman"/>
          <w:b/>
          <w:i w:val="false"/>
          <w:color w:val="000000"/>
        </w:rPr>
        <w:t xml:space="preserve"> VII. Жалпы процестің анықтамалықтары мен сыныптауыштары</w:t>
      </w:r>
    </w:p>
    <w:bookmarkEnd w:id="99"/>
    <w:bookmarkStart w:name="z174" w:id="100"/>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берілген.</w:t>
      </w:r>
    </w:p>
    <w:bookmarkEnd w:id="100"/>
    <w:bookmarkStart w:name="z175" w:id="101"/>
    <w:p>
      <w:pPr>
        <w:spacing w:after="0"/>
        <w:ind w:left="0"/>
        <w:jc w:val="both"/>
      </w:pPr>
      <w:r>
        <w:rPr>
          <w:rFonts w:ascii="Times New Roman"/>
          <w:b w:val="false"/>
          <w:i w:val="false"/>
          <w:color w:val="000000"/>
          <w:sz w:val="28"/>
        </w:rPr>
        <w:t xml:space="preserve">
      5-кесте </w:t>
      </w:r>
    </w:p>
    <w:bookmarkEnd w:id="101"/>
    <w:bookmarkStart w:name="z176" w:id="102"/>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10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3"/>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P.CLS.001 </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атауларының тізбесін және оларға тиісті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6"/>
          <w:p>
            <w:pPr>
              <w:spacing w:after="20"/>
              <w:ind w:left="20"/>
              <w:jc w:val="both"/>
            </w:pPr>
            <w:r>
              <w:rPr>
                <w:rFonts w:ascii="Times New Roman"/>
                <w:b w:val="false"/>
                <w:i w:val="false"/>
                <w:color w:val="000000"/>
                <w:sz w:val="20"/>
              </w:rPr>
              <w:t>
</w:t>
            </w:r>
            <w:r>
              <w:rPr>
                <w:rFonts w:ascii="Times New Roman"/>
                <w:b w:val="false"/>
                <w:i w:val="false"/>
                <w:color w:val="000000"/>
                <w:sz w:val="20"/>
              </w:rPr>
              <w:t>P.CLS.009</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Еуропалық экономикалық комиссияның № 20 ұсынымына сәйкес өлшем бірліктерінің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7"/>
          <w:p>
            <w:pPr>
              <w:spacing w:after="20"/>
              <w:ind w:left="20"/>
              <w:jc w:val="both"/>
            </w:pPr>
            <w:r>
              <w:rPr>
                <w:rFonts w:ascii="Times New Roman"/>
                <w:b w:val="false"/>
                <w:i w:val="false"/>
                <w:color w:val="000000"/>
                <w:sz w:val="20"/>
              </w:rPr>
              <w:t>
</w:t>
            </w:r>
            <w:r>
              <w:rPr>
                <w:rFonts w:ascii="Times New Roman"/>
                <w:b w:val="false"/>
                <w:i w:val="false"/>
                <w:color w:val="000000"/>
                <w:sz w:val="20"/>
              </w:rPr>
              <w:t>P.CLS.061</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халықаралық қатынас түрі бойынша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түрлерінің халықаралық қатынас түрі бойынша кодтары мен атауларының тізбесін қамтиды (Кеден одағы Комиссиясының 2011 жылғы 22 маусымдағы № 688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8"/>
          <w:p>
            <w:pPr>
              <w:spacing w:after="20"/>
              <w:ind w:left="20"/>
              <w:jc w:val="both"/>
            </w:pPr>
            <w:r>
              <w:rPr>
                <w:rFonts w:ascii="Times New Roman"/>
                <w:b w:val="false"/>
                <w:i w:val="false"/>
                <w:color w:val="000000"/>
                <w:sz w:val="20"/>
              </w:rPr>
              <w:t>
</w:t>
            </w:r>
            <w:r>
              <w:rPr>
                <w:rFonts w:ascii="Times New Roman"/>
                <w:b w:val="false"/>
                <w:i w:val="false"/>
                <w:color w:val="000000"/>
                <w:sz w:val="20"/>
              </w:rPr>
              <w:t>P.CLS.062</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халықаралық қатынас сипаты бойынша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түрлерінің халықаралық қатынас сипаты бойынша кодтары мен атауларының реттік тізбесін қамтиды (Кеден одағы Комиссиясының 2011 жылғы 22 маусымдағы № 688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9"/>
          <w:p>
            <w:pPr>
              <w:spacing w:after="20"/>
              <w:ind w:left="20"/>
              <w:jc w:val="both"/>
            </w:pPr>
            <w:r>
              <w:rPr>
                <w:rFonts w:ascii="Times New Roman"/>
                <w:b w:val="false"/>
                <w:i w:val="false"/>
                <w:color w:val="000000"/>
                <w:sz w:val="20"/>
              </w:rPr>
              <w:t>
</w:t>
            </w:r>
            <w:r>
              <w:rPr>
                <w:rFonts w:ascii="Times New Roman"/>
                <w:b w:val="false"/>
                <w:i w:val="false"/>
                <w:color w:val="000000"/>
                <w:sz w:val="20"/>
              </w:rPr>
              <w:t>P.CLS.063</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қызмет ету тәртібі бойынша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түрлерінің қызмет ету тәртібі бойынша кодтары мен атауларының тізбесін қамтиды (Кеден одағы Комиссиясының 2011 жылғы 22 маусымдағы № 688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10"/>
          <w:p>
            <w:pPr>
              <w:spacing w:after="20"/>
              <w:ind w:left="20"/>
              <w:jc w:val="both"/>
            </w:pPr>
            <w:r>
              <w:rPr>
                <w:rFonts w:ascii="Times New Roman"/>
                <w:b w:val="false"/>
                <w:i w:val="false"/>
                <w:color w:val="000000"/>
                <w:sz w:val="20"/>
              </w:rPr>
              <w:t>
</w:t>
            </w:r>
            <w:r>
              <w:rPr>
                <w:rFonts w:ascii="Times New Roman"/>
                <w:b w:val="false"/>
                <w:i w:val="false"/>
                <w:color w:val="000000"/>
                <w:sz w:val="20"/>
              </w:rPr>
              <w:t>P.CLS.102</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мәртебесі бойынша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мәртебесі бойынша кодтары мен атауларының тізбесін қамтиды (Кеден одағы Комиссиясының 2011 жылғы 22 маусымдағы № 688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1"/>
          <w:p>
            <w:pPr>
              <w:spacing w:after="20"/>
              <w:ind w:left="20"/>
              <w:jc w:val="both"/>
            </w:pPr>
            <w:r>
              <w:rPr>
                <w:rFonts w:ascii="Times New Roman"/>
                <w:b w:val="false"/>
                <w:i w:val="false"/>
                <w:color w:val="000000"/>
                <w:sz w:val="20"/>
              </w:rPr>
              <w:t>
</w:t>
            </w:r>
            <w:r>
              <w:rPr>
                <w:rFonts w:ascii="Times New Roman"/>
                <w:b w:val="false"/>
                <w:i w:val="false"/>
                <w:color w:val="000000"/>
                <w:sz w:val="20"/>
              </w:rPr>
              <w:t>P.CLS.104</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жұмыс уақыты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жұмыс уақыты түрлерінің кодтарымен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2"/>
          <w:p>
            <w:pPr>
              <w:spacing w:after="20"/>
              <w:ind w:left="20"/>
              <w:jc w:val="both"/>
            </w:pPr>
            <w:r>
              <w:rPr>
                <w:rFonts w:ascii="Times New Roman"/>
                <w:b w:val="false"/>
                <w:i w:val="false"/>
                <w:color w:val="000000"/>
                <w:sz w:val="20"/>
              </w:rPr>
              <w:t>
</w:t>
            </w:r>
            <w:r>
              <w:rPr>
                <w:rFonts w:ascii="Times New Roman"/>
                <w:b w:val="false"/>
                <w:i w:val="false"/>
                <w:color w:val="000000"/>
                <w:sz w:val="20"/>
              </w:rPr>
              <w:t>P.CC.02.CLS.001</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мемлекеттік бақылау түрлерінің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пунктіндегі мемлекеттік бақылау түрлерінің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3"/>
          <w:p>
            <w:pPr>
              <w:spacing w:after="20"/>
              <w:ind w:left="20"/>
              <w:jc w:val="both"/>
            </w:pPr>
            <w:r>
              <w:rPr>
                <w:rFonts w:ascii="Times New Roman"/>
                <w:b w:val="false"/>
                <w:i w:val="false"/>
                <w:color w:val="000000"/>
                <w:sz w:val="20"/>
              </w:rPr>
              <w:t>
</w:t>
            </w:r>
            <w:r>
              <w:rPr>
                <w:rFonts w:ascii="Times New Roman"/>
                <w:b w:val="false"/>
                <w:i w:val="false"/>
                <w:color w:val="000000"/>
                <w:sz w:val="20"/>
              </w:rPr>
              <w:t>P.CC.02.CLS.002</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арнайы үй-жайлардың (құрылыстардың)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арнайы үй-жайлардың (құрылыстардың)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4"/>
          <w:p>
            <w:pPr>
              <w:spacing w:after="20"/>
              <w:ind w:left="20"/>
              <w:jc w:val="both"/>
            </w:pPr>
            <w:r>
              <w:rPr>
                <w:rFonts w:ascii="Times New Roman"/>
                <w:b w:val="false"/>
                <w:i w:val="false"/>
                <w:color w:val="000000"/>
                <w:sz w:val="20"/>
              </w:rPr>
              <w:t>
</w:t>
            </w:r>
            <w:r>
              <w:rPr>
                <w:rFonts w:ascii="Times New Roman"/>
                <w:b w:val="false"/>
                <w:i w:val="false"/>
                <w:color w:val="000000"/>
                <w:sz w:val="20"/>
              </w:rPr>
              <w:t>P.CC.02.CLS.003</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жүйелері түрлерінің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қамтамасыз ету жүйелері түрлерінің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5"/>
          <w:p>
            <w:pPr>
              <w:spacing w:after="20"/>
              <w:ind w:left="20"/>
              <w:jc w:val="both"/>
            </w:pPr>
            <w:r>
              <w:rPr>
                <w:rFonts w:ascii="Times New Roman"/>
                <w:b w:val="false"/>
                <w:i w:val="false"/>
                <w:color w:val="000000"/>
                <w:sz w:val="20"/>
              </w:rPr>
              <w:t>
</w:t>
            </w:r>
            <w:r>
              <w:rPr>
                <w:rFonts w:ascii="Times New Roman"/>
                <w:b w:val="false"/>
                <w:i w:val="false"/>
                <w:color w:val="000000"/>
                <w:sz w:val="20"/>
              </w:rPr>
              <w:t>P.CC.02.CLS.004</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арқылы өткізілетін объектілердің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объектілердің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16"/>
          <w:p>
            <w:pPr>
              <w:spacing w:after="20"/>
              <w:ind w:left="20"/>
              <w:jc w:val="both"/>
            </w:pPr>
            <w:r>
              <w:rPr>
                <w:rFonts w:ascii="Times New Roman"/>
                <w:b w:val="false"/>
                <w:i w:val="false"/>
                <w:color w:val="000000"/>
                <w:sz w:val="20"/>
              </w:rPr>
              <w:t>
</w:t>
            </w:r>
            <w:r>
              <w:rPr>
                <w:rFonts w:ascii="Times New Roman"/>
                <w:b w:val="false"/>
                <w:i w:val="false"/>
                <w:color w:val="000000"/>
                <w:sz w:val="20"/>
              </w:rPr>
              <w:t>P.CC.02.CLS.005</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мемлекеттік бақылау жүйелері мен техникалық құралдары түрлерінің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пінктіндегі мемлекеттік бақылау жүйелері мен техникалық құралдары түрлерінің кодтары мен атауларының тізбесін қамтиды</w:t>
            </w:r>
          </w:p>
        </w:tc>
      </w:tr>
    </w:tbl>
    <w:bookmarkStart w:name="z247" w:id="117"/>
    <w:p>
      <w:pPr>
        <w:spacing w:after="0"/>
        <w:ind w:left="0"/>
        <w:jc w:val="left"/>
      </w:pPr>
      <w:r>
        <w:rPr>
          <w:rFonts w:ascii="Times New Roman"/>
          <w:b/>
          <w:i w:val="false"/>
          <w:color w:val="000000"/>
        </w:rPr>
        <w:t xml:space="preserve"> VIII. Жалпы процестің рәсімдері</w:t>
      </w:r>
    </w:p>
    <w:bookmarkEnd w:id="117"/>
    <w:bookmarkStart w:name="z248" w:id="118"/>
    <w:p>
      <w:pPr>
        <w:spacing w:after="0"/>
        <w:ind w:left="0"/>
        <w:jc w:val="left"/>
      </w:pPr>
      <w:r>
        <w:rPr>
          <w:rFonts w:ascii="Times New Roman"/>
          <w:b/>
          <w:i w:val="false"/>
          <w:color w:val="000000"/>
        </w:rPr>
        <w:t xml:space="preserve"> 1. Өткізу пункттері паспорттарының дерекқорын қалыптастыру және жүргізу рәсімдері</w:t>
      </w:r>
    </w:p>
    <w:bookmarkEnd w:id="118"/>
    <w:bookmarkStart w:name="z249" w:id="119"/>
    <w:p>
      <w:pPr>
        <w:spacing w:after="0"/>
        <w:ind w:left="0"/>
        <w:jc w:val="left"/>
      </w:pPr>
      <w:r>
        <w:rPr>
          <w:rFonts w:ascii="Times New Roman"/>
          <w:b/>
          <w:i w:val="false"/>
          <w:color w:val="000000"/>
        </w:rPr>
        <w:t xml:space="preserve"> "Өткізу пункттері паспорттарының дерекқорына мәліметтер енгізу" (P.CC.02.PRC.001) рәсімі</w:t>
      </w:r>
    </w:p>
    <w:bookmarkEnd w:id="119"/>
    <w:bookmarkStart w:name="z250" w:id="120"/>
    <w:p>
      <w:pPr>
        <w:spacing w:after="0"/>
        <w:ind w:left="0"/>
        <w:jc w:val="both"/>
      </w:pPr>
      <w:r>
        <w:rPr>
          <w:rFonts w:ascii="Times New Roman"/>
          <w:b w:val="false"/>
          <w:i w:val="false"/>
          <w:color w:val="000000"/>
          <w:sz w:val="28"/>
        </w:rPr>
        <w:t>
      24. "Өткізу пункттері паспорттарының дерекқорына мәліметтер енгізу" (P.CC.02.PRC.001) рәсімін орындау схемасы 4-суретте ұсынылған.</w:t>
      </w:r>
    </w:p>
    <w:bookmarkEnd w:id="120"/>
    <w:bookmarkStart w:name="z251"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122"/>
    <w:p>
      <w:pPr>
        <w:spacing w:after="0"/>
        <w:ind w:left="0"/>
        <w:jc w:val="both"/>
      </w:pPr>
      <w:r>
        <w:rPr>
          <w:rFonts w:ascii="Times New Roman"/>
          <w:b w:val="false"/>
          <w:i w:val="false"/>
          <w:color w:val="000000"/>
          <w:sz w:val="28"/>
        </w:rPr>
        <w:t>
      4-сурет. "Өткізу пункттері паспорттарының дерекқорына мәліметтер енгізу" (P.CC.02.PRC.001) рәсімін орындау схемасы</w:t>
      </w:r>
    </w:p>
    <w:bookmarkEnd w:id="122"/>
    <w:bookmarkStart w:name="z253" w:id="123"/>
    <w:p>
      <w:pPr>
        <w:spacing w:after="0"/>
        <w:ind w:left="0"/>
        <w:jc w:val="both"/>
      </w:pPr>
      <w:r>
        <w:rPr>
          <w:rFonts w:ascii="Times New Roman"/>
          <w:b w:val="false"/>
          <w:i w:val="false"/>
          <w:color w:val="000000"/>
          <w:sz w:val="28"/>
        </w:rPr>
        <w:t>
      25. "Өткізу пункттері паспорттарының дерекқорына мәліметтер енгізу" (P.CC.02.PRC.001) рәсімі мүше мемлекеттің уәкілетті органы өткізу пункттері паспорттарының ұлттық дерекқорына мәліметтер қосқан кезде орындалады.</w:t>
      </w:r>
    </w:p>
    <w:bookmarkEnd w:id="123"/>
    <w:bookmarkStart w:name="z254" w:id="124"/>
    <w:p>
      <w:pPr>
        <w:spacing w:after="0"/>
        <w:ind w:left="0"/>
        <w:jc w:val="both"/>
      </w:pPr>
      <w:r>
        <w:rPr>
          <w:rFonts w:ascii="Times New Roman"/>
          <w:b w:val="false"/>
          <w:i w:val="false"/>
          <w:color w:val="000000"/>
          <w:sz w:val="28"/>
        </w:rPr>
        <w:t>
      26. Ең алдымен "Өткізу пункттері паспорттарының дерекқорына енгізу үшін мәліметтерді ұсыну" (P.CC.02.OPR.005) операциясы орындалады, оның орындалуы нәтижелері бойынша мүше мемлекеттің уәкілетті органы өткізу пункттері паспорттарының дерекқорына енгізілетін мәліметтерді қалыптастырады және Комиссияға ұсынады.</w:t>
      </w:r>
    </w:p>
    <w:bookmarkEnd w:id="124"/>
    <w:bookmarkStart w:name="z255" w:id="125"/>
    <w:p>
      <w:pPr>
        <w:spacing w:after="0"/>
        <w:ind w:left="0"/>
        <w:jc w:val="both"/>
      </w:pPr>
      <w:r>
        <w:rPr>
          <w:rFonts w:ascii="Times New Roman"/>
          <w:b w:val="false"/>
          <w:i w:val="false"/>
          <w:color w:val="000000"/>
          <w:sz w:val="28"/>
        </w:rPr>
        <w:t>
      27. Комиссия өткізу пункттері паспорттарының дерекқорына енгізілетін мәліметтерді алған кезде "Өткізу пункттері паспорттарының дерекқорына енгізу үшін мәліметтерді қабылдау және өңдеу" (P.CC.02.OPR.002) операциясы орындалады, оның орындалу нәтижелері бойынша өткізу пункттері паспорттарының дерекқорына тиісті мәліметтер енгізіледі және мүше мемлекеттің уәкілетті органына өткізу пункттері паспорттарының дерекқорына мәліметтер енгізу туралы хабарлама жіберіледі.</w:t>
      </w:r>
    </w:p>
    <w:bookmarkEnd w:id="125"/>
    <w:bookmarkStart w:name="z256" w:id="126"/>
    <w:p>
      <w:pPr>
        <w:spacing w:after="0"/>
        <w:ind w:left="0"/>
        <w:jc w:val="both"/>
      </w:pPr>
      <w:r>
        <w:rPr>
          <w:rFonts w:ascii="Times New Roman"/>
          <w:b w:val="false"/>
          <w:i w:val="false"/>
          <w:color w:val="000000"/>
          <w:sz w:val="28"/>
        </w:rPr>
        <w:t>
      28. Мүше мемлекеттің уәкілетті органы өткізу пункттері паспорттарының дерекқорына мәліметтер енгізу туралы хабарлама алған кезде "Өткізу пункттері паспорттарының дерекқорына енгізу нәтижелері туралы хабарлама алу" (P.CC.02.OPR.003) операциясы орындалады, оның орындалу нәтижелері бойынша өткізу пункттері паспорттарының дерекқорына мәліметтер енгізу туралы хабарламаны қабылдау және өңдеу жүзеге асырылады.</w:t>
      </w:r>
    </w:p>
    <w:bookmarkEnd w:id="126"/>
    <w:bookmarkStart w:name="z257" w:id="127"/>
    <w:p>
      <w:pPr>
        <w:spacing w:after="0"/>
        <w:ind w:left="0"/>
        <w:jc w:val="both"/>
      </w:pPr>
      <w:r>
        <w:rPr>
          <w:rFonts w:ascii="Times New Roman"/>
          <w:b w:val="false"/>
          <w:i w:val="false"/>
          <w:color w:val="000000"/>
          <w:sz w:val="28"/>
        </w:rPr>
        <w:t>
      29. "Өткізу пункттері паспорттарының дерекқорына мәліметтер енгізу" (P.CC.02.PRC.001) рәсімінің орындалу нәтижесі өткізу пункттері паспорттарының дерекқорына мәліметтер енгізу болып табылады.</w:t>
      </w:r>
    </w:p>
    <w:bookmarkEnd w:id="127"/>
    <w:bookmarkStart w:name="z258" w:id="128"/>
    <w:p>
      <w:pPr>
        <w:spacing w:after="0"/>
        <w:ind w:left="0"/>
        <w:jc w:val="both"/>
      </w:pPr>
      <w:r>
        <w:rPr>
          <w:rFonts w:ascii="Times New Roman"/>
          <w:b w:val="false"/>
          <w:i w:val="false"/>
          <w:color w:val="000000"/>
          <w:sz w:val="28"/>
        </w:rPr>
        <w:t>
      30. "Өткізу пункттері паспорттарының дерекқорына мәліметтер енгізу" (P.CC.02.PRC.001) рәсімі шеңберінде орындалатын жалпы процесс операцияларының тізбесі 6-кестеде берілген.</w:t>
      </w:r>
    </w:p>
    <w:bookmarkEnd w:id="128"/>
    <w:bookmarkStart w:name="z259" w:id="129"/>
    <w:p>
      <w:pPr>
        <w:spacing w:after="0"/>
        <w:ind w:left="0"/>
        <w:jc w:val="both"/>
      </w:pPr>
      <w:r>
        <w:rPr>
          <w:rFonts w:ascii="Times New Roman"/>
          <w:b w:val="false"/>
          <w:i w:val="false"/>
          <w:color w:val="000000"/>
          <w:sz w:val="28"/>
        </w:rPr>
        <w:t>
      6-кесте</w:t>
      </w:r>
    </w:p>
    <w:bookmarkEnd w:id="129"/>
    <w:bookmarkStart w:name="z260" w:id="130"/>
    <w:p>
      <w:pPr>
        <w:spacing w:after="0"/>
        <w:ind w:left="0"/>
        <w:jc w:val="left"/>
      </w:pPr>
      <w:r>
        <w:rPr>
          <w:rFonts w:ascii="Times New Roman"/>
          <w:b/>
          <w:i w:val="false"/>
          <w:color w:val="000000"/>
        </w:rPr>
        <w:t xml:space="preserve"> "Өткізу пункттері паспорттарының дерекқорына мәліметтер енгізу" (P.CC.02.PRC.001) рәсімі шеңберінде орындалатын жалпы процесс операцияларының тізбесі</w:t>
      </w:r>
    </w:p>
    <w:bookmarkEnd w:id="1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1"/>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3"/>
          <w:p>
            <w:pPr>
              <w:spacing w:after="20"/>
              <w:ind w:left="20"/>
              <w:jc w:val="both"/>
            </w:pPr>
            <w:r>
              <w:rPr>
                <w:rFonts w:ascii="Times New Roman"/>
                <w:b w:val="false"/>
                <w:i w:val="false"/>
                <w:color w:val="000000"/>
                <w:sz w:val="20"/>
              </w:rPr>
              <w:t>
</w:t>
            </w:r>
            <w:r>
              <w:rPr>
                <w:rFonts w:ascii="Times New Roman"/>
                <w:b w:val="false"/>
                <w:i w:val="false"/>
                <w:color w:val="000000"/>
                <w:sz w:val="20"/>
              </w:rPr>
              <w:t>P.CC.02.OPR.001</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4"/>
          <w:p>
            <w:pPr>
              <w:spacing w:after="20"/>
              <w:ind w:left="20"/>
              <w:jc w:val="both"/>
            </w:pPr>
            <w:r>
              <w:rPr>
                <w:rFonts w:ascii="Times New Roman"/>
                <w:b w:val="false"/>
                <w:i w:val="false"/>
                <w:color w:val="000000"/>
                <w:sz w:val="20"/>
              </w:rPr>
              <w:t>
</w:t>
            </w:r>
            <w:r>
              <w:rPr>
                <w:rFonts w:ascii="Times New Roman"/>
                <w:b w:val="false"/>
                <w:i w:val="false"/>
                <w:color w:val="000000"/>
                <w:sz w:val="20"/>
              </w:rPr>
              <w:t>P.CC.02.OPR.002</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5"/>
          <w:p>
            <w:pPr>
              <w:spacing w:after="20"/>
              <w:ind w:left="20"/>
              <w:jc w:val="both"/>
            </w:pPr>
            <w:r>
              <w:rPr>
                <w:rFonts w:ascii="Times New Roman"/>
                <w:b w:val="false"/>
                <w:i w:val="false"/>
                <w:color w:val="000000"/>
                <w:sz w:val="20"/>
              </w:rPr>
              <w:t>
</w:t>
            </w:r>
            <w:r>
              <w:rPr>
                <w:rFonts w:ascii="Times New Roman"/>
                <w:b w:val="false"/>
                <w:i w:val="false"/>
                <w:color w:val="000000"/>
                <w:sz w:val="20"/>
              </w:rPr>
              <w:t>P.CC.02.OPR.003</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мәліметтер енгізу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берілген</w:t>
            </w:r>
          </w:p>
        </w:tc>
      </w:tr>
    </w:tbl>
    <w:bookmarkStart w:name="z281" w:id="136"/>
    <w:p>
      <w:pPr>
        <w:spacing w:after="0"/>
        <w:ind w:left="0"/>
        <w:jc w:val="both"/>
      </w:pPr>
      <w:r>
        <w:rPr>
          <w:rFonts w:ascii="Times New Roman"/>
          <w:b w:val="false"/>
          <w:i w:val="false"/>
          <w:color w:val="000000"/>
          <w:sz w:val="28"/>
        </w:rPr>
        <w:t>
      7-кесте</w:t>
      </w:r>
    </w:p>
    <w:bookmarkEnd w:id="136"/>
    <w:bookmarkStart w:name="z282" w:id="137"/>
    <w:p>
      <w:pPr>
        <w:spacing w:after="0"/>
        <w:ind w:left="0"/>
        <w:jc w:val="left"/>
      </w:pPr>
      <w:r>
        <w:rPr>
          <w:rFonts w:ascii="Times New Roman"/>
          <w:b/>
          <w:i w:val="false"/>
          <w:color w:val="000000"/>
        </w:rPr>
        <w:t xml:space="preserve"> "Өткізу пункттері паспорттарының дерекқорына енгізу үшін мәліметтерді ұсыну" (P.CC.02.OPR.001) операциясының сипаттамасы</w:t>
      </w:r>
    </w:p>
    <w:bookmarkEnd w:id="13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ұлттық дерекқорына мәліметтер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 паспорттарының дерекқорына енгізілетін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енгізу үшін мәліметтер Комиссияға ұсынылды</w:t>
            </w:r>
          </w:p>
        </w:tc>
      </w:tr>
    </w:tbl>
    <w:bookmarkStart w:name="z319" w:id="147"/>
    <w:p>
      <w:pPr>
        <w:spacing w:after="0"/>
        <w:ind w:left="0"/>
        <w:jc w:val="both"/>
      </w:pPr>
      <w:r>
        <w:rPr>
          <w:rFonts w:ascii="Times New Roman"/>
          <w:b w:val="false"/>
          <w:i w:val="false"/>
          <w:color w:val="000000"/>
          <w:sz w:val="28"/>
        </w:rPr>
        <w:t>
      8-кесте</w:t>
      </w:r>
    </w:p>
    <w:bookmarkEnd w:id="147"/>
    <w:bookmarkStart w:name="z320" w:id="148"/>
    <w:p>
      <w:pPr>
        <w:spacing w:after="0"/>
        <w:ind w:left="0"/>
        <w:jc w:val="left"/>
      </w:pPr>
      <w:r>
        <w:rPr>
          <w:rFonts w:ascii="Times New Roman"/>
          <w:b/>
          <w:i w:val="false"/>
          <w:color w:val="000000"/>
        </w:rPr>
        <w:t xml:space="preserve"> "Өткізу пункттері паспорттарының дерекқорына енгізу үшін мәліметтерді қабылдау және өңдеу" (P.CC.02.OPR.002) операциясының сипаттамасы</w:t>
      </w:r>
    </w:p>
    <w:bookmarkEnd w:id="14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9"/>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 енгізу үшін мәліметтерді алған кезде орындалады ("Өткізу пункттері паспорттарының дерекқорына енгізу үшін мәліметтерді ұсыну" (P.СC.02.OPR.001)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 енгізілетін мәліметтерді қабылдауды және өңдеуді жүзеге асырады, мәліметтерді өткізу пункттері паспорттарының дерекқорына енгізеді, өткізу пункттері паспорттарының дерекқорына мәліметтерді енгізу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өткізу пункттері паспорттарының дерекқорына енгізілді, өткізу пункттері паспорттарының дерекқорына мәліметтерді енгізу туралы хабарлама мүше мемлекеттің уәкілетті органына жіберілді</w:t>
            </w:r>
          </w:p>
        </w:tc>
      </w:tr>
    </w:tbl>
    <w:bookmarkStart w:name="z357" w:id="158"/>
    <w:p>
      <w:pPr>
        <w:spacing w:after="0"/>
        <w:ind w:left="0"/>
        <w:jc w:val="both"/>
      </w:pPr>
      <w:r>
        <w:rPr>
          <w:rFonts w:ascii="Times New Roman"/>
          <w:b w:val="false"/>
          <w:i w:val="false"/>
          <w:color w:val="000000"/>
          <w:sz w:val="28"/>
        </w:rPr>
        <w:t>
      9-кесте</w:t>
      </w:r>
    </w:p>
    <w:bookmarkEnd w:id="158"/>
    <w:bookmarkStart w:name="z358" w:id="159"/>
    <w:p>
      <w:pPr>
        <w:spacing w:after="0"/>
        <w:ind w:left="0"/>
        <w:jc w:val="left"/>
      </w:pPr>
      <w:r>
        <w:rPr>
          <w:rFonts w:ascii="Times New Roman"/>
          <w:b/>
          <w:i w:val="false"/>
          <w:color w:val="000000"/>
        </w:rPr>
        <w:t xml:space="preserve"> "Өткізу пункттерін паспорттарының дерекқорына мәліметтер енгізу туралы хабарламаны алу" (P.CC.02.OPR.003) операциясының сипаттамасы</w:t>
      </w:r>
    </w:p>
    <w:bookmarkEnd w:id="15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мәліметтер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 мәліметтер енгізу туралы хабарламаны алған кезде орындалады ("Өткізу пункттері паспорттарының дерекқорына енгізу үшін мәліметтерді қабылдау және өңдеу" (P.СC.02.OPR.002)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мәліметтерді енгізу туралы хабарлама өңделді</w:t>
            </w:r>
          </w:p>
        </w:tc>
      </w:tr>
    </w:tbl>
    <w:bookmarkStart w:name="z395" w:id="169"/>
    <w:p>
      <w:pPr>
        <w:spacing w:after="0"/>
        <w:ind w:left="0"/>
        <w:jc w:val="left"/>
      </w:pPr>
      <w:r>
        <w:rPr>
          <w:rFonts w:ascii="Times New Roman"/>
          <w:b/>
          <w:i w:val="false"/>
          <w:color w:val="000000"/>
        </w:rPr>
        <w:t xml:space="preserve"> "Өткізу пункттері паспорттарының дерекқорында қамтылған мәліметтерді өзгерту" (P.CC.02.PRC.002) рәсімі</w:t>
      </w:r>
    </w:p>
    <w:bookmarkEnd w:id="169"/>
    <w:bookmarkStart w:name="z396" w:id="170"/>
    <w:p>
      <w:pPr>
        <w:spacing w:after="0"/>
        <w:ind w:left="0"/>
        <w:jc w:val="both"/>
      </w:pPr>
      <w:r>
        <w:rPr>
          <w:rFonts w:ascii="Times New Roman"/>
          <w:b w:val="false"/>
          <w:i w:val="false"/>
          <w:color w:val="000000"/>
          <w:sz w:val="28"/>
        </w:rPr>
        <w:t>
      31. "Өткізу пункттері паспорттарының дерекқорында қамтылған мәліметтерді өзгерту" (P.CC.02.PRC.002) рәсімінің орындалу схемасы 5-суретте ұсынылған.</w:t>
      </w:r>
    </w:p>
    <w:bookmarkEnd w:id="170"/>
    <w:bookmarkStart w:name="z397"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8" w:id="172"/>
    <w:p>
      <w:pPr>
        <w:spacing w:after="0"/>
        <w:ind w:left="0"/>
        <w:jc w:val="both"/>
      </w:pPr>
      <w:r>
        <w:rPr>
          <w:rFonts w:ascii="Times New Roman"/>
          <w:b w:val="false"/>
          <w:i w:val="false"/>
          <w:color w:val="000000"/>
          <w:sz w:val="28"/>
        </w:rPr>
        <w:t xml:space="preserve">
      5-сурет. "Өткізу пункттері паспорттарының дерекқорында қамтылған мәліметтерді өзгерту" (P.CC.02.PRC.002) рәсімінің орындалу схемасы </w:t>
      </w:r>
    </w:p>
    <w:bookmarkEnd w:id="172"/>
    <w:bookmarkStart w:name="z399" w:id="173"/>
    <w:p>
      <w:pPr>
        <w:spacing w:after="0"/>
        <w:ind w:left="0"/>
        <w:jc w:val="both"/>
      </w:pPr>
      <w:r>
        <w:rPr>
          <w:rFonts w:ascii="Times New Roman"/>
          <w:b w:val="false"/>
          <w:i w:val="false"/>
          <w:color w:val="000000"/>
          <w:sz w:val="28"/>
        </w:rPr>
        <w:t>
      32. "Өткізу пункттері паспорттарының дерекқоында қамтылған мәліметтерді өзгерту" (P.CC.02.PRC.002) рәсімі өткізу пункттері паспорттарының ұлттық дерекқорына өзгерістер енгізген кезде орындалады.</w:t>
      </w:r>
    </w:p>
    <w:bookmarkEnd w:id="173"/>
    <w:bookmarkStart w:name="z400" w:id="174"/>
    <w:p>
      <w:pPr>
        <w:spacing w:after="0"/>
        <w:ind w:left="0"/>
        <w:jc w:val="both"/>
      </w:pPr>
      <w:r>
        <w:rPr>
          <w:rFonts w:ascii="Times New Roman"/>
          <w:b w:val="false"/>
          <w:i w:val="false"/>
          <w:color w:val="000000"/>
          <w:sz w:val="28"/>
        </w:rPr>
        <w:t>
      33. Алдымен "Өткізу пункттері паспорттарының дерекқорына өзгерістер енгізу үшін мәліметтерді ұсыну" (P.CC.02.OPR.004) операциясы орындалады, оның орындалу нәтижелері бойынша мүше мемлекеттің уәкілетті органы өткізу пункттері паспорттарының дерекқорына өзгерістер енгізу үшін мәліметтерді қалыптастырады және Комиссияға ұсынады.</w:t>
      </w:r>
    </w:p>
    <w:bookmarkEnd w:id="174"/>
    <w:bookmarkStart w:name="z401" w:id="175"/>
    <w:p>
      <w:pPr>
        <w:spacing w:after="0"/>
        <w:ind w:left="0"/>
        <w:jc w:val="both"/>
      </w:pPr>
      <w:r>
        <w:rPr>
          <w:rFonts w:ascii="Times New Roman"/>
          <w:b w:val="false"/>
          <w:i w:val="false"/>
          <w:color w:val="000000"/>
          <w:sz w:val="28"/>
        </w:rPr>
        <w:t>
      34. Комиссия өткізу пункттері паспорттарының дерекқорына өзгерістер енгізу үшін мәліметтерді алған кезде "Өткізу пункттері паспорттарының дерекқорына өзгерістер енгізу үшін мәліметтерді қабылдау және өңдеу" (P.CC.02.OPR.005) операциясы орындалады, оның орындалу нәтижелері бойынша өткізу пункттері паспорттарының дерекқорында мәліметтерді өзгерту жүзеге асырылады және мүше мемлекеттің уәкілетті органына өткізу пункттері паспорттарының дерекқорына өзгерістер енгізу туралы хабарлама жіберіледі.</w:t>
      </w:r>
    </w:p>
    <w:bookmarkEnd w:id="175"/>
    <w:bookmarkStart w:name="z402" w:id="176"/>
    <w:p>
      <w:pPr>
        <w:spacing w:after="0"/>
        <w:ind w:left="0"/>
        <w:jc w:val="both"/>
      </w:pPr>
      <w:r>
        <w:rPr>
          <w:rFonts w:ascii="Times New Roman"/>
          <w:b w:val="false"/>
          <w:i w:val="false"/>
          <w:color w:val="000000"/>
          <w:sz w:val="28"/>
        </w:rPr>
        <w:t>
      35. Мүше мемлекеттің уәкілетті органы өткізу пункттері паспорттарының дерекқорына өзгерістер енгізу туралы хабарлама алған кезде "Өткізу пункттері паспорттарының дерекқорына өзгерістер енгізу туралы хабарламаны алу" (P.CC.02.OPR.006) операциясы орындалады, оның орындалу нәтижелері бойынша өткізу пункттері паспорттарының дерекқорына өзгерістер енгізу туралы хабарламаны қабылдау және өңдеу жүзеге асырылады.</w:t>
      </w:r>
    </w:p>
    <w:bookmarkEnd w:id="176"/>
    <w:bookmarkStart w:name="z403" w:id="177"/>
    <w:p>
      <w:pPr>
        <w:spacing w:after="0"/>
        <w:ind w:left="0"/>
        <w:jc w:val="both"/>
      </w:pPr>
      <w:r>
        <w:rPr>
          <w:rFonts w:ascii="Times New Roman"/>
          <w:b w:val="false"/>
          <w:i w:val="false"/>
          <w:color w:val="000000"/>
          <w:sz w:val="28"/>
        </w:rPr>
        <w:t>
      36. "Өткізу пункттері паспорттарының дерекқорында қамтылған мәліметтерді өзгерту" (P.CC.02.PRC.002) рәсімінің орындалу нәтижесі өткізу пункттері паспорттарының дерекқорына өзгерістер енгізу болып табылады.</w:t>
      </w:r>
    </w:p>
    <w:bookmarkEnd w:id="177"/>
    <w:bookmarkStart w:name="z404" w:id="178"/>
    <w:p>
      <w:pPr>
        <w:spacing w:after="0"/>
        <w:ind w:left="0"/>
        <w:jc w:val="both"/>
      </w:pPr>
      <w:r>
        <w:rPr>
          <w:rFonts w:ascii="Times New Roman"/>
          <w:b w:val="false"/>
          <w:i w:val="false"/>
          <w:color w:val="000000"/>
          <w:sz w:val="28"/>
        </w:rPr>
        <w:t>
      37. "Өткізу пункттері паспорттарының дерекқорында қамтылған мәліметтерді өзгерту" (P.CC.02.PRC.002) рәсімі шеңберінде орындалатын жалпы процесс операцияларының тізбесі 10-кестеде берілген.</w:t>
      </w:r>
    </w:p>
    <w:bookmarkEnd w:id="178"/>
    <w:bookmarkStart w:name="z405" w:id="179"/>
    <w:p>
      <w:pPr>
        <w:spacing w:after="0"/>
        <w:ind w:left="0"/>
        <w:jc w:val="both"/>
      </w:pPr>
      <w:r>
        <w:rPr>
          <w:rFonts w:ascii="Times New Roman"/>
          <w:b w:val="false"/>
          <w:i w:val="false"/>
          <w:color w:val="000000"/>
          <w:sz w:val="28"/>
        </w:rPr>
        <w:t>
      10-кесте</w:t>
      </w:r>
    </w:p>
    <w:bookmarkEnd w:id="179"/>
    <w:bookmarkStart w:name="z406" w:id="180"/>
    <w:p>
      <w:pPr>
        <w:spacing w:after="0"/>
        <w:ind w:left="0"/>
        <w:jc w:val="left"/>
      </w:pPr>
      <w:r>
        <w:rPr>
          <w:rFonts w:ascii="Times New Roman"/>
          <w:b/>
          <w:i w:val="false"/>
          <w:color w:val="000000"/>
        </w:rPr>
        <w:t xml:space="preserve"> "Өткізу пункттері паспорттарының дерекқорында қамтылған мәліметтерді өзгерту" (P.CC.02.PRC.002) рәсімі шеңберінде орындалатын жалпы процесс операцияларының тізбесі</w:t>
      </w:r>
    </w:p>
    <w:bookmarkEnd w:id="1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81"/>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83"/>
          <w:p>
            <w:pPr>
              <w:spacing w:after="20"/>
              <w:ind w:left="20"/>
              <w:jc w:val="both"/>
            </w:pPr>
            <w:r>
              <w:rPr>
                <w:rFonts w:ascii="Times New Roman"/>
                <w:b w:val="false"/>
                <w:i w:val="false"/>
                <w:color w:val="000000"/>
                <w:sz w:val="20"/>
              </w:rPr>
              <w:t>
</w:t>
            </w:r>
            <w:r>
              <w:rPr>
                <w:rFonts w:ascii="Times New Roman"/>
                <w:b w:val="false"/>
                <w:i w:val="false"/>
                <w:color w:val="000000"/>
                <w:sz w:val="20"/>
              </w:rPr>
              <w:t>P.CC.02.OPR.004</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84"/>
          <w:p>
            <w:pPr>
              <w:spacing w:after="20"/>
              <w:ind w:left="20"/>
              <w:jc w:val="both"/>
            </w:pPr>
            <w:r>
              <w:rPr>
                <w:rFonts w:ascii="Times New Roman"/>
                <w:b w:val="false"/>
                <w:i w:val="false"/>
                <w:color w:val="000000"/>
                <w:sz w:val="20"/>
              </w:rPr>
              <w:t>
</w:t>
            </w:r>
            <w:r>
              <w:rPr>
                <w:rFonts w:ascii="Times New Roman"/>
                <w:b w:val="false"/>
                <w:i w:val="false"/>
                <w:color w:val="000000"/>
                <w:sz w:val="20"/>
              </w:rPr>
              <w:t>P.CC.02.OPR.005</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85"/>
          <w:p>
            <w:pPr>
              <w:spacing w:after="20"/>
              <w:ind w:left="20"/>
              <w:jc w:val="both"/>
            </w:pPr>
            <w:r>
              <w:rPr>
                <w:rFonts w:ascii="Times New Roman"/>
                <w:b w:val="false"/>
                <w:i w:val="false"/>
                <w:color w:val="000000"/>
                <w:sz w:val="20"/>
              </w:rPr>
              <w:t>
</w:t>
            </w:r>
            <w:r>
              <w:rPr>
                <w:rFonts w:ascii="Times New Roman"/>
                <w:b w:val="false"/>
                <w:i w:val="false"/>
                <w:color w:val="000000"/>
                <w:sz w:val="20"/>
              </w:rPr>
              <w:t>P.CC.02.OPR.006</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берілген</w:t>
            </w:r>
          </w:p>
        </w:tc>
      </w:tr>
    </w:tbl>
    <w:bookmarkStart w:name="z427" w:id="186"/>
    <w:p>
      <w:pPr>
        <w:spacing w:after="0"/>
        <w:ind w:left="0"/>
        <w:jc w:val="both"/>
      </w:pPr>
      <w:r>
        <w:rPr>
          <w:rFonts w:ascii="Times New Roman"/>
          <w:b w:val="false"/>
          <w:i w:val="false"/>
          <w:color w:val="000000"/>
          <w:sz w:val="28"/>
        </w:rPr>
        <w:t>
      11-кесте</w:t>
      </w:r>
    </w:p>
    <w:bookmarkEnd w:id="186"/>
    <w:bookmarkStart w:name="z428" w:id="187"/>
    <w:p>
      <w:pPr>
        <w:spacing w:after="0"/>
        <w:ind w:left="0"/>
        <w:jc w:val="left"/>
      </w:pPr>
      <w:r>
        <w:rPr>
          <w:rFonts w:ascii="Times New Roman"/>
          <w:b/>
          <w:i w:val="false"/>
          <w:color w:val="000000"/>
        </w:rPr>
        <w:t xml:space="preserve"> "Өткізу пункттері паспорттарының дерекқорына өзгерістер енгізу үшін мәліметтерді ұсыну" (P.CC.02.OPR.004) операциясының сипаттамасы</w:t>
      </w:r>
    </w:p>
    <w:bookmarkEnd w:id="18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8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ұлттық дерекқорына өзгерістер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 паспорттарының дерекқорына өзгерістер енгізу үшін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үшін мәліметтер Комиссияға ұсынылды</w:t>
            </w:r>
          </w:p>
        </w:tc>
      </w:tr>
    </w:tbl>
    <w:bookmarkStart w:name="z465" w:id="197"/>
    <w:p>
      <w:pPr>
        <w:spacing w:after="0"/>
        <w:ind w:left="0"/>
        <w:jc w:val="both"/>
      </w:pPr>
      <w:r>
        <w:rPr>
          <w:rFonts w:ascii="Times New Roman"/>
          <w:b w:val="false"/>
          <w:i w:val="false"/>
          <w:color w:val="000000"/>
          <w:sz w:val="28"/>
        </w:rPr>
        <w:t>
      12-кесте</w:t>
      </w:r>
    </w:p>
    <w:bookmarkEnd w:id="197"/>
    <w:bookmarkStart w:name="z466" w:id="198"/>
    <w:p>
      <w:pPr>
        <w:spacing w:after="0"/>
        <w:ind w:left="0"/>
        <w:jc w:val="left"/>
      </w:pPr>
      <w:r>
        <w:rPr>
          <w:rFonts w:ascii="Times New Roman"/>
          <w:b/>
          <w:i w:val="false"/>
          <w:color w:val="000000"/>
        </w:rPr>
        <w:t xml:space="preserve"> "Өткізу пункттері паспорттарының дерекқорына өзгерістер енгізу үшін мәліметтерді қабылдау және өңдеу" (P.CC.02.OPR.005) операциясының сипаттамасы</w:t>
      </w:r>
    </w:p>
    <w:bookmarkEnd w:id="19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99"/>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 өзгерістер енгізу үшін мәліметтерді алған кезде орындалады ("Өткізу пункттері паспорттарының дерекқорына өзгерістер енгізу үшін мәліметтер ұсыну" (P.СC.02.OPR.004)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 өзгерістер енгізу үшін мәліметтерді қабылдауды және өңдеуді жүзеге асырады, өткізу пункттері паспорттарына дерекқорына өзгерістер енгізу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дерекқорында мәліметтер өзгертілді, өткізу пункттері паспорттарының дерекқорына өзгерістер енгізу туралы хабарлама мүше мемлекеттің уәкілетті органына жіберілді</w:t>
            </w:r>
          </w:p>
        </w:tc>
      </w:tr>
    </w:tbl>
    <w:bookmarkStart w:name="z503" w:id="208"/>
    <w:p>
      <w:pPr>
        <w:spacing w:after="0"/>
        <w:ind w:left="0"/>
        <w:jc w:val="both"/>
      </w:pPr>
      <w:r>
        <w:rPr>
          <w:rFonts w:ascii="Times New Roman"/>
          <w:b w:val="false"/>
          <w:i w:val="false"/>
          <w:color w:val="000000"/>
          <w:sz w:val="28"/>
        </w:rPr>
        <w:t>
      13-кесте</w:t>
      </w:r>
    </w:p>
    <w:bookmarkEnd w:id="208"/>
    <w:bookmarkStart w:name="z504" w:id="209"/>
    <w:p>
      <w:pPr>
        <w:spacing w:after="0"/>
        <w:ind w:left="0"/>
        <w:jc w:val="left"/>
      </w:pPr>
      <w:r>
        <w:rPr>
          <w:rFonts w:ascii="Times New Roman"/>
          <w:b/>
          <w:i w:val="false"/>
          <w:color w:val="000000"/>
        </w:rPr>
        <w:t xml:space="preserve"> "Өткізу пункттері паспорттарының дерекқорына өзгерістер енгізу туралы хабарламаны алу" (P.CC.02.OPR.006) операциясының сипаттамасы</w:t>
      </w:r>
    </w:p>
    <w:bookmarkEnd w:id="20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1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 өзгерістер енгізу туралы хабарламаны алған кезде орындалады ("Өткізу пункттері паспорттарының дерекқорына өзгерістер енгізу үшін мәліметтерді қабылдау және өңдеу" (P.CC.02.OPR.005)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туралы хабарлама өңделді</w:t>
            </w:r>
          </w:p>
        </w:tc>
      </w:tr>
    </w:tbl>
    <w:bookmarkStart w:name="z541" w:id="219"/>
    <w:p>
      <w:pPr>
        <w:spacing w:after="0"/>
        <w:ind w:left="0"/>
        <w:jc w:val="left"/>
      </w:pPr>
      <w:r>
        <w:rPr>
          <w:rFonts w:ascii="Times New Roman"/>
          <w:b/>
          <w:i w:val="false"/>
          <w:color w:val="000000"/>
        </w:rPr>
        <w:t xml:space="preserve"> "Өткізу пункттері паспорттарының дерекқорынан мәліметтерді алып тастау" (P.CC.02.PRC.003) рәсімі</w:t>
      </w:r>
    </w:p>
    <w:bookmarkEnd w:id="219"/>
    <w:bookmarkStart w:name="z542" w:id="220"/>
    <w:p>
      <w:pPr>
        <w:spacing w:after="0"/>
        <w:ind w:left="0"/>
        <w:jc w:val="both"/>
      </w:pPr>
      <w:r>
        <w:rPr>
          <w:rFonts w:ascii="Times New Roman"/>
          <w:b w:val="false"/>
          <w:i w:val="false"/>
          <w:color w:val="000000"/>
          <w:sz w:val="28"/>
        </w:rPr>
        <w:t>
      38. "Өткізу пункттері паспорттарының дерекқорынан мәліметтерді алып тастау" (P.CC.02.PRC.003) рәсімінің орындалу схемасы 6-суретте ұсынылған.</w:t>
      </w:r>
    </w:p>
    <w:bookmarkEnd w:id="220"/>
    <w:bookmarkStart w:name="z543"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 w:id="222"/>
    <w:p>
      <w:pPr>
        <w:spacing w:after="0"/>
        <w:ind w:left="0"/>
        <w:jc w:val="both"/>
      </w:pPr>
      <w:r>
        <w:rPr>
          <w:rFonts w:ascii="Times New Roman"/>
          <w:b w:val="false"/>
          <w:i w:val="false"/>
          <w:color w:val="000000"/>
          <w:sz w:val="28"/>
        </w:rPr>
        <w:t>
      6-сурет. "Өткізу пункттері паспорттарының дерекқорынан мәліметтерді алып тастау" (P.CC.02.PRC.003) рәсімінің орындалу схемасы</w:t>
      </w:r>
    </w:p>
    <w:bookmarkEnd w:id="222"/>
    <w:bookmarkStart w:name="z545" w:id="223"/>
    <w:p>
      <w:pPr>
        <w:spacing w:after="0"/>
        <w:ind w:left="0"/>
        <w:jc w:val="both"/>
      </w:pPr>
      <w:r>
        <w:rPr>
          <w:rFonts w:ascii="Times New Roman"/>
          <w:b w:val="false"/>
          <w:i w:val="false"/>
          <w:color w:val="000000"/>
          <w:sz w:val="28"/>
        </w:rPr>
        <w:t>
      39. "Өткізу пункттері паспорттарының дерекқорынан мәліметтерді алып тастау" (P.CC.02.PRC.003) рәсімі өткізу пункттері паспорттарының дерекқорынан мәліметтерді алып тастау кезінде орындалады.</w:t>
      </w:r>
    </w:p>
    <w:bookmarkEnd w:id="223"/>
    <w:bookmarkStart w:name="z546" w:id="224"/>
    <w:p>
      <w:pPr>
        <w:spacing w:after="0"/>
        <w:ind w:left="0"/>
        <w:jc w:val="both"/>
      </w:pPr>
      <w:r>
        <w:rPr>
          <w:rFonts w:ascii="Times New Roman"/>
          <w:b w:val="false"/>
          <w:i w:val="false"/>
          <w:color w:val="000000"/>
          <w:sz w:val="28"/>
        </w:rPr>
        <w:t>
      40. Алдымен "Өткізу пункттері паспорттарының дерекқорынан алып тастау үшін мәліметтерді ұсыну" (P.CC.02.OPR.007) операциясы орындалады, оның орындалу нәтижелері бойынша мүше мемлекеттің уәкілетті органы өткізу пункттері паспорттарының дерекқорынан алып тастау үшін мәліметтерді қалыптастырады және Комиссияға ұсынады.</w:t>
      </w:r>
    </w:p>
    <w:bookmarkEnd w:id="224"/>
    <w:bookmarkStart w:name="z547" w:id="225"/>
    <w:p>
      <w:pPr>
        <w:spacing w:after="0"/>
        <w:ind w:left="0"/>
        <w:jc w:val="both"/>
      </w:pPr>
      <w:r>
        <w:rPr>
          <w:rFonts w:ascii="Times New Roman"/>
          <w:b w:val="false"/>
          <w:i w:val="false"/>
          <w:color w:val="000000"/>
          <w:sz w:val="28"/>
        </w:rPr>
        <w:t>
      41. Комиссия өткізу пункттері паспорттарының дерекқорынан алып тастау үшін мәліметтерді алған кезде "Өткізу пункттері паспорттарының дерекқорынан алып тастау үшін мәліметтерді қабылдау және өңдеу" (P.CC.02.OPR.008) операциясы орындалады, оның орындалу нәтижелері бойынша өткізу пункттері паспорттарының дерекқорынан мәліметтерді алып тастау жүзеге асырылады және мүше мемлекеттің уәкілетті органына өткізу пункттері паспорттарының дерекқорынан мәліметтерді алып тастау туралы хабарлама жіберіледі.</w:t>
      </w:r>
    </w:p>
    <w:bookmarkEnd w:id="225"/>
    <w:bookmarkStart w:name="z548" w:id="226"/>
    <w:p>
      <w:pPr>
        <w:spacing w:after="0"/>
        <w:ind w:left="0"/>
        <w:jc w:val="both"/>
      </w:pPr>
      <w:r>
        <w:rPr>
          <w:rFonts w:ascii="Times New Roman"/>
          <w:b w:val="false"/>
          <w:i w:val="false"/>
          <w:color w:val="000000"/>
          <w:sz w:val="28"/>
        </w:rPr>
        <w:t>
      42. Мүше мемлекеттің уәкілетті органы өткізу пункттері паспорттарының дерекқорынан мәліметтерді алып тастау туралы хабарламаны алған кезде "Өткізу пункттері паспорттарының дерекқорынан мәліметтерді алып тастау туралы хабарламаны алу" (P.CC.02.OPR.009) операциясы орындалады, оның орындалу нәтижелері бойынша өткізу пункттері паспорттарының дерекқорынан мәліметтерді алып тастау туралы хабарламаны қабылдау және өңдеу жүзеге асырылады.</w:t>
      </w:r>
    </w:p>
    <w:bookmarkEnd w:id="226"/>
    <w:bookmarkStart w:name="z549" w:id="227"/>
    <w:p>
      <w:pPr>
        <w:spacing w:after="0"/>
        <w:ind w:left="0"/>
        <w:jc w:val="both"/>
      </w:pPr>
      <w:r>
        <w:rPr>
          <w:rFonts w:ascii="Times New Roman"/>
          <w:b w:val="false"/>
          <w:i w:val="false"/>
          <w:color w:val="000000"/>
          <w:sz w:val="28"/>
        </w:rPr>
        <w:t>
      43. "Өткізу пункттері паспорттарының дерекқорынан мәліметтерді алып тастау" (P.CC.02.PRC.003) рәсімінің орындалу нәтіижесі өткізу пункттері паспорттарының дерекқорынан мәліметтерді алып тастау болып табылады.</w:t>
      </w:r>
    </w:p>
    <w:bookmarkEnd w:id="227"/>
    <w:bookmarkStart w:name="z550" w:id="228"/>
    <w:p>
      <w:pPr>
        <w:spacing w:after="0"/>
        <w:ind w:left="0"/>
        <w:jc w:val="both"/>
      </w:pPr>
      <w:r>
        <w:rPr>
          <w:rFonts w:ascii="Times New Roman"/>
          <w:b w:val="false"/>
          <w:i w:val="false"/>
          <w:color w:val="000000"/>
          <w:sz w:val="28"/>
        </w:rPr>
        <w:t>
      44. "Өткізу пункттері паспорттарының дерекқорынан мәліметтерді алып тастау" (P.CC.02.PRC.003) рәсімі шеңберінде орындалатын жалпы процесс операцияларының тізбесі 14-кестеде берілген.</w:t>
      </w:r>
    </w:p>
    <w:bookmarkEnd w:id="228"/>
    <w:bookmarkStart w:name="z551" w:id="229"/>
    <w:p>
      <w:pPr>
        <w:spacing w:after="0"/>
        <w:ind w:left="0"/>
        <w:jc w:val="both"/>
      </w:pPr>
      <w:r>
        <w:rPr>
          <w:rFonts w:ascii="Times New Roman"/>
          <w:b w:val="false"/>
          <w:i w:val="false"/>
          <w:color w:val="000000"/>
          <w:sz w:val="28"/>
        </w:rPr>
        <w:t>
      14-кесте</w:t>
      </w:r>
    </w:p>
    <w:bookmarkEnd w:id="229"/>
    <w:bookmarkStart w:name="z552" w:id="230"/>
    <w:p>
      <w:pPr>
        <w:spacing w:after="0"/>
        <w:ind w:left="0"/>
        <w:jc w:val="left"/>
      </w:pPr>
      <w:r>
        <w:rPr>
          <w:rFonts w:ascii="Times New Roman"/>
          <w:b/>
          <w:i w:val="false"/>
          <w:color w:val="000000"/>
        </w:rPr>
        <w:t xml:space="preserve"> "Өткізу пункттері паспорттарының дерекқорынан мәліметтерді алып тастау" (P.CC.02.PRC.003) рәсімі шеңберінде орындалатын жалпы процесс операцияларының тізбесі</w:t>
      </w:r>
    </w:p>
    <w:bookmarkEnd w:id="23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31"/>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33"/>
          <w:p>
            <w:pPr>
              <w:spacing w:after="20"/>
              <w:ind w:left="20"/>
              <w:jc w:val="both"/>
            </w:pPr>
            <w:r>
              <w:rPr>
                <w:rFonts w:ascii="Times New Roman"/>
                <w:b w:val="false"/>
                <w:i w:val="false"/>
                <w:color w:val="000000"/>
                <w:sz w:val="20"/>
              </w:rPr>
              <w:t>
</w:t>
            </w:r>
            <w:r>
              <w:rPr>
                <w:rFonts w:ascii="Times New Roman"/>
                <w:b w:val="false"/>
                <w:i w:val="false"/>
                <w:color w:val="000000"/>
                <w:sz w:val="20"/>
              </w:rPr>
              <w:t>P.CC.02.OPR.007</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34"/>
          <w:p>
            <w:pPr>
              <w:spacing w:after="20"/>
              <w:ind w:left="20"/>
              <w:jc w:val="both"/>
            </w:pPr>
            <w:r>
              <w:rPr>
                <w:rFonts w:ascii="Times New Roman"/>
                <w:b w:val="false"/>
                <w:i w:val="false"/>
                <w:color w:val="000000"/>
                <w:sz w:val="20"/>
              </w:rPr>
              <w:t>
</w:t>
            </w:r>
            <w:r>
              <w:rPr>
                <w:rFonts w:ascii="Times New Roman"/>
                <w:b w:val="false"/>
                <w:i w:val="false"/>
                <w:color w:val="000000"/>
                <w:sz w:val="20"/>
              </w:rPr>
              <w:t>P.CC.02.OPR.008</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35"/>
          <w:p>
            <w:pPr>
              <w:spacing w:after="20"/>
              <w:ind w:left="20"/>
              <w:jc w:val="both"/>
            </w:pPr>
            <w:r>
              <w:rPr>
                <w:rFonts w:ascii="Times New Roman"/>
                <w:b w:val="false"/>
                <w:i w:val="false"/>
                <w:color w:val="000000"/>
                <w:sz w:val="20"/>
              </w:rPr>
              <w:t>
</w:t>
            </w:r>
            <w:r>
              <w:rPr>
                <w:rFonts w:ascii="Times New Roman"/>
                <w:b w:val="false"/>
                <w:i w:val="false"/>
                <w:color w:val="000000"/>
                <w:sz w:val="20"/>
              </w:rPr>
              <w:t>P.CC.02.OPR.009</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алып тастау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берілген</w:t>
            </w:r>
          </w:p>
        </w:tc>
      </w:tr>
    </w:tbl>
    <w:bookmarkStart w:name="z573" w:id="236"/>
    <w:p>
      <w:pPr>
        <w:spacing w:after="0"/>
        <w:ind w:left="0"/>
        <w:jc w:val="both"/>
      </w:pPr>
      <w:r>
        <w:rPr>
          <w:rFonts w:ascii="Times New Roman"/>
          <w:b w:val="false"/>
          <w:i w:val="false"/>
          <w:color w:val="000000"/>
          <w:sz w:val="28"/>
        </w:rPr>
        <w:t>
      15-кесте</w:t>
      </w:r>
    </w:p>
    <w:bookmarkEnd w:id="236"/>
    <w:bookmarkStart w:name="z574" w:id="237"/>
    <w:p>
      <w:pPr>
        <w:spacing w:after="0"/>
        <w:ind w:left="0"/>
        <w:jc w:val="left"/>
      </w:pPr>
      <w:r>
        <w:rPr>
          <w:rFonts w:ascii="Times New Roman"/>
          <w:b/>
          <w:i w:val="false"/>
          <w:color w:val="000000"/>
        </w:rPr>
        <w:t xml:space="preserve"> "Өткізу пункттері паспорттарының дерекқорынан алып тастау үшін мәліметтерді ұсыну" (P.CC.02.OPR.007) операциясының сипаттамасы</w:t>
      </w:r>
    </w:p>
    <w:bookmarkEnd w:id="23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3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ұлттық дерекқорынан мәліметтерді алып тастау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4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 паспорттарының дерекқорынан алып тастау үшін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4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 үшін мәліметтер Комиссияға ұсынылды</w:t>
            </w:r>
          </w:p>
        </w:tc>
      </w:tr>
    </w:tbl>
    <w:bookmarkStart w:name="z611" w:id="247"/>
    <w:p>
      <w:pPr>
        <w:spacing w:after="0"/>
        <w:ind w:left="0"/>
        <w:jc w:val="both"/>
      </w:pPr>
      <w:r>
        <w:rPr>
          <w:rFonts w:ascii="Times New Roman"/>
          <w:b w:val="false"/>
          <w:i w:val="false"/>
          <w:color w:val="000000"/>
          <w:sz w:val="28"/>
        </w:rPr>
        <w:t>
      16-кесте</w:t>
      </w:r>
    </w:p>
    <w:bookmarkEnd w:id="247"/>
    <w:bookmarkStart w:name="z612" w:id="248"/>
    <w:p>
      <w:pPr>
        <w:spacing w:after="0"/>
        <w:ind w:left="0"/>
        <w:jc w:val="left"/>
      </w:pPr>
      <w:r>
        <w:rPr>
          <w:rFonts w:ascii="Times New Roman"/>
          <w:b/>
          <w:i w:val="false"/>
          <w:color w:val="000000"/>
        </w:rPr>
        <w:t xml:space="preserve"> "Өткізу пункттері паспорттарының дерекқорынан алып тастау үшін мәліметтерді қабылдау және өңдеу" (P.CC.02.OPR.008) операциясының сипаттамасы</w:t>
      </w:r>
    </w:p>
    <w:bookmarkEnd w:id="24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49"/>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дерекқорынан алып тастау үшін мәліметтерді алған кезде орындалады ("Өткізу пункттері паспорттарының дерекқорынан алып тастау үшін мәліметтерді ұсыну" (P.CC.02.OPR.007)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дерекқорынан алып тастау үшін мәліметтерді қабылдауды және өңдеуді жүзеге асырады, өткізу пункттері паспорттарының дерекқорынан өткізу пункті паспортының мәліметтерін алып тастау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 алып тасталды, өткізу пункттері паспорттарының дерекқорынан мәліметтерді алып тастау туралы хабарлама мүше мемлекеттің уәкілетті органына жіберілді</w:t>
            </w:r>
          </w:p>
        </w:tc>
      </w:tr>
    </w:tbl>
    <w:bookmarkStart w:name="z649" w:id="258"/>
    <w:p>
      <w:pPr>
        <w:spacing w:after="0"/>
        <w:ind w:left="0"/>
        <w:jc w:val="both"/>
      </w:pPr>
      <w:r>
        <w:rPr>
          <w:rFonts w:ascii="Times New Roman"/>
          <w:b w:val="false"/>
          <w:i w:val="false"/>
          <w:color w:val="000000"/>
          <w:sz w:val="28"/>
        </w:rPr>
        <w:t>
      17-кесте</w:t>
      </w:r>
    </w:p>
    <w:bookmarkEnd w:id="258"/>
    <w:bookmarkStart w:name="z650" w:id="259"/>
    <w:p>
      <w:pPr>
        <w:spacing w:after="0"/>
        <w:ind w:left="0"/>
        <w:jc w:val="left"/>
      </w:pPr>
      <w:r>
        <w:rPr>
          <w:rFonts w:ascii="Times New Roman"/>
          <w:b/>
          <w:i w:val="false"/>
          <w:color w:val="000000"/>
        </w:rPr>
        <w:t xml:space="preserve"> "Өткізу пункттері паспорттарының дерекқорынан мәліметтерді алып тастау туралы хабарламаны алу" (P.CC.02.OPR.009) операциясының сипаттамасы</w:t>
      </w:r>
    </w:p>
    <w:bookmarkEnd w:id="25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6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алып тастау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дерекқорынан мәліметтерді алып тастау туралы хабарламаны алған кезде орындалады ("Өткізу пункттері паспорттарының дерекқорынан алып тастау үшін мәліметтерді қабылдау және өңдеу" (P.CC.02.OPR.008)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хабарламаны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алып тастау туралы хабарлама өңделді</w:t>
            </w:r>
          </w:p>
        </w:tc>
      </w:tr>
    </w:tbl>
    <w:bookmarkStart w:name="z687" w:id="269"/>
    <w:p>
      <w:pPr>
        <w:spacing w:after="0"/>
        <w:ind w:left="0"/>
        <w:jc w:val="left"/>
      </w:pPr>
      <w:r>
        <w:rPr>
          <w:rFonts w:ascii="Times New Roman"/>
          <w:b/>
          <w:i w:val="false"/>
          <w:color w:val="000000"/>
        </w:rPr>
        <w:t xml:space="preserve"> 2. Өткізу пункттері паспорттарының дерекқорында қамтылған мәліметтерді мүше мемлекеттердің уәкілетті органдарына ұсыну рәсімдері</w:t>
      </w:r>
    </w:p>
    <w:bookmarkEnd w:id="269"/>
    <w:bookmarkStart w:name="z688" w:id="270"/>
    <w:p>
      <w:pPr>
        <w:spacing w:after="0"/>
        <w:ind w:left="0"/>
        <w:jc w:val="left"/>
      </w:pPr>
      <w:r>
        <w:rPr>
          <w:rFonts w:ascii="Times New Roman"/>
          <w:b/>
          <w:i w:val="false"/>
          <w:color w:val="000000"/>
        </w:rPr>
        <w:t xml:space="preserve"> "Өткізу пункттерінің паспорттары дерекқорының жаңартылған күні мен уақыты туралы ақпаратты алу" (P.CC.02.PRC.004) рәсімі</w:t>
      </w:r>
    </w:p>
    <w:bookmarkEnd w:id="270"/>
    <w:bookmarkStart w:name="z689" w:id="271"/>
    <w:p>
      <w:pPr>
        <w:spacing w:after="0"/>
        <w:ind w:left="0"/>
        <w:jc w:val="both"/>
      </w:pPr>
      <w:r>
        <w:rPr>
          <w:rFonts w:ascii="Times New Roman"/>
          <w:b w:val="false"/>
          <w:i w:val="false"/>
          <w:color w:val="000000"/>
          <w:sz w:val="28"/>
        </w:rPr>
        <w:t>
      45. "Өткізу пункттерінің паспорттары дерекқорының жаңартылған күні мен уақыты туралы ақпаратты алу" (P.CC.02.PRC.004) рәсімінің орындалу схемасы 7-суретте ұсынылған.</w:t>
      </w:r>
    </w:p>
    <w:bookmarkEnd w:id="271"/>
    <w:bookmarkStart w:name="z690"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1" w:id="273"/>
    <w:p>
      <w:pPr>
        <w:spacing w:after="0"/>
        <w:ind w:left="0"/>
        <w:jc w:val="both"/>
      </w:pPr>
      <w:r>
        <w:rPr>
          <w:rFonts w:ascii="Times New Roman"/>
          <w:b w:val="false"/>
          <w:i w:val="false"/>
          <w:color w:val="000000"/>
          <w:sz w:val="28"/>
        </w:rPr>
        <w:t>
      7-сурет. "Өткізу пункттерінің паспорттары дерекқорының жаңартылған күні мен уақыты туралы ақпаратты алу" (P.CC.02.PRC.004) рәсімінің орындалу схемасы</w:t>
      </w:r>
    </w:p>
    <w:bookmarkEnd w:id="273"/>
    <w:bookmarkStart w:name="z692" w:id="274"/>
    <w:p>
      <w:pPr>
        <w:spacing w:after="0"/>
        <w:ind w:left="0"/>
        <w:jc w:val="both"/>
      </w:pPr>
      <w:r>
        <w:rPr>
          <w:rFonts w:ascii="Times New Roman"/>
          <w:b w:val="false"/>
          <w:i w:val="false"/>
          <w:color w:val="000000"/>
          <w:sz w:val="28"/>
        </w:rPr>
        <w:t>
      46. "Өткізу пункттерінің паспорттары дерекқорының жаңартылған күні мен уақыты туралы ақпаратты алу" (P.CC.02.PRC.004) рәсімі мүше мемлекеттің уәкілетті органының ақпараттық жүйесінде сақталатын өткізу пункттерінің паспорттары дерекқорының жаңартылған күні мен уақыты туралы ақпаратты Комиссияда сақталатын өткізу пункттерінің паспорттары дерекқорының тиісті ақпаратымен синхрондау қажеттілігін бағалау мақсатында орындалады.</w:t>
      </w:r>
    </w:p>
    <w:bookmarkEnd w:id="274"/>
    <w:bookmarkStart w:name="z693" w:id="275"/>
    <w:p>
      <w:pPr>
        <w:spacing w:after="0"/>
        <w:ind w:left="0"/>
        <w:jc w:val="both"/>
      </w:pPr>
      <w:r>
        <w:rPr>
          <w:rFonts w:ascii="Times New Roman"/>
          <w:b w:val="false"/>
          <w:i w:val="false"/>
          <w:color w:val="000000"/>
          <w:sz w:val="28"/>
        </w:rPr>
        <w:t>
      47. Алдымен "Өткізу пункттерінің паспорттары дерекқорының жаңартылған күні мен уақыты туралы ақпаратты сұрату" (P.CC.02.OPR.010) операциясы орындалады, оның орындалу нәтижелері бойынша мүше мемлекеттің уәкілетті органы өткізу пункттерінің паспорттары дерекқорының жаңартылған күні мен уақыты туралы ақпаратты ұсынуға сұрау салуды қалыптастырады және Комиссияға жібереді.</w:t>
      </w:r>
    </w:p>
    <w:bookmarkEnd w:id="275"/>
    <w:bookmarkStart w:name="z694" w:id="276"/>
    <w:p>
      <w:pPr>
        <w:spacing w:after="0"/>
        <w:ind w:left="0"/>
        <w:jc w:val="both"/>
      </w:pPr>
      <w:r>
        <w:rPr>
          <w:rFonts w:ascii="Times New Roman"/>
          <w:b w:val="false"/>
          <w:i w:val="false"/>
          <w:color w:val="000000"/>
          <w:sz w:val="28"/>
        </w:rPr>
        <w:t>
      48. Комиссия өткізу пункттерінің паспорттары дерекқорының жаңартылған күні мен уақыты туралы ақпаратты ұсынуға сұрау салуды алған кезде "Өткізу пункттерінің паспорттары дерекқорының жаңартылған күні мен уақыты туралы ақпаратты өңдеу және ұсыну" (P.CC.02.OPR.011) операциясы орындалады, оның орындалу нәтижелері бойынша өткізу пункттерінің паспорттары дерекқорының жаңартылған күні мен уақыты туралы ақпаратты қалыптастырылады және мүше мемлекеттің уәкілетті органына ұсынылады.</w:t>
      </w:r>
    </w:p>
    <w:bookmarkEnd w:id="276"/>
    <w:bookmarkStart w:name="z695" w:id="277"/>
    <w:p>
      <w:pPr>
        <w:spacing w:after="0"/>
        <w:ind w:left="0"/>
        <w:jc w:val="both"/>
      </w:pPr>
      <w:r>
        <w:rPr>
          <w:rFonts w:ascii="Times New Roman"/>
          <w:b w:val="false"/>
          <w:i w:val="false"/>
          <w:color w:val="000000"/>
          <w:sz w:val="28"/>
        </w:rPr>
        <w:t>
      49. Мүше мемлекеттің уәкілетті органы өткізу пункттерінің паспорттары дерекқорының жаңартылған күні мен уақыты туралы ақпаратты алған кезде "Өткізу пункттерінің паспорттары дерекқорының жаңартылған күні мен уақыты туралы ақпаратты қабылдау және өңдеу" (P.CC.02.OPR.012) операциясы орындалады.</w:t>
      </w:r>
    </w:p>
    <w:bookmarkEnd w:id="277"/>
    <w:bookmarkStart w:name="z696" w:id="278"/>
    <w:p>
      <w:pPr>
        <w:spacing w:after="0"/>
        <w:ind w:left="0"/>
        <w:jc w:val="both"/>
      </w:pPr>
      <w:r>
        <w:rPr>
          <w:rFonts w:ascii="Times New Roman"/>
          <w:b w:val="false"/>
          <w:i w:val="false"/>
          <w:color w:val="000000"/>
          <w:sz w:val="28"/>
        </w:rPr>
        <w:t>
      50. "Өткізу пункттерінің паспорттары дерекқорының жаңартылған күні мен уақыты туралы ақпаратты алу" (P.CC.02.PRC.004) рәсімінің орындалу нәтижесі мүше мемлекеттің уәкілетті органының өткізу пункттерінің паспорттары дерекөорының жаңартылған күні мен уақыты туралы ақпаратты алуы болып табылады.</w:t>
      </w:r>
    </w:p>
    <w:bookmarkEnd w:id="278"/>
    <w:bookmarkStart w:name="z697" w:id="279"/>
    <w:p>
      <w:pPr>
        <w:spacing w:after="0"/>
        <w:ind w:left="0"/>
        <w:jc w:val="both"/>
      </w:pPr>
      <w:r>
        <w:rPr>
          <w:rFonts w:ascii="Times New Roman"/>
          <w:b w:val="false"/>
          <w:i w:val="false"/>
          <w:color w:val="000000"/>
          <w:sz w:val="28"/>
        </w:rPr>
        <w:t>
      51. "Өткізу пункттерінің паспорттары дерекқорының жаңартылған күні мен уақыты туралы ақпаратты алу" (P.CC.02.PRC.004) рәсімі шеңберінде орындалатын жалпы процесс операцияларының тізбесі 18-кестеде берілген.</w:t>
      </w:r>
    </w:p>
    <w:bookmarkEnd w:id="279"/>
    <w:bookmarkStart w:name="z698" w:id="280"/>
    <w:p>
      <w:pPr>
        <w:spacing w:after="0"/>
        <w:ind w:left="0"/>
        <w:jc w:val="both"/>
      </w:pPr>
      <w:r>
        <w:rPr>
          <w:rFonts w:ascii="Times New Roman"/>
          <w:b w:val="false"/>
          <w:i w:val="false"/>
          <w:color w:val="000000"/>
          <w:sz w:val="28"/>
        </w:rPr>
        <w:t>
      18-кесте</w:t>
      </w:r>
    </w:p>
    <w:bookmarkEnd w:id="280"/>
    <w:bookmarkStart w:name="z699" w:id="281"/>
    <w:p>
      <w:pPr>
        <w:spacing w:after="0"/>
        <w:ind w:left="0"/>
        <w:jc w:val="left"/>
      </w:pPr>
      <w:r>
        <w:rPr>
          <w:rFonts w:ascii="Times New Roman"/>
          <w:b/>
          <w:i w:val="false"/>
          <w:color w:val="000000"/>
        </w:rPr>
        <w:t xml:space="preserve"> "Өткізу пункттерінің паспорттары дерекқорының жаңартылған күні мен уақыты туралы ақпаратты алу" (P.CC.02.PRC.004) рәсімі шеңберінде орындалатын жалпы процесс операцияларының тізбесі</w:t>
      </w:r>
    </w:p>
    <w:bookmarkEnd w:id="28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82"/>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84"/>
          <w:p>
            <w:pPr>
              <w:spacing w:after="20"/>
              <w:ind w:left="20"/>
              <w:jc w:val="both"/>
            </w:pPr>
            <w:r>
              <w:rPr>
                <w:rFonts w:ascii="Times New Roman"/>
                <w:b w:val="false"/>
                <w:i w:val="false"/>
                <w:color w:val="000000"/>
                <w:sz w:val="20"/>
              </w:rPr>
              <w:t>
</w:t>
            </w:r>
            <w:r>
              <w:rPr>
                <w:rFonts w:ascii="Times New Roman"/>
                <w:b w:val="false"/>
                <w:i w:val="false"/>
                <w:color w:val="000000"/>
                <w:sz w:val="20"/>
              </w:rPr>
              <w:t>P.CC.02.OPR.010</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85"/>
          <w:p>
            <w:pPr>
              <w:spacing w:after="20"/>
              <w:ind w:left="20"/>
              <w:jc w:val="both"/>
            </w:pPr>
            <w:r>
              <w:rPr>
                <w:rFonts w:ascii="Times New Roman"/>
                <w:b w:val="false"/>
                <w:i w:val="false"/>
                <w:color w:val="000000"/>
                <w:sz w:val="20"/>
              </w:rPr>
              <w:t>
</w:t>
            </w:r>
            <w:r>
              <w:rPr>
                <w:rFonts w:ascii="Times New Roman"/>
                <w:b w:val="false"/>
                <w:i w:val="false"/>
                <w:color w:val="000000"/>
                <w:sz w:val="20"/>
              </w:rPr>
              <w:t>P.CC.02.OPR.011</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86"/>
          <w:p>
            <w:pPr>
              <w:spacing w:after="20"/>
              <w:ind w:left="20"/>
              <w:jc w:val="both"/>
            </w:pPr>
            <w:r>
              <w:rPr>
                <w:rFonts w:ascii="Times New Roman"/>
                <w:b w:val="false"/>
                <w:i w:val="false"/>
                <w:color w:val="000000"/>
                <w:sz w:val="20"/>
              </w:rPr>
              <w:t>
</w:t>
            </w:r>
            <w:r>
              <w:rPr>
                <w:rFonts w:ascii="Times New Roman"/>
                <w:b w:val="false"/>
                <w:i w:val="false"/>
                <w:color w:val="000000"/>
                <w:sz w:val="20"/>
              </w:rPr>
              <w:t>P.CC.02.OPR.012</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берілген</w:t>
            </w:r>
          </w:p>
        </w:tc>
      </w:tr>
    </w:tbl>
    <w:bookmarkStart w:name="z720" w:id="287"/>
    <w:p>
      <w:pPr>
        <w:spacing w:after="0"/>
        <w:ind w:left="0"/>
        <w:jc w:val="both"/>
      </w:pPr>
      <w:r>
        <w:rPr>
          <w:rFonts w:ascii="Times New Roman"/>
          <w:b w:val="false"/>
          <w:i w:val="false"/>
          <w:color w:val="000000"/>
          <w:sz w:val="28"/>
        </w:rPr>
        <w:t>
      19-кесте</w:t>
      </w:r>
    </w:p>
    <w:bookmarkEnd w:id="287"/>
    <w:bookmarkStart w:name="z721" w:id="288"/>
    <w:p>
      <w:pPr>
        <w:spacing w:after="0"/>
        <w:ind w:left="0"/>
        <w:jc w:val="left"/>
      </w:pPr>
      <w:r>
        <w:rPr>
          <w:rFonts w:ascii="Times New Roman"/>
          <w:b/>
          <w:i w:val="false"/>
          <w:color w:val="000000"/>
        </w:rPr>
        <w:t xml:space="preserve"> "Өткізу пункттерінің паспорттары дерекқорының жаңартылған күні мен уақыты туралы ақпаратты сұрату" (P.CC.02.OPR.010) операциясының сипаттамасы</w:t>
      </w:r>
    </w:p>
    <w:bookmarkEnd w:id="28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89"/>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ақпараттық жүйесінде сақталатын өткізу пункттерінің паспорттары дерекқорының жаңартылған күні мен уақыты туралы ақпаратты Комиссияда сақталатын тиісті ақпаратпен синхрондау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пункттерінің паспорттары деректерінің жаңартылған күні мен уақыты туралы ақпаратты ұсынуға сұрау салуды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ұсынуға сұрау салу Комиссияға жіберілді</w:t>
            </w:r>
          </w:p>
        </w:tc>
      </w:tr>
    </w:tbl>
    <w:bookmarkStart w:name="z758" w:id="298"/>
    <w:p>
      <w:pPr>
        <w:spacing w:after="0"/>
        <w:ind w:left="0"/>
        <w:jc w:val="both"/>
      </w:pPr>
      <w:r>
        <w:rPr>
          <w:rFonts w:ascii="Times New Roman"/>
          <w:b w:val="false"/>
          <w:i w:val="false"/>
          <w:color w:val="000000"/>
          <w:sz w:val="28"/>
        </w:rPr>
        <w:t>
      20-кесте</w:t>
      </w:r>
    </w:p>
    <w:bookmarkEnd w:id="298"/>
    <w:bookmarkStart w:name="z759" w:id="299"/>
    <w:p>
      <w:pPr>
        <w:spacing w:after="0"/>
        <w:ind w:left="0"/>
        <w:jc w:val="left"/>
      </w:pPr>
      <w:r>
        <w:rPr>
          <w:rFonts w:ascii="Times New Roman"/>
          <w:b/>
          <w:i w:val="false"/>
          <w:color w:val="000000"/>
        </w:rPr>
        <w:t xml:space="preserve"> "Өткізу пункттерінің паспорттары дерекқорының жаңартылған күні мен уақыты туралы ақпаратты өңдеу және ұсыну" (P.CC.02.OPR.011) операциясының сипаттамасы</w:t>
      </w:r>
    </w:p>
    <w:bookmarkEnd w:id="2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0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3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3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паспорттары дерекқорының жаңартылған күні мен уақыты туралы ақпаратты ұсынуға сұрау салуды алған кезде орындалады ("Өткізу пункттерінің паспорттары дерекқорының жаңартылған күні мен уақыты туралы ақпаратты сұрату" (P.CC.02.OPR.010)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0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өңдеуді жүзеге асырады, Ақпараттық өзара іс-қимыл регламентіне сәйкес өткізу пункттерінің паспорттары дерекқорының жаңартылған күні мен уақыты туралы ақпаратты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0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 мүше мемлекеттің уәкілетті органына жіберілді</w:t>
            </w:r>
          </w:p>
        </w:tc>
      </w:tr>
    </w:tbl>
    <w:bookmarkStart w:name="z796" w:id="309"/>
    <w:p>
      <w:pPr>
        <w:spacing w:after="0"/>
        <w:ind w:left="0"/>
        <w:jc w:val="both"/>
      </w:pPr>
      <w:r>
        <w:rPr>
          <w:rFonts w:ascii="Times New Roman"/>
          <w:b w:val="false"/>
          <w:i w:val="false"/>
          <w:color w:val="000000"/>
          <w:sz w:val="28"/>
        </w:rPr>
        <w:t>
      21-кесте</w:t>
      </w:r>
    </w:p>
    <w:bookmarkEnd w:id="309"/>
    <w:bookmarkStart w:name="z797" w:id="310"/>
    <w:p>
      <w:pPr>
        <w:spacing w:after="0"/>
        <w:ind w:left="0"/>
        <w:jc w:val="left"/>
      </w:pPr>
      <w:r>
        <w:rPr>
          <w:rFonts w:ascii="Times New Roman"/>
          <w:b/>
          <w:i w:val="false"/>
          <w:color w:val="000000"/>
        </w:rPr>
        <w:t xml:space="preserve"> "Өткізу пункттерінің паспорттары дерекқорының жаңартылған күні мен уақыты туралы ақпаратты қабылдау және өңдеу" (P.CC.02.OPR.012) операциясының сипаттамасы</w:t>
      </w:r>
    </w:p>
    <w:bookmarkEnd w:id="3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11"/>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паспорттары дерекқорының жаңартылған күні мен уақыты туралы ақпаратты алған кезде орындалады ("Өткізу пункттерінің паспорттары дерекқорының жаңартылған күні мен уақыты туралы ақпаратты өңдеу және ұсыну" (P.CC.02.OPR.011)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пункттерінің паспорттары дерекқорының жаңартылған күні мен уақыты туралы ақпаратты қабылдауды және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3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 өңделді</w:t>
            </w:r>
          </w:p>
        </w:tc>
      </w:tr>
    </w:tbl>
    <w:bookmarkStart w:name="z834" w:id="320"/>
    <w:p>
      <w:pPr>
        <w:spacing w:after="0"/>
        <w:ind w:left="0"/>
        <w:jc w:val="left"/>
      </w:pPr>
      <w:r>
        <w:rPr>
          <w:rFonts w:ascii="Times New Roman"/>
          <w:b/>
          <w:i w:val="false"/>
          <w:color w:val="000000"/>
        </w:rPr>
        <w:t xml:space="preserve"> "Өткізу пункттерінің паспорттары дерекқорының мәліметтерін алу" (P.CC.02.PRC.005) рәсімі</w:t>
      </w:r>
    </w:p>
    <w:bookmarkEnd w:id="320"/>
    <w:bookmarkStart w:name="z835" w:id="321"/>
    <w:p>
      <w:pPr>
        <w:spacing w:after="0"/>
        <w:ind w:left="0"/>
        <w:jc w:val="both"/>
      </w:pPr>
      <w:r>
        <w:rPr>
          <w:rFonts w:ascii="Times New Roman"/>
          <w:b w:val="false"/>
          <w:i w:val="false"/>
          <w:color w:val="000000"/>
          <w:sz w:val="28"/>
        </w:rPr>
        <w:t>
      52. "Өткізу пункттерінің паспорттары дерекқорының мәліметтерін алу" (P.CC.02.PRC.005) рәсімінің орындалу схемасы 8-суретте ұсынылған.</w:t>
      </w:r>
    </w:p>
    <w:bookmarkEnd w:id="321"/>
    <w:bookmarkStart w:name="z836"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7" w:id="323"/>
    <w:p>
      <w:pPr>
        <w:spacing w:after="0"/>
        <w:ind w:left="0"/>
        <w:jc w:val="both"/>
      </w:pPr>
      <w:r>
        <w:rPr>
          <w:rFonts w:ascii="Times New Roman"/>
          <w:b w:val="false"/>
          <w:i w:val="false"/>
          <w:color w:val="000000"/>
          <w:sz w:val="28"/>
        </w:rPr>
        <w:t>
      8-сурет. "Өткізу пункттерінің паспорттары дерекқорының мәліметтерін алу" (P.CC.02.PRC.005) рәсімінің орындалу схемасы</w:t>
      </w:r>
    </w:p>
    <w:bookmarkEnd w:id="323"/>
    <w:bookmarkStart w:name="z838" w:id="324"/>
    <w:p>
      <w:pPr>
        <w:spacing w:after="0"/>
        <w:ind w:left="0"/>
        <w:jc w:val="both"/>
      </w:pPr>
      <w:r>
        <w:rPr>
          <w:rFonts w:ascii="Times New Roman"/>
          <w:b w:val="false"/>
          <w:i w:val="false"/>
          <w:color w:val="000000"/>
          <w:sz w:val="28"/>
        </w:rPr>
        <w:t>
      53. "Өткізу пункттерінің паспорттары дерекқорының мәліметтерін алу" (P.CC.02.PRC.005) рәсімі мүше мемлекеттің уәкілетті органының өткізу пункттерінің паспорттары дерекқорының мәліметтерін алуы мақсатында орындалады.</w:t>
      </w:r>
    </w:p>
    <w:bookmarkEnd w:id="324"/>
    <w:bookmarkStart w:name="z839" w:id="325"/>
    <w:p>
      <w:pPr>
        <w:spacing w:after="0"/>
        <w:ind w:left="0"/>
        <w:jc w:val="both"/>
      </w:pPr>
      <w:r>
        <w:rPr>
          <w:rFonts w:ascii="Times New Roman"/>
          <w:b w:val="false"/>
          <w:i w:val="false"/>
          <w:color w:val="000000"/>
          <w:sz w:val="28"/>
        </w:rPr>
        <w:t>
      54. Алдымен "Өткізу пункттерінің паспорттары дерекқорының мәліметтерін сұрату" (P.CC.02.OPR.013) операциясы орындалады, оның орындалу нәтижелері бойынша мүше мемлекеттің уәкілетті органы өткізу пункттерінің паспорттары дерекқорының мәліметтерін ұсынуға сұрау салуды қалыптастырады және Комиссияға жібереді. Берілген параметрлерге қарай сұрау салудың 2 түрін қалыптастыруға болады:</w:t>
      </w:r>
    </w:p>
    <w:bookmarkEnd w:id="325"/>
    <w:bookmarkStart w:name="z840" w:id="326"/>
    <w:p>
      <w:pPr>
        <w:spacing w:after="0"/>
        <w:ind w:left="0"/>
        <w:jc w:val="both"/>
      </w:pPr>
      <w:r>
        <w:rPr>
          <w:rFonts w:ascii="Times New Roman"/>
          <w:b w:val="false"/>
          <w:i w:val="false"/>
          <w:color w:val="000000"/>
          <w:sz w:val="28"/>
        </w:rPr>
        <w:t>
      өткізу пункттері паспорттарының дерекқорында қамтылған мәліметтерді тарихи деректерді ескере отырып толық көлемде ұсынуға сұрау салу;</w:t>
      </w:r>
    </w:p>
    <w:bookmarkEnd w:id="326"/>
    <w:bookmarkStart w:name="z841" w:id="327"/>
    <w:p>
      <w:pPr>
        <w:spacing w:after="0"/>
        <w:ind w:left="0"/>
        <w:jc w:val="both"/>
      </w:pPr>
      <w:r>
        <w:rPr>
          <w:rFonts w:ascii="Times New Roman"/>
          <w:b w:val="false"/>
          <w:i w:val="false"/>
          <w:color w:val="000000"/>
          <w:sz w:val="28"/>
        </w:rPr>
        <w:t>
      өткізу пункттері паспорттарының дерекқорында қамтылған мәліметтерді белгілі бір күн мен уақыттағы жағдайы бойынша ұсынуға сұрау салу.</w:t>
      </w:r>
    </w:p>
    <w:bookmarkEnd w:id="327"/>
    <w:bookmarkStart w:name="z842" w:id="328"/>
    <w:p>
      <w:pPr>
        <w:spacing w:after="0"/>
        <w:ind w:left="0"/>
        <w:jc w:val="both"/>
      </w:pPr>
      <w:r>
        <w:rPr>
          <w:rFonts w:ascii="Times New Roman"/>
          <w:b w:val="false"/>
          <w:i w:val="false"/>
          <w:color w:val="000000"/>
          <w:sz w:val="28"/>
        </w:rPr>
        <w:t>
      55. Комиссия өткізу пункттері паспорттарының дерекқорынан мәліметтерді ұсынуға сұрау салуды алған кезде "Өткізу пункттері паспорттарының дерекқорынан мәліметтерді өңдеу және ұсыну" (P.CC.02.OPR.014) операциясы орындалады, оның орындалу нәтижелері бойынша өткізу пункттері паспорттарының дерекқорынан мәліметтер қалыптастырылады және мүше мемлекеттің уәкілетті органына ұсынылады немесе сұрау салудың параметрлерін қанағаттандыратын мәліметтердің жоқ екені туралы хабарлама жіберіледі.</w:t>
      </w:r>
    </w:p>
    <w:bookmarkEnd w:id="328"/>
    <w:bookmarkStart w:name="z843" w:id="329"/>
    <w:p>
      <w:pPr>
        <w:spacing w:after="0"/>
        <w:ind w:left="0"/>
        <w:jc w:val="both"/>
      </w:pPr>
      <w:r>
        <w:rPr>
          <w:rFonts w:ascii="Times New Roman"/>
          <w:b w:val="false"/>
          <w:i w:val="false"/>
          <w:color w:val="000000"/>
          <w:sz w:val="28"/>
        </w:rPr>
        <w:t>
      56. Мүше мемлекеттің уәкілетті органы өткізу пункттері паспорттарының дерекқорынан мәліметтерді немесе сұрау салудың параметрлерін қанағаттандыратын мәліметтердің жоқ екені туралы хабарламаны алған кезде "Өткізу пункттері паспорттарының дерекқорынан мәліметтерді қабылдау және өңдеу" (P.CC.02.OPR.015) операциясы орындалады.</w:t>
      </w:r>
    </w:p>
    <w:bookmarkEnd w:id="329"/>
    <w:bookmarkStart w:name="z844" w:id="330"/>
    <w:p>
      <w:pPr>
        <w:spacing w:after="0"/>
        <w:ind w:left="0"/>
        <w:jc w:val="both"/>
      </w:pPr>
      <w:r>
        <w:rPr>
          <w:rFonts w:ascii="Times New Roman"/>
          <w:b w:val="false"/>
          <w:i w:val="false"/>
          <w:color w:val="000000"/>
          <w:sz w:val="28"/>
        </w:rPr>
        <w:t>
      57. "Өткізу пункттерінің паспорттары дерекқорының мәліметтерін алу" (P.CC.02.PRC.005) рәсімінің орындалу нәтижелері мүше мемлекеттің уәкілетті органының өткізу пункттері паспорттарының дерекқорынан мәліметтерді немесе сұрау салудың параметрлерін қанағаттандыратын мәліметтердің жоқ екені туралы хабарламаны алуы болып табылады.</w:t>
      </w:r>
    </w:p>
    <w:bookmarkEnd w:id="330"/>
    <w:bookmarkStart w:name="z845" w:id="331"/>
    <w:p>
      <w:pPr>
        <w:spacing w:after="0"/>
        <w:ind w:left="0"/>
        <w:jc w:val="both"/>
      </w:pPr>
      <w:r>
        <w:rPr>
          <w:rFonts w:ascii="Times New Roman"/>
          <w:b w:val="false"/>
          <w:i w:val="false"/>
          <w:color w:val="000000"/>
          <w:sz w:val="28"/>
        </w:rPr>
        <w:t>
      58. "Өткізу пункттерінің паспорттары дерекқорының мәліметтерін алу" (P.CC.02.PRC.005) рәсімі шеңберінде орындалатын жалпы процесс операцияларының тізбесі 22-кестеде берілген.</w:t>
      </w:r>
    </w:p>
    <w:bookmarkEnd w:id="331"/>
    <w:bookmarkStart w:name="z846" w:id="332"/>
    <w:p>
      <w:pPr>
        <w:spacing w:after="0"/>
        <w:ind w:left="0"/>
        <w:jc w:val="both"/>
      </w:pPr>
      <w:r>
        <w:rPr>
          <w:rFonts w:ascii="Times New Roman"/>
          <w:b w:val="false"/>
          <w:i w:val="false"/>
          <w:color w:val="000000"/>
          <w:sz w:val="28"/>
        </w:rPr>
        <w:t>
      22-кесте</w:t>
      </w:r>
    </w:p>
    <w:bookmarkEnd w:id="332"/>
    <w:bookmarkStart w:name="z847" w:id="333"/>
    <w:p>
      <w:pPr>
        <w:spacing w:after="0"/>
        <w:ind w:left="0"/>
        <w:jc w:val="left"/>
      </w:pPr>
      <w:r>
        <w:rPr>
          <w:rFonts w:ascii="Times New Roman"/>
          <w:b/>
          <w:i w:val="false"/>
          <w:color w:val="000000"/>
        </w:rPr>
        <w:t xml:space="preserve"> "Өткізу пункттерінің паспорттары дерекқорының мәліметтерін алу" (P.CC.02.PRC.005) рәсімі шеңберінде орындалатын жалпы процесс операцияларының тізбесі</w:t>
      </w:r>
    </w:p>
    <w:bookmarkEnd w:id="3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34"/>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36"/>
          <w:p>
            <w:pPr>
              <w:spacing w:after="20"/>
              <w:ind w:left="20"/>
              <w:jc w:val="both"/>
            </w:pPr>
            <w:r>
              <w:rPr>
                <w:rFonts w:ascii="Times New Roman"/>
                <w:b w:val="false"/>
                <w:i w:val="false"/>
                <w:color w:val="000000"/>
                <w:sz w:val="20"/>
              </w:rPr>
              <w:t>
</w:t>
            </w:r>
            <w:r>
              <w:rPr>
                <w:rFonts w:ascii="Times New Roman"/>
                <w:b w:val="false"/>
                <w:i w:val="false"/>
                <w:color w:val="000000"/>
                <w:sz w:val="20"/>
              </w:rPr>
              <w:t>P.CC.02.OPR.013</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мәліметтерін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37"/>
          <w:p>
            <w:pPr>
              <w:spacing w:after="20"/>
              <w:ind w:left="20"/>
              <w:jc w:val="both"/>
            </w:pPr>
            <w:r>
              <w:rPr>
                <w:rFonts w:ascii="Times New Roman"/>
                <w:b w:val="false"/>
                <w:i w:val="false"/>
                <w:color w:val="000000"/>
                <w:sz w:val="20"/>
              </w:rPr>
              <w:t>
</w:t>
            </w:r>
            <w:r>
              <w:rPr>
                <w:rFonts w:ascii="Times New Roman"/>
                <w:b w:val="false"/>
                <w:i w:val="false"/>
                <w:color w:val="000000"/>
                <w:sz w:val="20"/>
              </w:rPr>
              <w:t>P.CC.02.OPR.014</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338"/>
          <w:p>
            <w:pPr>
              <w:spacing w:after="20"/>
              <w:ind w:left="20"/>
              <w:jc w:val="both"/>
            </w:pPr>
            <w:r>
              <w:rPr>
                <w:rFonts w:ascii="Times New Roman"/>
                <w:b w:val="false"/>
                <w:i w:val="false"/>
                <w:color w:val="000000"/>
                <w:sz w:val="20"/>
              </w:rPr>
              <w:t>
</w:t>
            </w:r>
            <w:r>
              <w:rPr>
                <w:rFonts w:ascii="Times New Roman"/>
                <w:b w:val="false"/>
                <w:i w:val="false"/>
                <w:color w:val="000000"/>
                <w:sz w:val="20"/>
              </w:rPr>
              <w:t>P.CC.02.OPR.015</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берілген</w:t>
            </w:r>
          </w:p>
        </w:tc>
      </w:tr>
    </w:tbl>
    <w:bookmarkStart w:name="z868" w:id="339"/>
    <w:p>
      <w:pPr>
        <w:spacing w:after="0"/>
        <w:ind w:left="0"/>
        <w:jc w:val="both"/>
      </w:pPr>
      <w:r>
        <w:rPr>
          <w:rFonts w:ascii="Times New Roman"/>
          <w:b w:val="false"/>
          <w:i w:val="false"/>
          <w:color w:val="000000"/>
          <w:sz w:val="28"/>
        </w:rPr>
        <w:t>
      23-кесте</w:t>
      </w:r>
    </w:p>
    <w:bookmarkEnd w:id="339"/>
    <w:bookmarkStart w:name="z869" w:id="340"/>
    <w:p>
      <w:pPr>
        <w:spacing w:after="0"/>
        <w:ind w:left="0"/>
        <w:jc w:val="left"/>
      </w:pPr>
      <w:r>
        <w:rPr>
          <w:rFonts w:ascii="Times New Roman"/>
          <w:b/>
          <w:i w:val="false"/>
          <w:color w:val="000000"/>
        </w:rPr>
        <w:t xml:space="preserve"> "Өткізу пункттерінің паспорттары дерекқорының мәліметтерін сұрату" (P.CC.02.OPR.013) операциясының сипаттамасы</w:t>
      </w:r>
    </w:p>
    <w:bookmarkEnd w:id="3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41"/>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3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мәліметтерін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 паспорттарының дерекқорынан мәліметтерді ұсынуға сұрау салуды қалыптастырады және Комиссияға жібереді. Өткізу пункттері паспорттарының дерекқорында қамтылған мәліметтерді тарихи деректерді ескере отырып толық көлемде алу қажеттілігі туындаған кезде сұрау салуда өзектендіру күні мен уақыты көрсетілмейді. Өткізу пункттері паспорттарының дерекқорында қамтылған мәліметтерді белгілі бір күн мен уақыттағы жағдайы боуынша алу қажеттілігі туындаған кезде сұрау салуда өткізу пункттерінің паспорттары дерекқорын өзектендіру күну мен уақыты көрсетілмейді. Өткізу пункттері паспорттарының дерекқорына енгізілген мәліметтерді белгілі бір мүше мемлекеттер ұсынған мәліметтер негізінде алу қажеттілігі туындаған кезде сұрау салуда осы мүше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ұсынуға сұрау салу Комиссияға жіберілді</w:t>
            </w:r>
          </w:p>
        </w:tc>
      </w:tr>
    </w:tbl>
    <w:bookmarkStart w:name="z906" w:id="350"/>
    <w:p>
      <w:pPr>
        <w:spacing w:after="0"/>
        <w:ind w:left="0"/>
        <w:jc w:val="both"/>
      </w:pPr>
      <w:r>
        <w:rPr>
          <w:rFonts w:ascii="Times New Roman"/>
          <w:b w:val="false"/>
          <w:i w:val="false"/>
          <w:color w:val="000000"/>
          <w:sz w:val="28"/>
        </w:rPr>
        <w:t>
      24-кесте</w:t>
      </w:r>
    </w:p>
    <w:bookmarkEnd w:id="350"/>
    <w:bookmarkStart w:name="z907" w:id="351"/>
    <w:p>
      <w:pPr>
        <w:spacing w:after="0"/>
        <w:ind w:left="0"/>
        <w:jc w:val="left"/>
      </w:pPr>
      <w:r>
        <w:rPr>
          <w:rFonts w:ascii="Times New Roman"/>
          <w:b/>
          <w:i w:val="false"/>
          <w:color w:val="000000"/>
        </w:rPr>
        <w:t xml:space="preserve"> "Өткізу пункттері паспорттарының дерекқорынан мәліметтерді өңдеу және ұсыну" (P.CC.02.OPR.014) операциясының сипаттамасы</w:t>
      </w:r>
    </w:p>
    <w:bookmarkEnd w:id="35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52"/>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дерекқорынан мәліметтерді ұсынуға сұрау салуды алған кезде орындалады ("Өткізу пункттері паспорттарының дерекқоры мәліметтерін сұрату" (P.CC.02.OPR.013)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 паспорттарының дерекқорынан мәліметтерді ұсынуға сұрау салуды жүзеге асырады, сұрау салуда көрсетілген параметрлерге сәйкес өткізу пункттері паспорттарының дерекқорынан мәліметтерді қалыптастырады және мүше мемлекеттің уәкілетті органына ұсынады. Өткізу пункттері паспорттарының дерекқорынан ақпаратты толық көлемде сұратқан кезде тарихи деректерді қоса алғанда, өткізу пункттері паспорттарының дерекқорында сақталатын барлық жазбаларды ұсыну жүзеге асырылады. Мәліметтерге күні мен уақыттағы жағдайы бойынша сұрау салу кезінде өткізу пункттері паспорттарының дерекқорында қамтылған мәліметтерді сұрау салуда көрсетілген күні мен уақыттағы жағдайы бойынша іріктеу жүзеге асырылады. Өткізу пункттері паспорттарының дерекқорынан мәліметтерді ұсыну барлық елдер бойынша не сұрау салуда көрсетілген мүше мемлекеттердің кодтары ескеріле отырып жүзеге асырылады. Өткізу пункттері паспорттарының дерекқорында сұрау салудың параметрлерін қанағаттандыратын мәліметтер болмаған жағдайда мүше мемлекеттің уәкілетті органына сұрау салудың параметрлерін қанағаттандыратын мәліметтердің жоқ екені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өткізу пункттері паспорттарының дерекқорынан мәліметтер ұсынылды немесе сұрау салудың параметрлерін қанағаттандыратын мәліметтердің жоқ екені туралы хабарлама жіберілді</w:t>
            </w:r>
          </w:p>
        </w:tc>
      </w:tr>
    </w:tbl>
    <w:bookmarkStart w:name="z944" w:id="361"/>
    <w:p>
      <w:pPr>
        <w:spacing w:after="0"/>
        <w:ind w:left="0"/>
        <w:jc w:val="both"/>
      </w:pPr>
      <w:r>
        <w:rPr>
          <w:rFonts w:ascii="Times New Roman"/>
          <w:b w:val="false"/>
          <w:i w:val="false"/>
          <w:color w:val="000000"/>
          <w:sz w:val="28"/>
        </w:rPr>
        <w:t>
      25-кесте</w:t>
      </w:r>
    </w:p>
    <w:bookmarkEnd w:id="361"/>
    <w:bookmarkStart w:name="z945" w:id="362"/>
    <w:p>
      <w:pPr>
        <w:spacing w:after="0"/>
        <w:ind w:left="0"/>
        <w:jc w:val="left"/>
      </w:pPr>
      <w:r>
        <w:rPr>
          <w:rFonts w:ascii="Times New Roman"/>
          <w:b/>
          <w:i w:val="false"/>
          <w:color w:val="000000"/>
        </w:rPr>
        <w:t xml:space="preserve"> "Өткізу пункттері паспорттарының дерекқорынан мәліметтерді қабылдау және өңдеу" (P.CC.02.OPR.015) операциясының сипаттамасы</w:t>
      </w:r>
    </w:p>
    <w:bookmarkEnd w:id="36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63"/>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дерекқорынан мәліметтерді немесе сұрау салудың параметрлерін қанағаттандыратын мәліметтердің жоқ екені туралы хабарламаны алған кезде орындалады ("Өткізу пункттері паспорттарының дерекқорынан мәліметтерді өңдеу және ұсыну" (P.CC.02.OPR.014)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хабарламаның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7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дерекқорынан мәліметтер немесе сұрау салудың параметрлерін қанағаттандыратын мәліметтердің жоқ екені туралы хабарлама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7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 немесе сұрау салудың параметрлерін қанағаттандыратын мәліметтердің жоқ екені туралы хабарлама өңделді</w:t>
            </w:r>
          </w:p>
        </w:tc>
      </w:tr>
    </w:tbl>
    <w:bookmarkStart w:name="z982" w:id="372"/>
    <w:p>
      <w:pPr>
        <w:spacing w:after="0"/>
        <w:ind w:left="0"/>
        <w:jc w:val="left"/>
      </w:pPr>
      <w:r>
        <w:rPr>
          <w:rFonts w:ascii="Times New Roman"/>
          <w:b/>
          <w:i w:val="false"/>
          <w:color w:val="000000"/>
        </w:rPr>
        <w:t xml:space="preserve"> "Өткізу пункттері паспорттарының дерекқорына енгізілген өзгерістер туралы ақпаратты алу" (P.CC.02.PRC.006) рәсімі</w:t>
      </w:r>
    </w:p>
    <w:bookmarkEnd w:id="372"/>
    <w:bookmarkStart w:name="z983" w:id="373"/>
    <w:p>
      <w:pPr>
        <w:spacing w:after="0"/>
        <w:ind w:left="0"/>
        <w:jc w:val="both"/>
      </w:pPr>
      <w:r>
        <w:rPr>
          <w:rFonts w:ascii="Times New Roman"/>
          <w:b w:val="false"/>
          <w:i w:val="false"/>
          <w:color w:val="000000"/>
          <w:sz w:val="28"/>
        </w:rPr>
        <w:t>
      59. "Өткізу пункттері паспорттарының дерекқорына енгізілген өзгерістер туралы ақпаратты алу" (P.CC.02.PRC.006) рәсімінің орындалу схемасы 9-суретте ұсынылған.</w:t>
      </w:r>
    </w:p>
    <w:bookmarkEnd w:id="373"/>
    <w:bookmarkStart w:name="z984"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5" w:id="375"/>
    <w:p>
      <w:pPr>
        <w:spacing w:after="0"/>
        <w:ind w:left="0"/>
        <w:jc w:val="both"/>
      </w:pPr>
      <w:r>
        <w:rPr>
          <w:rFonts w:ascii="Times New Roman"/>
          <w:b w:val="false"/>
          <w:i w:val="false"/>
          <w:color w:val="000000"/>
          <w:sz w:val="28"/>
        </w:rPr>
        <w:t>
      9-сурет. "Өткізу пункттері паспорттарының дерекқорына енгізілген өзгерістер туралы ақпаратты алу" (P.CC.02.PRC.006) рәсімінің орындалу схемасы</w:t>
      </w:r>
    </w:p>
    <w:bookmarkEnd w:id="375"/>
    <w:bookmarkStart w:name="z986" w:id="376"/>
    <w:p>
      <w:pPr>
        <w:spacing w:after="0"/>
        <w:ind w:left="0"/>
        <w:jc w:val="both"/>
      </w:pPr>
      <w:r>
        <w:rPr>
          <w:rFonts w:ascii="Times New Roman"/>
          <w:b w:val="false"/>
          <w:i w:val="false"/>
          <w:color w:val="000000"/>
          <w:sz w:val="28"/>
        </w:rPr>
        <w:t>
      60. "Өткізу пункттері паспорттарының дерекқорына енгізілген өзгерістер туралы ақпаратты алу" (P.CC.02.PRC.006) рәсімі мүше мемлекеттің уәкілетті органының өткізу пункттері паспорттарының дерекқорына қосу немесе өзгерістер енгізу сұрау салуда көрсетілген сәттен бастап осы сұрау салу орындалған сәтке кейін жүргізілген өткізу пункттері паспорттарының дерекқорынан мәліметтерді алуы мақсатында орындалады. Рәсім сонымен бірге, егер "Өткізу пункттерінің паспорттары дерекқорының жаңартылған күні мен уақыты туралы ақпаратты алу" (P.СC.02.PRC.004) рәсімінің орындалуы нәтижесінде мүше мемлекеттің уәкілетті органының өткізу пункттері паспорттарының дерекқорынан мәліметтерді алған күні мен уақыты Комиссиядағы өткізу пункттерінің паспорттары дерекқорының өзгертілген күні мен уақытынан ерте болып табылатыны анықталған кезде орындалады.</w:t>
      </w:r>
    </w:p>
    <w:bookmarkEnd w:id="376"/>
    <w:bookmarkStart w:name="z987" w:id="377"/>
    <w:p>
      <w:pPr>
        <w:spacing w:after="0"/>
        <w:ind w:left="0"/>
        <w:jc w:val="both"/>
      </w:pPr>
      <w:r>
        <w:rPr>
          <w:rFonts w:ascii="Times New Roman"/>
          <w:b w:val="false"/>
          <w:i w:val="false"/>
          <w:color w:val="000000"/>
          <w:sz w:val="28"/>
        </w:rPr>
        <w:t>
      61. Алдымен "Өткізу пункттері паспорттарының дерекқоры мәліметтерінің өзгерістерін сұрату" (P.CC.02.OPR.016) операциясы орындалады, оның орындалу нәтижелері бойынша мүше мемлекеттің уәкілетті органы өткізу пункттері паспорттарының дерекқорына енгізілген өзгерістер туралы ақпаратты ұсынуға сұрау салуды қалыптастырады және Комиссияға жібереді.</w:t>
      </w:r>
    </w:p>
    <w:bookmarkEnd w:id="377"/>
    <w:bookmarkStart w:name="z988" w:id="378"/>
    <w:p>
      <w:pPr>
        <w:spacing w:after="0"/>
        <w:ind w:left="0"/>
        <w:jc w:val="both"/>
      </w:pPr>
      <w:r>
        <w:rPr>
          <w:rFonts w:ascii="Times New Roman"/>
          <w:b w:val="false"/>
          <w:i w:val="false"/>
          <w:color w:val="000000"/>
          <w:sz w:val="28"/>
        </w:rPr>
        <w:t>
      62. Комиссия өткізу пункттері паспорттарының дерекқорына енгізілген өзгерістер туралы ақпаратты ұсынуға сұрау салуды алған кезде "Өткізу пункттері паспорттарының дерекқорынан өзгертілген мәліметтер туралы ақпаратты өңдеу және ұсыну" (P.CC.02.OPR.017) операциясы орындалады, оның орындалу нәтижелері бойынша өткізу пункттері паспорттарының дерекқорына сұрау салуда көрсетілген күн мен уақыттан бастап енгізілген өзгерістер туралы мәліметтер қалыптастырылады және мүше мемлекеттің уәкілетті органына ұсынылады немесе сұрау салудың параметрлерін қанағаттандыратын мәліметтердің жоқ екені туралы хабарлама жіберіледі.</w:t>
      </w:r>
    </w:p>
    <w:bookmarkEnd w:id="378"/>
    <w:bookmarkStart w:name="z989" w:id="379"/>
    <w:p>
      <w:pPr>
        <w:spacing w:after="0"/>
        <w:ind w:left="0"/>
        <w:jc w:val="both"/>
      </w:pPr>
      <w:r>
        <w:rPr>
          <w:rFonts w:ascii="Times New Roman"/>
          <w:b w:val="false"/>
          <w:i w:val="false"/>
          <w:color w:val="000000"/>
          <w:sz w:val="28"/>
        </w:rPr>
        <w:t>
      63. Мүше мемлекеттің уәкілетті органы өткізу пункттері паспорттарының дерекқорына енгізілген өзгерістер туралы мәліметті немесе сұрау салудың параметрлерін қанағаттандыратын мәліметтердің жоқ екені туралы хабарламаны алған кезде "Өткізу пункттерінің паспорттары дерекқорының өзгертілген мәліметтерін қабылдау және өңдеу" (P.CC.02.OPR.018) операциясы орындалады.</w:t>
      </w:r>
    </w:p>
    <w:bookmarkEnd w:id="379"/>
    <w:bookmarkStart w:name="z990" w:id="380"/>
    <w:p>
      <w:pPr>
        <w:spacing w:after="0"/>
        <w:ind w:left="0"/>
        <w:jc w:val="both"/>
      </w:pPr>
      <w:r>
        <w:rPr>
          <w:rFonts w:ascii="Times New Roman"/>
          <w:b w:val="false"/>
          <w:i w:val="false"/>
          <w:color w:val="000000"/>
          <w:sz w:val="28"/>
        </w:rPr>
        <w:t>
      64. "Өткізу пункттері паспорттарының дерекқорына енгізілген өзгерістер туралы ақпаратты алу" (P.CC.02.PRC.006) рәсімінің орындалу нәтижелері мүше мемлекеттің уәкілетті органының сұрау салудың параметрлерін қанағаттандыратын мәліметтердің жоқ екені туралы хабарламаны немесе өткізу пункттері паспорттарының дерекқорына енгізілген өзгерістер туралы мәліметтерді алуы және өткізу пункттері паспорттарының дерекқоры мәліметтерін мүше мемлекеттің уәкілетті органы мен Комиссия арасында синхрондау болып табылады.</w:t>
      </w:r>
    </w:p>
    <w:bookmarkEnd w:id="380"/>
    <w:bookmarkStart w:name="z991" w:id="381"/>
    <w:p>
      <w:pPr>
        <w:spacing w:after="0"/>
        <w:ind w:left="0"/>
        <w:jc w:val="both"/>
      </w:pPr>
      <w:r>
        <w:rPr>
          <w:rFonts w:ascii="Times New Roman"/>
          <w:b w:val="false"/>
          <w:i w:val="false"/>
          <w:color w:val="000000"/>
          <w:sz w:val="28"/>
        </w:rPr>
        <w:t>
      65. "Өткізу пункттері паспорттарының дерекқорына енгізілген өзгерістер туралы ақпаратты алу" (P.CC.02.PRC.006) рәсімі шеңберінде орындалатын жалпы процесс операцияларының тізбесі 26-кестеде берілген.</w:t>
      </w:r>
    </w:p>
    <w:bookmarkEnd w:id="381"/>
    <w:bookmarkStart w:name="z992" w:id="382"/>
    <w:p>
      <w:pPr>
        <w:spacing w:after="0"/>
        <w:ind w:left="0"/>
        <w:jc w:val="both"/>
      </w:pPr>
      <w:r>
        <w:rPr>
          <w:rFonts w:ascii="Times New Roman"/>
          <w:b w:val="false"/>
          <w:i w:val="false"/>
          <w:color w:val="000000"/>
          <w:sz w:val="28"/>
        </w:rPr>
        <w:t>
      26-кесте</w:t>
      </w:r>
    </w:p>
    <w:bookmarkEnd w:id="382"/>
    <w:bookmarkStart w:name="z993" w:id="383"/>
    <w:p>
      <w:pPr>
        <w:spacing w:after="0"/>
        <w:ind w:left="0"/>
        <w:jc w:val="left"/>
      </w:pPr>
      <w:r>
        <w:rPr>
          <w:rFonts w:ascii="Times New Roman"/>
          <w:b/>
          <w:i w:val="false"/>
          <w:color w:val="000000"/>
        </w:rPr>
        <w:t xml:space="preserve"> "Өткізу пункттері паспорттарының дерекқорына енгізілген өзгерістер туралы ақпаратты алу" (P.CC.02.PRC.006) рәсімі шеңберінде орындалатын жалпы процесс операцияларының тізбесі</w:t>
      </w:r>
    </w:p>
    <w:bookmarkEnd w:id="3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84"/>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86"/>
          <w:p>
            <w:pPr>
              <w:spacing w:after="20"/>
              <w:ind w:left="20"/>
              <w:jc w:val="both"/>
            </w:pPr>
            <w:r>
              <w:rPr>
                <w:rFonts w:ascii="Times New Roman"/>
                <w:b w:val="false"/>
                <w:i w:val="false"/>
                <w:color w:val="000000"/>
                <w:sz w:val="20"/>
              </w:rPr>
              <w:t>
</w:t>
            </w:r>
            <w:r>
              <w:rPr>
                <w:rFonts w:ascii="Times New Roman"/>
                <w:b w:val="false"/>
                <w:i w:val="false"/>
                <w:color w:val="000000"/>
                <w:sz w:val="20"/>
              </w:rPr>
              <w:t>P.CC.02.OPR.016</w:t>
            </w:r>
          </w:p>
          <w:bookmarkEnd w:id="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87"/>
          <w:p>
            <w:pPr>
              <w:spacing w:after="20"/>
              <w:ind w:left="20"/>
              <w:jc w:val="both"/>
            </w:pPr>
            <w:r>
              <w:rPr>
                <w:rFonts w:ascii="Times New Roman"/>
                <w:b w:val="false"/>
                <w:i w:val="false"/>
                <w:color w:val="000000"/>
                <w:sz w:val="20"/>
              </w:rPr>
              <w:t>
</w:t>
            </w:r>
            <w:r>
              <w:rPr>
                <w:rFonts w:ascii="Times New Roman"/>
                <w:b w:val="false"/>
                <w:i w:val="false"/>
                <w:color w:val="000000"/>
                <w:sz w:val="20"/>
              </w:rPr>
              <w:t>P.CC.02.OPR.017</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өзгертілген мәліметтер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88"/>
          <w:p>
            <w:pPr>
              <w:spacing w:after="20"/>
              <w:ind w:left="20"/>
              <w:jc w:val="both"/>
            </w:pPr>
            <w:r>
              <w:rPr>
                <w:rFonts w:ascii="Times New Roman"/>
                <w:b w:val="false"/>
                <w:i w:val="false"/>
                <w:color w:val="000000"/>
                <w:sz w:val="20"/>
              </w:rPr>
              <w:t>
</w:t>
            </w:r>
            <w:r>
              <w:rPr>
                <w:rFonts w:ascii="Times New Roman"/>
                <w:b w:val="false"/>
                <w:i w:val="false"/>
                <w:color w:val="000000"/>
                <w:sz w:val="20"/>
              </w:rPr>
              <w:t>P.CC.02.OPR.018</w:t>
            </w:r>
          </w:p>
          <w:bookmarkEnd w:id="3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өзгертілген мәліметтер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берілген</w:t>
            </w:r>
          </w:p>
        </w:tc>
      </w:tr>
    </w:tbl>
    <w:bookmarkStart w:name="z1014" w:id="389"/>
    <w:p>
      <w:pPr>
        <w:spacing w:after="0"/>
        <w:ind w:left="0"/>
        <w:jc w:val="both"/>
      </w:pPr>
      <w:r>
        <w:rPr>
          <w:rFonts w:ascii="Times New Roman"/>
          <w:b w:val="false"/>
          <w:i w:val="false"/>
          <w:color w:val="000000"/>
          <w:sz w:val="28"/>
        </w:rPr>
        <w:t>
      27-кесте</w:t>
      </w:r>
    </w:p>
    <w:bookmarkEnd w:id="389"/>
    <w:bookmarkStart w:name="z1015" w:id="390"/>
    <w:p>
      <w:pPr>
        <w:spacing w:after="0"/>
        <w:ind w:left="0"/>
        <w:jc w:val="left"/>
      </w:pPr>
      <w:r>
        <w:rPr>
          <w:rFonts w:ascii="Times New Roman"/>
          <w:b/>
          <w:i w:val="false"/>
          <w:color w:val="000000"/>
        </w:rPr>
        <w:t xml:space="preserve"> "Өткізу пункттері паспорттарының дерекқорына енгізілген өзгерістер туралы ақпаратты сұрату" (P.CC.02.OPR.016) операциясының сипаттамасы</w:t>
      </w:r>
    </w:p>
    <w:bookmarkEnd w:id="39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91"/>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3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3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ақпаратты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3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өткізу пункттері паспорттарының дерекқорына енгізілген өзгерістер туралы ақпаратты ұсынуға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ақпаратты ұсынуға сұрау салу Комиссияға жіберілді</w:t>
            </w:r>
          </w:p>
        </w:tc>
      </w:tr>
    </w:tbl>
    <w:bookmarkStart w:name="z1052" w:id="400"/>
    <w:p>
      <w:pPr>
        <w:spacing w:after="0"/>
        <w:ind w:left="0"/>
        <w:jc w:val="both"/>
      </w:pPr>
      <w:r>
        <w:rPr>
          <w:rFonts w:ascii="Times New Roman"/>
          <w:b w:val="false"/>
          <w:i w:val="false"/>
          <w:color w:val="000000"/>
          <w:sz w:val="28"/>
        </w:rPr>
        <w:t>
      28-кесте</w:t>
      </w:r>
    </w:p>
    <w:bookmarkEnd w:id="400"/>
    <w:bookmarkStart w:name="z1053" w:id="401"/>
    <w:p>
      <w:pPr>
        <w:spacing w:after="0"/>
        <w:ind w:left="0"/>
        <w:jc w:val="left"/>
      </w:pPr>
      <w:r>
        <w:rPr>
          <w:rFonts w:ascii="Times New Roman"/>
          <w:b/>
          <w:i w:val="false"/>
          <w:color w:val="000000"/>
        </w:rPr>
        <w:t xml:space="preserve"> "Өткізу пункттері паспорттарының дерекқорынан өзгертілген мәліметтер туралы ақпаратты өңдеу және ұсыну" (P.CC.02.OPR.017) операциясының сипаттамасы</w:t>
      </w:r>
    </w:p>
    <w:bookmarkEnd w:id="40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402"/>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4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өзгертілген мәліметтер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 енгізілген өзгерістер туралы ақпаратты ұсынуға сұрау салуды алған кезде орындалады ("Өткізу пункттері паспорттарының дерекқорына енгізілген өзгерістер туралы ақпаратты сұрату" (P.CC.02.OPR.016)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Ақпараттық өзара іс-қимыл регламентінде көзделген талаптарға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өңдеуді жүзеге асырады, өткізу пункттері паспорттарының дерекқорына енгізілген өзгерістер туралы мәліметтерді немесе сұрау салудың параметрлерін қанағаттандыратын мәліметтердің жоқ екені туралы хабарламаны қалыптастырады және мүше мемлекеттің уәкілетті органына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өткізу пункттері паспорттарының дерекқорына енгізілген өзгерістер туралы мәліметтер немесе сұрау салудың параметрлерін қанағаттандыратын мәліметтердің жоқ екені туралы хабарлама жіберілді</w:t>
            </w:r>
          </w:p>
        </w:tc>
      </w:tr>
    </w:tbl>
    <w:bookmarkStart w:name="z1090" w:id="411"/>
    <w:p>
      <w:pPr>
        <w:spacing w:after="0"/>
        <w:ind w:left="0"/>
        <w:jc w:val="both"/>
      </w:pPr>
      <w:r>
        <w:rPr>
          <w:rFonts w:ascii="Times New Roman"/>
          <w:b w:val="false"/>
          <w:i w:val="false"/>
          <w:color w:val="000000"/>
          <w:sz w:val="28"/>
        </w:rPr>
        <w:t>
      29-кесте</w:t>
      </w:r>
    </w:p>
    <w:bookmarkEnd w:id="411"/>
    <w:bookmarkStart w:name="z1091" w:id="412"/>
    <w:p>
      <w:pPr>
        <w:spacing w:after="0"/>
        <w:ind w:left="0"/>
        <w:jc w:val="left"/>
      </w:pPr>
      <w:r>
        <w:rPr>
          <w:rFonts w:ascii="Times New Roman"/>
          <w:b/>
          <w:i w:val="false"/>
          <w:color w:val="000000"/>
        </w:rPr>
        <w:t xml:space="preserve"> "Өткізу пункттері паспорттарының дерекқорынан өзгертілген мәліметтер туралы ақпаратты қабылдау және өңдеу" (P.CC.02.OPR.018) операциясының сипаттамасы</w:t>
      </w:r>
    </w:p>
    <w:bookmarkEnd w:id="4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413"/>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4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4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4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өзгертілген мәліметтер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4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4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 енгізілген өзгерістер туралы мәліметтерді немесе сұрау салудың параметрлерін қанағаттандыратын мәліметтердің жоқ екені туралы хабарламаны алған кезде орындалады ("Өткізу пункттері паспорттарының дерекқорынан өзгертілген мәліметтер туралы ақпаратты өңдеу және ұсыну" (P.CC.02.OPR.017)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4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сұрау салудың параметрлерін қанағаттандыратын мәліметтердің жоқ екені туралы хабарламаның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4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өткізу пункттері паспорттарының дерекқорына енгізілген өзгерістер туралы мәліметтерді немесе сұрау салудың параметрлерін қанағаттандыратын мәліметтердің жоқ екені туралы хабарламаны алады және оларды өңдеуді жүзеге асырады. Өткізу пункттері паспорттарының дерекқорына енгізілген өзгерістер туралы мәліметтерді алған кезде өңдеу мынадай қағидаларға сәйкес жүзеге асырылады:</w:t>
            </w:r>
          </w:p>
          <w:p>
            <w:pPr>
              <w:spacing w:after="20"/>
              <w:ind w:left="20"/>
              <w:jc w:val="both"/>
            </w:pPr>
            <w:r>
              <w:rPr>
                <w:rFonts w:ascii="Times New Roman"/>
                <w:b w:val="false"/>
                <w:i w:val="false"/>
                <w:color w:val="000000"/>
                <w:sz w:val="20"/>
              </w:rPr>
              <w:t>
алынған өткізу пункттерінің паспорттары дерекқорының өзгертілген мәліметтері құрамында бар және мүше мемлекеттің уәкілетті органында жоқ мәліметтер мүше мемлекеттің уәкілетті органында сақталатын өткізу пункттері паспорттарының дерекқоры мәліметтеріне енгізіледі;</w:t>
            </w:r>
          </w:p>
          <w:p>
            <w:pPr>
              <w:spacing w:after="20"/>
              <w:ind w:left="20"/>
              <w:jc w:val="both"/>
            </w:pPr>
            <w:r>
              <w:rPr>
                <w:rFonts w:ascii="Times New Roman"/>
                <w:b w:val="false"/>
                <w:i w:val="false"/>
                <w:color w:val="000000"/>
                <w:sz w:val="20"/>
              </w:rPr>
              <w:t>
алынған өткізу пункттерінің паспорттары дерекқорының өзгертілген мәліметтері құрамында бар және мүше мемлекеттің уәкілетті органында сақталатын өткізу пункттерінің паспорттары дерекқорының мәліметтерінде бар мәліметтер өзектендіріледі (жаңартылады)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4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параметрлерін қанағаттандыратын мәліметтердің жоқ екені туралы хабарлама өңделді немесе өткізу пункттері паспорттарының дерекқорынан мәліметтер алынды және Комиссия мен мүше мемлекеттің уәкілетті органы арасында синхрондалды</w:t>
            </w:r>
          </w:p>
        </w:tc>
      </w:tr>
    </w:tbl>
    <w:bookmarkStart w:name="z1128" w:id="422"/>
    <w:p>
      <w:pPr>
        <w:spacing w:after="0"/>
        <w:ind w:left="0"/>
        <w:jc w:val="left"/>
      </w:pPr>
      <w:r>
        <w:rPr>
          <w:rFonts w:ascii="Times New Roman"/>
          <w:b/>
          <w:i w:val="false"/>
          <w:color w:val="000000"/>
        </w:rPr>
        <w:t xml:space="preserve"> IX. Штаттан тыс жағдайлардағы іс-әрекеттер тәртібі</w:t>
      </w:r>
    </w:p>
    <w:bookmarkEnd w:id="422"/>
    <w:bookmarkStart w:name="z1129" w:id="423"/>
    <w:p>
      <w:pPr>
        <w:spacing w:after="0"/>
        <w:ind w:left="0"/>
        <w:jc w:val="both"/>
      </w:pPr>
      <w:r>
        <w:rPr>
          <w:rFonts w:ascii="Times New Roman"/>
          <w:b w:val="false"/>
          <w:i w:val="false"/>
          <w:color w:val="000000"/>
          <w:sz w:val="28"/>
        </w:rPr>
        <w:t>
      66. Жалпы процесс рәсімдерінің орындалуы кезінде деректерді өңдеу қалыпты режимде жүргізілуі мүмкін болмайтын айрықша жағдайлар орын алуы мүмкін. Бұл техникалық ақаулар, құрылымдық және форматтық-логикалық бақылаудың қателіктері туындаған кезде және өзге де жағдайларда болуы мүмкін.</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67. Құрылымдық және форматтық-логикалық бақылау қателіктері туындаған жағдайда мүше мемлекеттің уәкілетті органы қате туралы хабарлама алынған хабарламаға қатысты Электрондық құжаттар мен мәліметтердің форматтары мен құрылымдарының сипаттамасына және электрондық құжаттар мен мәліметтерді Ақпараттық өзара іс-қимыл регламентіне сәйкес толтыру талаптарына сәйкестігіне тексеруді жүзеге асырады. Мәліметтердің көрсетілген құжаттардың талаптарына сәйкес келмеуі анықталған жағдайда мүше мемлекеттің уәкілетті органы белгіленген тәртіпте анықталған қателікті жою үшін қажетті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68. Штаттан тыс жағдайларды шешу мақсатында мүше мемлекеттер құзыретіне осы Қағидаларда көзделген талаптардың орындалуы жататын мүше мемлекеттердің уәкілетті органдары туралы бір-біріне және Комиссияға хабардар етеді, сондай-ақ жалпы процесті іске асыру кезінде техникалық қолдауды қамтамасыз етуге жауапты тұлғалар туралы мәліметтерді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144 шешімімен</w:t>
            </w:r>
            <w:r>
              <w:br/>
            </w:r>
            <w:r>
              <w:rPr>
                <w:rFonts w:ascii="Times New Roman"/>
                <w:b w:val="false"/>
                <w:i w:val="false"/>
                <w:color w:val="000000"/>
                <w:sz w:val="20"/>
              </w:rPr>
              <w:t>БЕКІТІЛГЕН</w:t>
            </w:r>
          </w:p>
        </w:tc>
      </w:tr>
    </w:tbl>
    <w:bookmarkStart w:name="z1133" w:id="424"/>
    <w:p>
      <w:pPr>
        <w:spacing w:after="0"/>
        <w:ind w:left="0"/>
        <w:jc w:val="left"/>
      </w:pPr>
      <w:r>
        <w:rPr>
          <w:rFonts w:ascii="Times New Roman"/>
          <w:b/>
          <w:i w:val="false"/>
          <w:color w:val="000000"/>
        </w:rPr>
        <w:t xml:space="preserve">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424"/>
    <w:bookmarkStart w:name="z1134" w:id="425"/>
    <w:p>
      <w:pPr>
        <w:spacing w:after="0"/>
        <w:ind w:left="0"/>
        <w:jc w:val="left"/>
      </w:pPr>
      <w:r>
        <w:rPr>
          <w:rFonts w:ascii="Times New Roman"/>
          <w:b/>
          <w:i w:val="false"/>
          <w:color w:val="000000"/>
        </w:rPr>
        <w:t xml:space="preserve"> I. Жалпы ережелер</w:t>
      </w:r>
    </w:p>
    <w:bookmarkEnd w:id="425"/>
    <w:bookmarkStart w:name="z1135" w:id="426"/>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енетін мынадай актілерге сәйкес әзірленді:</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1137" w:id="427"/>
    <w:p>
      <w:pPr>
        <w:spacing w:after="0"/>
        <w:ind w:left="0"/>
        <w:jc w:val="both"/>
      </w:pPr>
      <w:r>
        <w:rPr>
          <w:rFonts w:ascii="Times New Roman"/>
          <w:b w:val="false"/>
          <w:i w:val="false"/>
          <w:color w:val="000000"/>
          <w:sz w:val="28"/>
        </w:rPr>
        <w:t>
      Кеден одағы Комиссиясының "Еуразиялық экономикалық одақтың кедендік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қажетті жабдыққа және ғимараттарды, үй-жайларды және құрылыстарды материалдық-техникалық жарақтандыруға қойылатын бірыңғай типтік талаптар, Еуразиялық экономикалық одақтың кедендік шекарасы арқылы өткізу пункттерін сыныптау және Еуразиялық экономикалық одақтың кедендік шекарасы арқылы өткізу пункті Паспортының нысаны туралы" 2011 жылғы 22 маусымдағы № 688 шешімі;</w:t>
      </w:r>
    </w:p>
    <w:bookmarkEnd w:id="427"/>
    <w:bookmarkStart w:name="z1138" w:id="428"/>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шекарасы арқылы өткізу пункттерінің ақпараттық-анықтамалық тізбесі туралы" 2012 жылғы 28 маусымдағы № 96 шешімі;</w:t>
      </w:r>
    </w:p>
    <w:bookmarkEnd w:id="428"/>
    <w:bookmarkStart w:name="z1139" w:id="429"/>
    <w:p>
      <w:pPr>
        <w:spacing w:after="0"/>
        <w:ind w:left="0"/>
        <w:jc w:val="both"/>
      </w:pPr>
      <w:r>
        <w:rPr>
          <w:rFonts w:ascii="Times New Roman"/>
          <w:b w:val="false"/>
          <w:i w:val="false"/>
          <w:color w:val="000000"/>
          <w:sz w:val="28"/>
        </w:rPr>
        <w:t>
      Еуразиялық экономикалық комиссия Алқасының "Жалпы процестердің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2014 жылғы 6 қарашадағы № 200 шешімі;</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1143" w:id="430"/>
    <w:p>
      <w:pPr>
        <w:spacing w:after="0"/>
        <w:ind w:left="0"/>
        <w:jc w:val="left"/>
      </w:pPr>
      <w:r>
        <w:rPr>
          <w:rFonts w:ascii="Times New Roman"/>
          <w:b/>
          <w:i w:val="false"/>
          <w:color w:val="000000"/>
        </w:rPr>
        <w:t xml:space="preserve"> II. Қолданылу саласы</w:t>
      </w:r>
    </w:p>
    <w:bookmarkEnd w:id="430"/>
    <w:bookmarkStart w:name="z1144" w:id="431"/>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одақтың сыртқы шекарасы арқылы өткізу пункттері паспорттарының дереқорын қалыптастыру, жүргізу және пайдалану" жалпы процесінің (бұдан әрі – жалпы процесс) транзакцияларын орындау тәртібі мен шарттарын біркелкі қолдануын қамтамасыз етуі мақсатында әзірленді.</w:t>
      </w:r>
    </w:p>
    <w:bookmarkEnd w:id="431"/>
    <w:bookmarkStart w:name="z1145" w:id="432"/>
    <w:p>
      <w:pPr>
        <w:spacing w:after="0"/>
        <w:ind w:left="0"/>
        <w:jc w:val="both"/>
      </w:pPr>
      <w:r>
        <w:rPr>
          <w:rFonts w:ascii="Times New Roman"/>
          <w:b w:val="false"/>
          <w:i w:val="false"/>
          <w:color w:val="000000"/>
          <w:sz w:val="28"/>
        </w:rPr>
        <w:t>
      3. Осы Регламент жалпы процестің қатысушылары арасында ақпараттық өзара іс-қимылды іске асыруға бағытталған жалпы процесс операцияларын орындау тәртібі мен шаттарына қойылатын талаптарды белгілейді.</w:t>
      </w:r>
    </w:p>
    <w:bookmarkEnd w:id="432"/>
    <w:bookmarkStart w:name="z1146" w:id="433"/>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компонеттерін жобалау, әзірлеу және жетілдіру кезінде қолданады.</w:t>
      </w:r>
    </w:p>
    <w:bookmarkEnd w:id="433"/>
    <w:bookmarkStart w:name="z1147" w:id="434"/>
    <w:p>
      <w:pPr>
        <w:spacing w:after="0"/>
        <w:ind w:left="0"/>
        <w:jc w:val="left"/>
      </w:pPr>
      <w:r>
        <w:rPr>
          <w:rFonts w:ascii="Times New Roman"/>
          <w:b/>
          <w:i w:val="false"/>
          <w:color w:val="000000"/>
        </w:rPr>
        <w:t xml:space="preserve"> III. Негізгі ұғымдар</w:t>
      </w:r>
    </w:p>
    <w:bookmarkEnd w:id="434"/>
    <w:bookmarkStart w:name="z1148" w:id="435"/>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435"/>
    <w:bookmarkStart w:name="z1149" w:id="436"/>
    <w:p>
      <w:pPr>
        <w:spacing w:after="0"/>
        <w:ind w:left="0"/>
        <w:jc w:val="both"/>
      </w:pPr>
      <w:r>
        <w:rPr>
          <w:rFonts w:ascii="Times New Roman"/>
          <w:b w:val="false"/>
          <w:i w:val="false"/>
          <w:color w:val="000000"/>
          <w:sz w:val="28"/>
        </w:rPr>
        <w:t>
      "авторизация" – жалпы процестің белгілі бір қатысушысына белгілі бір іс-әрекеттерді орындау құқығын беру;</w:t>
      </w:r>
    </w:p>
    <w:bookmarkEnd w:id="436"/>
    <w:bookmarkStart w:name="z1150" w:id="437"/>
    <w:p>
      <w:pPr>
        <w:spacing w:after="0"/>
        <w:ind w:left="0"/>
        <w:jc w:val="both"/>
      </w:pPr>
      <w:r>
        <w:rPr>
          <w:rFonts w:ascii="Times New Roman"/>
          <w:b w:val="false"/>
          <w:i w:val="false"/>
          <w:color w:val="000000"/>
          <w:sz w:val="28"/>
        </w:rPr>
        <w:t>
      "электрондық құжаттың деректемелері (мәліметтер) – белгілі бір контексте ажырамас деп есептелетін электрондық құжат деректерінің (мәліметтердің) бірлігі.</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"қабылдаушы операция", "респондент", "жалпы процестің хабарламасы" және "жалпы процестің транзакциясы" ұғымдары Еуразиялық экономикалық комиссиясы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 экономикалық одақ шеңберіндегі жалпы процестерді талдау, оңтайландыру, үндестіру және сипаттау әдістемесінде белгіленген мәндерде қолданылады.</w:t>
      </w:r>
    </w:p>
    <w:bookmarkStart w:name="z1152" w:id="438"/>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ақпараттық өзара іс-қимыл қағидаларының (бұдан әрі – Ақпараттық өзара іс-қимыл қағидалары) 4-тармағында белгіленген мағыналарда қолданылады.</w:t>
      </w:r>
    </w:p>
    <w:bookmarkEnd w:id="438"/>
    <w:bookmarkStart w:name="z1153" w:id="439"/>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439"/>
    <w:bookmarkStart w:name="z1154" w:id="440"/>
    <w:p>
      <w:pPr>
        <w:spacing w:after="0"/>
        <w:ind w:left="0"/>
        <w:jc w:val="left"/>
      </w:pPr>
      <w:r>
        <w:rPr>
          <w:rFonts w:ascii="Times New Roman"/>
          <w:b/>
          <w:i w:val="false"/>
          <w:color w:val="000000"/>
        </w:rPr>
        <w:t xml:space="preserve"> 1. Ақпараттық өзара іс-қимылдың қатысушылары</w:t>
      </w:r>
    </w:p>
    <w:bookmarkEnd w:id="440"/>
    <w:bookmarkStart w:name="z1155" w:id="441"/>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берілген.</w:t>
      </w:r>
    </w:p>
    <w:bookmarkEnd w:id="441"/>
    <w:bookmarkStart w:name="z1156" w:id="442"/>
    <w:p>
      <w:pPr>
        <w:spacing w:after="0"/>
        <w:ind w:left="0"/>
        <w:jc w:val="both"/>
      </w:pPr>
      <w:r>
        <w:rPr>
          <w:rFonts w:ascii="Times New Roman"/>
          <w:b w:val="false"/>
          <w:i w:val="false"/>
          <w:color w:val="000000"/>
          <w:sz w:val="28"/>
        </w:rPr>
        <w:t>
      1-кесте</w:t>
      </w:r>
    </w:p>
    <w:bookmarkEnd w:id="442"/>
    <w:bookmarkStart w:name="z1157" w:id="443"/>
    <w:p>
      <w:pPr>
        <w:spacing w:after="0"/>
        <w:ind w:left="0"/>
        <w:jc w:val="left"/>
      </w:pPr>
      <w:r>
        <w:rPr>
          <w:rFonts w:ascii="Times New Roman"/>
          <w:b/>
          <w:i w:val="false"/>
          <w:color w:val="000000"/>
        </w:rPr>
        <w:t xml:space="preserve"> Ақпараттық өзара іс-қимылдың қатысушылары рөлдерінің тізбесі</w:t>
      </w:r>
    </w:p>
    <w:bookmarkEnd w:id="44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444"/>
          <w:p>
            <w:pPr>
              <w:spacing w:after="20"/>
              <w:ind w:left="20"/>
              <w:jc w:val="both"/>
            </w:pPr>
            <w:r>
              <w:rPr>
                <w:rFonts w:ascii="Times New Roman"/>
                <w:b w:val="false"/>
                <w:i w:val="false"/>
                <w:color w:val="000000"/>
                <w:sz w:val="20"/>
              </w:rPr>
              <w:t>
</w:t>
            </w:r>
            <w:r>
              <w:rPr>
                <w:rFonts w:ascii="Times New Roman"/>
                <w:b w:val="false"/>
                <w:i w:val="false"/>
                <w:color w:val="000000"/>
                <w:sz w:val="20"/>
              </w:rPr>
              <w:t>Рөлдің атауы</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4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446"/>
          <w:p>
            <w:pPr>
              <w:spacing w:after="20"/>
              <w:ind w:left="20"/>
              <w:jc w:val="both"/>
            </w:pPr>
            <w:r>
              <w:rPr>
                <w:rFonts w:ascii="Times New Roman"/>
                <w:b w:val="false"/>
                <w:i w:val="false"/>
                <w:color w:val="000000"/>
                <w:sz w:val="20"/>
              </w:rPr>
              <w:t>
</w:t>
            </w:r>
            <w:r>
              <w:rPr>
                <w:rFonts w:ascii="Times New Roman"/>
                <w:b w:val="false"/>
                <w:i w:val="false"/>
                <w:color w:val="000000"/>
                <w:sz w:val="20"/>
              </w:rPr>
              <w:t>Деректердің иесі</w:t>
            </w:r>
          </w:p>
          <w:bookmarkEnd w:id="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шекарасы арқылы өткізу пункттері паспорттарының ұлттық дерекқорын жүргізуді жүзеге асырады, Одақтың кедендік шекарасы арқылы өткізу пункттері паспорттарының дерекқорын қалыптастыру үшін Еуразиялық экономикалық комиссияға мәліметтерді ұсынады, сұрау салуды қалыптастырады және Одақтың кедендік шекарасы арқылы өткізу пункттері паспорттарының дерекқорынан мәліметтерді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(P.CC.02.ACT.001)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Үйлестіруші </w:t>
            </w:r>
          </w:p>
          <w:bookmarkEnd w:id="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 қалыптастыруды және жүргізуді жүзеге асырады, Одақтың кедендік шекарасы арқылы өткізу пункттері паспорттарының дерекқорында қамтылған мәліметтерге қолжетімділікті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174" w:id="448"/>
    <w:p>
      <w:pPr>
        <w:spacing w:after="0"/>
        <w:ind w:left="0"/>
        <w:jc w:val="left"/>
      </w:pPr>
      <w:r>
        <w:rPr>
          <w:rFonts w:ascii="Times New Roman"/>
          <w:b/>
          <w:i w:val="false"/>
          <w:color w:val="000000"/>
        </w:rPr>
        <w:t xml:space="preserve"> 2. Ақпараттық өзара іс-қимылдың құрылымы</w:t>
      </w:r>
    </w:p>
    <w:bookmarkEnd w:id="448"/>
    <w:bookmarkStart w:name="z1175" w:id="449"/>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(бұдан әрі – мүше мемлекеттер) уәкілетті органдары мен Еуразиялық экономикалық комиссия (бұдан әрі – Комиссия) арасында жалпы процестің мынадай рәсімдеріне сәйкес жүзеге асырылады:</w:t>
      </w:r>
    </w:p>
    <w:bookmarkEnd w:id="449"/>
    <w:bookmarkStart w:name="z1176" w:id="450"/>
    <w:p>
      <w:pPr>
        <w:spacing w:after="0"/>
        <w:ind w:left="0"/>
        <w:jc w:val="both"/>
      </w:pPr>
      <w:r>
        <w:rPr>
          <w:rFonts w:ascii="Times New Roman"/>
          <w:b w:val="false"/>
          <w:i w:val="false"/>
          <w:color w:val="000000"/>
          <w:sz w:val="28"/>
        </w:rPr>
        <w:t>
      Одақтың кедендің шекарасы арқылы өткізу пункттері паспорттарының дерекқорын (бұдан әрі тиісінше – өткізу пункттері, өткізу пункттері паспорттарының дерекқоры) қалыптастыру және жүргізу кезіндегі ақпараттық өзара іс-қимыл;</w:t>
      </w:r>
    </w:p>
    <w:bookmarkEnd w:id="450"/>
    <w:bookmarkStart w:name="z1177" w:id="451"/>
    <w:p>
      <w:pPr>
        <w:spacing w:after="0"/>
        <w:ind w:left="0"/>
        <w:jc w:val="both"/>
      </w:pPr>
      <w:r>
        <w:rPr>
          <w:rFonts w:ascii="Times New Roman"/>
          <w:b w:val="false"/>
          <w:i w:val="false"/>
          <w:color w:val="000000"/>
          <w:sz w:val="28"/>
        </w:rPr>
        <w:t>
      мүше мемлекеттердің уәкілетті органына өткізу пункттері паспорттарының дерекқорынан мәліметтер ұсыну кезіндегі ақпараттық өзара іс-қимыл.</w:t>
      </w:r>
    </w:p>
    <w:bookmarkEnd w:id="451"/>
    <w:bookmarkStart w:name="z1178" w:id="452"/>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берілген.</w:t>
      </w:r>
    </w:p>
    <w:bookmarkEnd w:id="452"/>
    <w:bookmarkStart w:name="z1179"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0" w:id="454"/>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End w:id="454"/>
    <w:bookmarkStart w:name="z1181" w:id="455"/>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белгіленген.</w:t>
      </w:r>
    </w:p>
    <w:bookmarkEnd w:id="455"/>
    <w:bookmarkStart w:name="z1182" w:id="456"/>
    <w:p>
      <w:pPr>
        <w:spacing w:after="0"/>
        <w:ind w:left="0"/>
        <w:jc w:val="both"/>
      </w:pPr>
      <w:r>
        <w:rPr>
          <w:rFonts w:ascii="Times New Roman"/>
          <w:b w:val="false"/>
          <w:i w:val="false"/>
          <w:color w:val="000000"/>
          <w:sz w:val="28"/>
        </w:rPr>
        <w:t>
      9. Ақпараттық өзара іс-қимыл әрқайсысы жалпы процестің қатысушылары арасында жалпы процестің ақпараттық объектісінің жағдайын синхрондау мақсатында хабарламалар алмасуды ұсынатын жалпы процестің транзакцияларын орындау тәртібін белгілейді. Әрбір ақпараттық өзара іс-қимыл үшін жалпы процестің операциялары мен мұндай операциялардың тиісті транзакциялары арасындағы өзара байланыстар белгіленген.</w:t>
      </w:r>
    </w:p>
    <w:bookmarkEnd w:id="456"/>
    <w:bookmarkStart w:name="z1183" w:id="457"/>
    <w:p>
      <w:pPr>
        <w:spacing w:after="0"/>
        <w:ind w:left="0"/>
        <w:jc w:val="both"/>
      </w:pPr>
      <w:r>
        <w:rPr>
          <w:rFonts w:ascii="Times New Roman"/>
          <w:b w:val="false"/>
          <w:i w:val="false"/>
          <w:color w:val="000000"/>
          <w:sz w:val="28"/>
        </w:rPr>
        <w:t>
      10. Жалпы процестің транзакциясын орындау кезінде бастамашы өзі жүзеге асыратын операцияның (бастамашылық операцияның) шеңберінде респондентке хабарлама-сұрау салуды жібереді, оған жауап ретінде респондент өзі жүзеге асыратын операцияның (қабылдаушы операцияның) шеңберінде жалпы процесс транзакциясының шоблонына қарай хабарлама-жауап жіберуі немесе жібермеуі мүмкін. Хабарлама құрамындағы деректердің құрылымы Еуразиялық экономикалық комиссия Алқасының 2016 жылғы 15 қарашадағы № 144 шешімімен бекітілген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келуі тиіс.</w:t>
      </w:r>
    </w:p>
    <w:bookmarkEnd w:id="457"/>
    <w:bookmarkStart w:name="z1184" w:id="458"/>
    <w:p>
      <w:pPr>
        <w:spacing w:after="0"/>
        <w:ind w:left="0"/>
        <w:jc w:val="both"/>
      </w:pPr>
      <w:r>
        <w:rPr>
          <w:rFonts w:ascii="Times New Roman"/>
          <w:b w:val="false"/>
          <w:i w:val="false"/>
          <w:color w:val="000000"/>
          <w:sz w:val="28"/>
        </w:rPr>
        <w:t>
      11. Жалпы процестің транзакциялары осы Регламентте белгіленгендей жалпы процесс транзакцияларының берілген параметрлеріне сәйкес орындалады.</w:t>
      </w:r>
    </w:p>
    <w:bookmarkEnd w:id="458"/>
    <w:bookmarkStart w:name="z1185" w:id="459"/>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459"/>
    <w:bookmarkStart w:name="z1186" w:id="460"/>
    <w:p>
      <w:pPr>
        <w:spacing w:after="0"/>
        <w:ind w:left="0"/>
        <w:jc w:val="left"/>
      </w:pPr>
      <w:r>
        <w:rPr>
          <w:rFonts w:ascii="Times New Roman"/>
          <w:b/>
          <w:i w:val="false"/>
          <w:color w:val="000000"/>
        </w:rPr>
        <w:t xml:space="preserve"> 1. Өткізу пункттері паспорттарының дерекқорын қалыптастыру және жүргізу кезіндегі ақпараттық өзара іс-қимыл</w:t>
      </w:r>
    </w:p>
    <w:bookmarkEnd w:id="460"/>
    <w:bookmarkStart w:name="z1187" w:id="461"/>
    <w:p>
      <w:pPr>
        <w:spacing w:after="0"/>
        <w:ind w:left="0"/>
        <w:jc w:val="both"/>
      </w:pPr>
      <w:r>
        <w:rPr>
          <w:rFonts w:ascii="Times New Roman"/>
          <w:b w:val="false"/>
          <w:i w:val="false"/>
          <w:color w:val="000000"/>
          <w:sz w:val="28"/>
        </w:rPr>
        <w:t>
      12. Өткізу пункттері паспорттарының дерекқорын қалыптастыру және жүргізу кезіндегі жалпы процестің транзакцияларын орындау схемасы 2-суретте берілген. Жалпы процестің әрбір рәсімі үшін 2-кестеде жалпы процестің операциялары, ақпараттық объектілердің аралық және нәтижелік жағдайлары мен жалпы процестің транзакциялары арасындағы байланыс келтірілген.</w:t>
      </w:r>
    </w:p>
    <w:bookmarkEnd w:id="461"/>
    <w:bookmarkStart w:name="z1188" w:id="462"/>
    <w:p>
      <w:pPr>
        <w:spacing w:after="0"/>
        <w:ind w:left="0"/>
        <w:jc w:val="both"/>
      </w:pPr>
      <w:r>
        <w:rPr>
          <w:rFonts w:ascii="Times New Roman"/>
          <w:b w:val="false"/>
          <w:i w:val="false"/>
          <w:color w:val="000000"/>
          <w:sz w:val="28"/>
        </w:rPr>
        <w:t xml:space="preserve">
      </w:t>
      </w:r>
    </w:p>
    <w:bookmarkEnd w:id="462"/>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9" w:id="463"/>
    <w:p>
      <w:pPr>
        <w:spacing w:after="0"/>
        <w:ind w:left="0"/>
        <w:jc w:val="both"/>
      </w:pPr>
      <w:r>
        <w:rPr>
          <w:rFonts w:ascii="Times New Roman"/>
          <w:b w:val="false"/>
          <w:i w:val="false"/>
          <w:color w:val="000000"/>
          <w:sz w:val="28"/>
        </w:rPr>
        <w:t>
      2-сурет. Өткізу пункттері паспорттарының дерекқорын қалыптастыру және жүргізу кезіндегі жалпы процестің транзакцияларын орындау схемасы</w:t>
      </w:r>
    </w:p>
    <w:bookmarkEnd w:id="463"/>
    <w:bookmarkStart w:name="z1190" w:id="464"/>
    <w:p>
      <w:pPr>
        <w:spacing w:after="0"/>
        <w:ind w:left="0"/>
        <w:jc w:val="both"/>
      </w:pPr>
      <w:r>
        <w:rPr>
          <w:rFonts w:ascii="Times New Roman"/>
          <w:b w:val="false"/>
          <w:i w:val="false"/>
          <w:color w:val="000000"/>
          <w:sz w:val="28"/>
        </w:rPr>
        <w:t>
      2-кесте</w:t>
      </w:r>
    </w:p>
    <w:bookmarkEnd w:id="464"/>
    <w:bookmarkStart w:name="z1191" w:id="465"/>
    <w:p>
      <w:pPr>
        <w:spacing w:after="0"/>
        <w:ind w:left="0"/>
        <w:jc w:val="left"/>
      </w:pPr>
      <w:r>
        <w:rPr>
          <w:rFonts w:ascii="Times New Roman"/>
          <w:b/>
          <w:i w:val="false"/>
          <w:color w:val="000000"/>
        </w:rPr>
        <w:t xml:space="preserve"> Өткізу пункттері паспорттарының дерекқорын қалыптастыру және жүргізу кезіндегі жалпы процесс транзакцияларының тізбесі</w:t>
      </w:r>
    </w:p>
    <w:bookmarkEnd w:id="46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66"/>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аралық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нәтижелік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4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4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мәліметтер қосу (P.CC.02.PRC.001)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46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қосу үшін мәліметтерді ұсыну (P.CC.02.OPR.001).</w:t>
            </w:r>
          </w:p>
          <w:p>
            <w:pPr>
              <w:spacing w:after="20"/>
              <w:ind w:left="20"/>
              <w:jc w:val="both"/>
            </w:pPr>
            <w:r>
              <w:rPr>
                <w:rFonts w:ascii="Times New Roman"/>
                <w:b w:val="false"/>
                <w:i w:val="false"/>
                <w:color w:val="000000"/>
                <w:sz w:val="20"/>
              </w:rPr>
              <w:t>
Өткізу пункттері паспорттарының дерекқорына мәліметтер қосу туралы хабарламаны алу (P.CC.02.OPR.003)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пункттері паспорттарының мәліметтері (P.CC.02.BEN.003): қосу үшін тапсырылды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қосу үшін мәліметтерді қабылдау және өңдеу (P.CC.02.OPR.002)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(P.CC.02.BEN.003):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мәліметтер қосу (P.CC.02.TRN.001)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дерекқорында қамтылған мәліметтерді өзгерту (P.CC.02.PRC.002)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үшін мәліметтер ұсыну (P.CC.02.OPR.004).</w:t>
            </w:r>
          </w:p>
          <w:p>
            <w:pPr>
              <w:spacing w:after="20"/>
              <w:ind w:left="20"/>
              <w:jc w:val="both"/>
            </w:pPr>
            <w:r>
              <w:rPr>
                <w:rFonts w:ascii="Times New Roman"/>
                <w:b w:val="false"/>
                <w:i w:val="false"/>
                <w:color w:val="000000"/>
                <w:sz w:val="20"/>
              </w:rPr>
              <w:t>
Өткізу пункттері паспорттарының дерекқорына өзгерістер енгізу туралы хабарламаны алу (P.CC.02.OPR.006)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(P.CC.02.BEN.003): өзгерту үшін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үшін мәліметтерді қабылдау және өңдеу (P.CC.02.OPR.005)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(P.CC.02.BEN.003):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дерекқорында қамтылған мәліметтердің өзгеруі (P.CC.02.TRN.002)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4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алып тастау (P.CC.02.PRC.003)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7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 үшін мәліметтерді ұсыну (P.CC.02.OPR.007).</w:t>
            </w:r>
          </w:p>
          <w:p>
            <w:pPr>
              <w:spacing w:after="20"/>
              <w:ind w:left="20"/>
              <w:jc w:val="both"/>
            </w:pPr>
            <w:r>
              <w:rPr>
                <w:rFonts w:ascii="Times New Roman"/>
                <w:b w:val="false"/>
                <w:i w:val="false"/>
                <w:color w:val="000000"/>
                <w:sz w:val="20"/>
              </w:rPr>
              <w:t>
Өткізу пункттері паспорттарының дерекқорынан мәліметтерді алып тастау туралы хабарламаны алу (P.CC.02.OPR.009)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(P.CC.02.BEN.003): алып тастау үшін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 үшін мәліметтерді қабылдау және өңдеу (P.CC.02.OPR.008)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(P.CC.02.BEN.003):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алып тастау (P.CC.02.TRN.003)</w:t>
            </w:r>
          </w:p>
        </w:tc>
      </w:tr>
    </w:tbl>
    <w:bookmarkStart w:name="z1236" w:id="474"/>
    <w:p>
      <w:pPr>
        <w:spacing w:after="0"/>
        <w:ind w:left="0"/>
        <w:jc w:val="left"/>
      </w:pPr>
      <w:r>
        <w:rPr>
          <w:rFonts w:ascii="Times New Roman"/>
          <w:b/>
          <w:i w:val="false"/>
          <w:color w:val="000000"/>
        </w:rPr>
        <w:t xml:space="preserve"> 2. Мүше мемлекеттердің уәкілетті органдарына өткізу пункттері паспорттарының дерекқорынан мәліметтерді ұсыну кезіндегі ақпараттық өзара іс-қимыл</w:t>
      </w:r>
    </w:p>
    <w:bookmarkEnd w:id="474"/>
    <w:bookmarkStart w:name="z1237" w:id="475"/>
    <w:p>
      <w:pPr>
        <w:spacing w:after="0"/>
        <w:ind w:left="0"/>
        <w:jc w:val="both"/>
      </w:pPr>
      <w:r>
        <w:rPr>
          <w:rFonts w:ascii="Times New Roman"/>
          <w:b w:val="false"/>
          <w:i w:val="false"/>
          <w:color w:val="000000"/>
          <w:sz w:val="28"/>
        </w:rPr>
        <w:t>
      13. Мүше мемлекеттердің уәкілетті органдарына өткізу пункттері паспорттарының дерекқорынан мәліметтерді ұсыну кезіндегі жалпы процесс транзакцияларының орындалу схемасы 3-суретте берілген. Жалпы процестің әрбір рәсімі үшін 3-кестеде жалпы процестің операциялары, ақпараттық объектілердің аралық және нәтижелік жағдайы мен жалпы процестің транзакциялары арасындағы байланыс көрсетілген.</w:t>
      </w:r>
    </w:p>
    <w:bookmarkEnd w:id="475"/>
    <w:bookmarkStart w:name="z1238"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9" w:id="477"/>
    <w:p>
      <w:pPr>
        <w:spacing w:after="0"/>
        <w:ind w:left="0"/>
        <w:jc w:val="both"/>
      </w:pPr>
      <w:r>
        <w:rPr>
          <w:rFonts w:ascii="Times New Roman"/>
          <w:b w:val="false"/>
          <w:i w:val="false"/>
          <w:color w:val="000000"/>
          <w:sz w:val="28"/>
        </w:rPr>
        <w:t>
      3-сурет. Мүше мемлекеттердің уәкілетті органдарына өткізу пункттері паспорттарының дерекқорынан мәліметтерді ұсыну кезіндегі жалпы процесс транзакцияларының орындалу схемасы</w:t>
      </w:r>
    </w:p>
    <w:bookmarkEnd w:id="477"/>
    <w:bookmarkStart w:name="z1240" w:id="478"/>
    <w:p>
      <w:pPr>
        <w:spacing w:after="0"/>
        <w:ind w:left="0"/>
        <w:jc w:val="both"/>
      </w:pPr>
      <w:r>
        <w:rPr>
          <w:rFonts w:ascii="Times New Roman"/>
          <w:b w:val="false"/>
          <w:i w:val="false"/>
          <w:color w:val="000000"/>
          <w:sz w:val="28"/>
        </w:rPr>
        <w:t>
      3-кесте</w:t>
      </w:r>
    </w:p>
    <w:bookmarkEnd w:id="478"/>
    <w:bookmarkStart w:name="z1241" w:id="479"/>
    <w:p>
      <w:pPr>
        <w:spacing w:after="0"/>
        <w:ind w:left="0"/>
        <w:jc w:val="left"/>
      </w:pPr>
      <w:r>
        <w:rPr>
          <w:rFonts w:ascii="Times New Roman"/>
          <w:b/>
          <w:i w:val="false"/>
          <w:color w:val="000000"/>
        </w:rPr>
        <w:t xml:space="preserve"> Мүше мемлекеттердің уәкілетті органдарына өткізу пункттері паспорттарының дерекқорынан мәліметтерді ұсыну кезіндегі жалпы процесс транзакцияларының тізбесі</w:t>
      </w:r>
    </w:p>
    <w:bookmarkEnd w:id="47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8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аралық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нәтижелік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4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4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алу (P.CC.02.PRC.004)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48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сұрату (P.CC.02.OPR.010).</w:t>
            </w:r>
          </w:p>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қабылдау және өңдеу (P.CC.02.OPR.012)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жағдайы туралы ақпарат (P.CC.02.BEN.002): сұрау салу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өңдеу және ұсыну (P.CC.02.OPR.011)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жағдайы туралы ақпарат (P.CC.02.BEN.002):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алу (P.CC.02.TRN.004)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 алу (P.CC.02.PRC.005)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48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сұрату (P.CC.02.OPR.013).</w:t>
            </w:r>
          </w:p>
          <w:p>
            <w:pPr>
              <w:spacing w:after="20"/>
              <w:ind w:left="20"/>
              <w:jc w:val="both"/>
            </w:pPr>
            <w:r>
              <w:rPr>
                <w:rFonts w:ascii="Times New Roman"/>
                <w:b w:val="false"/>
                <w:i w:val="false"/>
                <w:color w:val="000000"/>
                <w:sz w:val="20"/>
              </w:rPr>
              <w:t>
Өткізу пункттері паспорттарының дерекқорынан мәліметтерді қабылдау және өңдеу (P.CC.02.OPR.015)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 (P.CC.02.BEN.001):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өңдеу және ұсыну (P.CC.02.OPR.014)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 (P.CC.02.BEN.001): мәліметтер жоқ.</w:t>
            </w:r>
          </w:p>
          <w:p>
            <w:pPr>
              <w:spacing w:after="20"/>
              <w:ind w:left="20"/>
              <w:jc w:val="both"/>
            </w:pPr>
            <w:r>
              <w:rPr>
                <w:rFonts w:ascii="Times New Roman"/>
                <w:b w:val="false"/>
                <w:i w:val="false"/>
                <w:color w:val="000000"/>
                <w:sz w:val="20"/>
              </w:rPr>
              <w:t>
Өткізу пункттері паспорттарының дерекқоры (P.CC.02.BEN.001):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 алу (P.CC.02.TRN.005)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4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 алу (P.CC.02.PRC.006)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48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ақпаратты сұрату (P.CC.02.OPR.016).</w:t>
            </w:r>
          </w:p>
          <w:p>
            <w:pPr>
              <w:spacing w:after="20"/>
              <w:ind w:left="20"/>
              <w:jc w:val="both"/>
            </w:pPr>
            <w:r>
              <w:rPr>
                <w:rFonts w:ascii="Times New Roman"/>
                <w:b w:val="false"/>
                <w:i w:val="false"/>
                <w:color w:val="000000"/>
                <w:sz w:val="20"/>
              </w:rPr>
              <w:t>
Өткізу пункттері паспорттарының дерекқорынан өзгертілген мәліметтер туралы ақпаратты қабылдау және өңдеу (P.CC.02.OPR.018)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 (P.CC.02.BEN.001): өзгертілген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өзгертілген мәліметтер туралы ақпаратты өңдеу және ұсыну (P.CC.02.OPR.017)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 (P.CC.02.BEN.001): өзгертілген мәліметтер жоқ.</w:t>
            </w:r>
          </w:p>
          <w:p>
            <w:pPr>
              <w:spacing w:after="20"/>
              <w:ind w:left="20"/>
              <w:jc w:val="both"/>
            </w:pPr>
            <w:r>
              <w:rPr>
                <w:rFonts w:ascii="Times New Roman"/>
                <w:b w:val="false"/>
                <w:i w:val="false"/>
                <w:color w:val="000000"/>
                <w:sz w:val="20"/>
              </w:rPr>
              <w:t>
Өткізу пункттері паспорттарының дерекқоры (P.CC.02.BEN.001):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 алу (P.CC.02.TRN.006)</w:t>
            </w:r>
          </w:p>
        </w:tc>
      </w:tr>
    </w:tbl>
    <w:bookmarkStart w:name="z1286" w:id="488"/>
    <w:p>
      <w:pPr>
        <w:spacing w:after="0"/>
        <w:ind w:left="0"/>
        <w:jc w:val="left"/>
      </w:pPr>
      <w:r>
        <w:rPr>
          <w:rFonts w:ascii="Times New Roman"/>
          <w:b/>
          <w:i w:val="false"/>
          <w:color w:val="000000"/>
        </w:rPr>
        <w:t xml:space="preserve"> VI. Жалпы процесс хабарламаларының сипаттамасы</w:t>
      </w:r>
    </w:p>
    <w:bookmarkEnd w:id="488"/>
    <w:bookmarkStart w:name="z1287" w:id="489"/>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тапсырылатын жалпы процесс хабарламаларының тізбесі 4-кестеде берілген. Хабарлама құрамындағы деректердің құрылымы Электрондық құжаттар мен мәліметтердің форматтары мен құрылымдарының сипаттамасына сәйкес келу тиіс. Электрондық құжаттар мен мәліметтердің форматтары мен құрылымдарының сипаттамасындағы тиісті құрылымға сілтеме 4-кестенің 3-графасындағы мағынасы бойынша белгіленеді.</w:t>
      </w:r>
    </w:p>
    <w:bookmarkEnd w:id="489"/>
    <w:bookmarkStart w:name="z1288" w:id="490"/>
    <w:p>
      <w:pPr>
        <w:spacing w:after="0"/>
        <w:ind w:left="0"/>
        <w:jc w:val="both"/>
      </w:pPr>
      <w:r>
        <w:rPr>
          <w:rFonts w:ascii="Times New Roman"/>
          <w:b w:val="false"/>
          <w:i w:val="false"/>
          <w:color w:val="000000"/>
          <w:sz w:val="28"/>
        </w:rPr>
        <w:t>
      4-кесте</w:t>
      </w:r>
    </w:p>
    <w:bookmarkEnd w:id="490"/>
    <w:bookmarkStart w:name="z1289" w:id="491"/>
    <w:p>
      <w:pPr>
        <w:spacing w:after="0"/>
        <w:ind w:left="0"/>
        <w:jc w:val="left"/>
      </w:pPr>
      <w:r>
        <w:rPr>
          <w:rFonts w:ascii="Times New Roman"/>
          <w:b/>
          <w:i w:val="false"/>
          <w:color w:val="000000"/>
        </w:rPr>
        <w:t xml:space="preserve"> Жалпы процесс хабарламаларының тізбесі</w:t>
      </w:r>
    </w:p>
    <w:bookmarkEnd w:id="49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492"/>
          <w:p>
            <w:pPr>
              <w:spacing w:after="20"/>
              <w:ind w:left="20"/>
              <w:jc w:val="both"/>
            </w:pPr>
            <w:r>
              <w:rPr>
                <w:rFonts w:ascii="Times New Roman"/>
                <w:b w:val="false"/>
                <w:i w:val="false"/>
                <w:color w:val="000000"/>
                <w:sz w:val="20"/>
              </w:rPr>
              <w:t>
</w:t>
            </w:r>
            <w:r>
              <w:rPr>
                <w:rFonts w:ascii="Times New Roman"/>
                <w:b w:val="false"/>
                <w:i w:val="false"/>
                <w:color w:val="000000"/>
                <w:sz w:val="20"/>
              </w:rPr>
              <w:t>Кодтық белгісі</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4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94"/>
          <w:p>
            <w:pPr>
              <w:spacing w:after="20"/>
              <w:ind w:left="20"/>
              <w:jc w:val="both"/>
            </w:pPr>
            <w:r>
              <w:rPr>
                <w:rFonts w:ascii="Times New Roman"/>
                <w:b w:val="false"/>
                <w:i w:val="false"/>
                <w:color w:val="000000"/>
                <w:sz w:val="20"/>
              </w:rPr>
              <w:t>
</w:t>
            </w:r>
            <w:r>
              <w:rPr>
                <w:rFonts w:ascii="Times New Roman"/>
                <w:b w:val="false"/>
                <w:i w:val="false"/>
                <w:color w:val="000000"/>
                <w:sz w:val="20"/>
              </w:rPr>
              <w:t>P.CC.02.MSG.001</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енгізуге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(R.CA.CC.02.001)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495"/>
          <w:p>
            <w:pPr>
              <w:spacing w:after="20"/>
              <w:ind w:left="20"/>
              <w:jc w:val="both"/>
            </w:pPr>
            <w:r>
              <w:rPr>
                <w:rFonts w:ascii="Times New Roman"/>
                <w:b w:val="false"/>
                <w:i w:val="false"/>
                <w:color w:val="000000"/>
                <w:sz w:val="20"/>
              </w:rPr>
              <w:t>
</w:t>
            </w:r>
            <w:r>
              <w:rPr>
                <w:rFonts w:ascii="Times New Roman"/>
                <w:b w:val="false"/>
                <w:i w:val="false"/>
                <w:color w:val="000000"/>
                <w:sz w:val="20"/>
              </w:rPr>
              <w:t>P.CC.02.MSG.002</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енгізуге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(R.CA.CC.02.001)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496"/>
          <w:p>
            <w:pPr>
              <w:spacing w:after="20"/>
              <w:ind w:left="20"/>
              <w:jc w:val="both"/>
            </w:pPr>
            <w:r>
              <w:rPr>
                <w:rFonts w:ascii="Times New Roman"/>
                <w:b w:val="false"/>
                <w:i w:val="false"/>
                <w:color w:val="000000"/>
                <w:sz w:val="20"/>
              </w:rPr>
              <w:t>
</w:t>
            </w:r>
            <w:r>
              <w:rPr>
                <w:rFonts w:ascii="Times New Roman"/>
                <w:b w:val="false"/>
                <w:i w:val="false"/>
                <w:color w:val="000000"/>
                <w:sz w:val="20"/>
              </w:rPr>
              <w:t>P.CC.02.MSG.003</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тастауға арналған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(R.CA.CC.02.001)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497"/>
          <w:p>
            <w:pPr>
              <w:spacing w:after="20"/>
              <w:ind w:left="20"/>
              <w:jc w:val="both"/>
            </w:pPr>
            <w:r>
              <w:rPr>
                <w:rFonts w:ascii="Times New Roman"/>
                <w:b w:val="false"/>
                <w:i w:val="false"/>
                <w:color w:val="000000"/>
                <w:sz w:val="20"/>
              </w:rPr>
              <w:t>
</w:t>
            </w:r>
            <w:r>
              <w:rPr>
                <w:rFonts w:ascii="Times New Roman"/>
                <w:b w:val="false"/>
                <w:i w:val="false"/>
                <w:color w:val="000000"/>
                <w:sz w:val="20"/>
              </w:rPr>
              <w:t>P.CC.02.MSG.004</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498"/>
          <w:p>
            <w:pPr>
              <w:spacing w:after="20"/>
              <w:ind w:left="20"/>
              <w:jc w:val="both"/>
            </w:pPr>
            <w:r>
              <w:rPr>
                <w:rFonts w:ascii="Times New Roman"/>
                <w:b w:val="false"/>
                <w:i w:val="false"/>
                <w:color w:val="000000"/>
                <w:sz w:val="20"/>
              </w:rPr>
              <w:t>
</w:t>
            </w:r>
            <w:r>
              <w:rPr>
                <w:rFonts w:ascii="Times New Roman"/>
                <w:b w:val="false"/>
                <w:i w:val="false"/>
                <w:color w:val="000000"/>
                <w:sz w:val="20"/>
              </w:rPr>
              <w:t>P.CC.02.MSG.005</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жағдайы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499"/>
          <w:p>
            <w:pPr>
              <w:spacing w:after="20"/>
              <w:ind w:left="20"/>
              <w:jc w:val="both"/>
            </w:pPr>
            <w:r>
              <w:rPr>
                <w:rFonts w:ascii="Times New Roman"/>
                <w:b w:val="false"/>
                <w:i w:val="false"/>
                <w:color w:val="000000"/>
                <w:sz w:val="20"/>
              </w:rPr>
              <w:t>
</w:t>
            </w:r>
            <w:r>
              <w:rPr>
                <w:rFonts w:ascii="Times New Roman"/>
                <w:b w:val="false"/>
                <w:i w:val="false"/>
                <w:color w:val="000000"/>
                <w:sz w:val="20"/>
              </w:rPr>
              <w:t>P.CC.02.MSG.006</w:t>
            </w:r>
          </w:p>
          <w:bookmarkEnd w:id="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жағдайы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500"/>
          <w:p>
            <w:pPr>
              <w:spacing w:after="20"/>
              <w:ind w:left="20"/>
              <w:jc w:val="both"/>
            </w:pPr>
            <w:r>
              <w:rPr>
                <w:rFonts w:ascii="Times New Roman"/>
                <w:b w:val="false"/>
                <w:i w:val="false"/>
                <w:color w:val="000000"/>
                <w:sz w:val="20"/>
              </w:rPr>
              <w:t>
</w:t>
            </w:r>
            <w:r>
              <w:rPr>
                <w:rFonts w:ascii="Times New Roman"/>
                <w:b w:val="false"/>
                <w:i w:val="false"/>
                <w:color w:val="000000"/>
                <w:sz w:val="20"/>
              </w:rPr>
              <w:t>P.CC.02.MSG.007</w:t>
            </w:r>
          </w:p>
          <w:bookmarkEnd w:id="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501"/>
          <w:p>
            <w:pPr>
              <w:spacing w:after="20"/>
              <w:ind w:left="20"/>
              <w:jc w:val="both"/>
            </w:pPr>
            <w:r>
              <w:rPr>
                <w:rFonts w:ascii="Times New Roman"/>
                <w:b w:val="false"/>
                <w:i w:val="false"/>
                <w:color w:val="000000"/>
                <w:sz w:val="20"/>
              </w:rPr>
              <w:t>
</w:t>
            </w:r>
            <w:r>
              <w:rPr>
                <w:rFonts w:ascii="Times New Roman"/>
                <w:b w:val="false"/>
                <w:i w:val="false"/>
                <w:color w:val="000000"/>
                <w:sz w:val="20"/>
              </w:rPr>
              <w:t>P.CC.02.MSG.008</w:t>
            </w:r>
          </w:p>
          <w:bookmarkEnd w:id="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(R.CA.CC.02.001)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502"/>
          <w:p>
            <w:pPr>
              <w:spacing w:after="20"/>
              <w:ind w:left="20"/>
              <w:jc w:val="both"/>
            </w:pPr>
            <w:r>
              <w:rPr>
                <w:rFonts w:ascii="Times New Roman"/>
                <w:b w:val="false"/>
                <w:i w:val="false"/>
                <w:color w:val="000000"/>
                <w:sz w:val="20"/>
              </w:rPr>
              <w:t>
</w:t>
            </w:r>
            <w:r>
              <w:rPr>
                <w:rFonts w:ascii="Times New Roman"/>
                <w:b w:val="false"/>
                <w:i w:val="false"/>
                <w:color w:val="000000"/>
                <w:sz w:val="20"/>
              </w:rPr>
              <w:t>P.CC.02.MSG.009</w:t>
            </w:r>
          </w:p>
          <w:bookmarkEnd w:id="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дерекқорында мәліметтер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503"/>
          <w:p>
            <w:pPr>
              <w:spacing w:after="20"/>
              <w:ind w:left="20"/>
              <w:jc w:val="both"/>
            </w:pPr>
            <w:r>
              <w:rPr>
                <w:rFonts w:ascii="Times New Roman"/>
                <w:b w:val="false"/>
                <w:i w:val="false"/>
                <w:color w:val="000000"/>
                <w:sz w:val="20"/>
              </w:rPr>
              <w:t>
</w:t>
            </w:r>
            <w:r>
              <w:rPr>
                <w:rFonts w:ascii="Times New Roman"/>
                <w:b w:val="false"/>
                <w:i w:val="false"/>
                <w:color w:val="000000"/>
                <w:sz w:val="20"/>
              </w:rPr>
              <w:t>P.CC.02.MSG.010</w:t>
            </w:r>
          </w:p>
          <w:bookmarkEnd w:id="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ақпаратты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504"/>
          <w:p>
            <w:pPr>
              <w:spacing w:after="20"/>
              <w:ind w:left="20"/>
              <w:jc w:val="both"/>
            </w:pPr>
            <w:r>
              <w:rPr>
                <w:rFonts w:ascii="Times New Roman"/>
                <w:b w:val="false"/>
                <w:i w:val="false"/>
                <w:color w:val="000000"/>
                <w:sz w:val="20"/>
              </w:rPr>
              <w:t>
</w:t>
            </w:r>
            <w:r>
              <w:rPr>
                <w:rFonts w:ascii="Times New Roman"/>
                <w:b w:val="false"/>
                <w:i w:val="false"/>
                <w:color w:val="000000"/>
                <w:sz w:val="20"/>
              </w:rPr>
              <w:t>P.CC.02.MSG.011</w:t>
            </w:r>
          </w:p>
          <w:bookmarkEnd w:id="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(R.CA.CC.02.001)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505"/>
          <w:p>
            <w:pPr>
              <w:spacing w:after="20"/>
              <w:ind w:left="20"/>
              <w:jc w:val="both"/>
            </w:pPr>
            <w:r>
              <w:rPr>
                <w:rFonts w:ascii="Times New Roman"/>
                <w:b w:val="false"/>
                <w:i w:val="false"/>
                <w:color w:val="000000"/>
                <w:sz w:val="20"/>
              </w:rPr>
              <w:t>
</w:t>
            </w:r>
            <w:r>
              <w:rPr>
                <w:rFonts w:ascii="Times New Roman"/>
                <w:b w:val="false"/>
                <w:i w:val="false"/>
                <w:color w:val="000000"/>
                <w:sz w:val="20"/>
              </w:rPr>
              <w:t>P.CC.02.MSG.012</w:t>
            </w:r>
          </w:p>
          <w:bookmarkEnd w:id="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дерекқорында өзгертілген мәліметтер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1346" w:id="506"/>
    <w:p>
      <w:pPr>
        <w:spacing w:after="0"/>
        <w:ind w:left="0"/>
        <w:jc w:val="left"/>
      </w:pPr>
      <w:r>
        <w:rPr>
          <w:rFonts w:ascii="Times New Roman"/>
          <w:b/>
          <w:i w:val="false"/>
          <w:color w:val="000000"/>
        </w:rPr>
        <w:t xml:space="preserve"> VII. Жалпы процесс транзакцияларының сипаттамасы</w:t>
      </w:r>
    </w:p>
    <w:bookmarkEnd w:id="506"/>
    <w:bookmarkStart w:name="z1347" w:id="507"/>
    <w:p>
      <w:pPr>
        <w:spacing w:after="0"/>
        <w:ind w:left="0"/>
        <w:jc w:val="left"/>
      </w:pPr>
      <w:r>
        <w:rPr>
          <w:rFonts w:ascii="Times New Roman"/>
          <w:b/>
          <w:i w:val="false"/>
          <w:color w:val="000000"/>
        </w:rPr>
        <w:t xml:space="preserve"> 1. Жалпы процестің "Өткізу пункттері паспорттарының дерекқорына мәліметтер қосу" (P.CC.02.TRN.001) транзакциясы</w:t>
      </w:r>
    </w:p>
    <w:bookmarkEnd w:id="507"/>
    <w:bookmarkStart w:name="z1348" w:id="508"/>
    <w:p>
      <w:pPr>
        <w:spacing w:after="0"/>
        <w:ind w:left="0"/>
        <w:jc w:val="both"/>
      </w:pPr>
      <w:r>
        <w:rPr>
          <w:rFonts w:ascii="Times New Roman"/>
          <w:b w:val="false"/>
          <w:i w:val="false"/>
          <w:color w:val="000000"/>
          <w:sz w:val="28"/>
        </w:rPr>
        <w:t>
      15. Жалпы процестің "Өткізу пункттері паспорттарының дерекқорына мәліметтер қосу" (P.CC.02.TRN.001) транзакциясы бастамашының респондентке тиісті мәліметтерді ұсынуы үшін орындалады. Жалпы процестің аталған транзакциясының орындалу схемасы 4-суретте берілген. Жалпы процесс транзакциясының параметрлері 5-кестеде берілген.</w:t>
      </w:r>
    </w:p>
    <w:bookmarkEnd w:id="508"/>
    <w:bookmarkStart w:name="z1349" w:id="509"/>
    <w:p>
      <w:pPr>
        <w:spacing w:after="0"/>
        <w:ind w:left="0"/>
        <w:jc w:val="both"/>
      </w:pPr>
      <w:r>
        <w:rPr>
          <w:rFonts w:ascii="Times New Roman"/>
          <w:b w:val="false"/>
          <w:i w:val="false"/>
          <w:color w:val="000000"/>
          <w:sz w:val="28"/>
        </w:rPr>
        <w:t xml:space="preserve">
      </w:t>
      </w:r>
    </w:p>
    <w:bookmarkEnd w:id="509"/>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0" w:id="510"/>
    <w:p>
      <w:pPr>
        <w:spacing w:after="0"/>
        <w:ind w:left="0"/>
        <w:jc w:val="both"/>
      </w:pPr>
      <w:r>
        <w:rPr>
          <w:rFonts w:ascii="Times New Roman"/>
          <w:b w:val="false"/>
          <w:i w:val="false"/>
          <w:color w:val="000000"/>
          <w:sz w:val="28"/>
        </w:rPr>
        <w:t>
      4-сурет. Жалпы процестің "Өткізу пункттері паспорттарының дерекқорына мәліметтер қосу" (P.CC.02.TRN.001) транзакциясының орындалу схемасы</w:t>
      </w:r>
    </w:p>
    <w:bookmarkEnd w:id="510"/>
    <w:bookmarkStart w:name="z1351" w:id="511"/>
    <w:p>
      <w:pPr>
        <w:spacing w:after="0"/>
        <w:ind w:left="0"/>
        <w:jc w:val="both"/>
      </w:pPr>
      <w:r>
        <w:rPr>
          <w:rFonts w:ascii="Times New Roman"/>
          <w:b w:val="false"/>
          <w:i w:val="false"/>
          <w:color w:val="000000"/>
          <w:sz w:val="28"/>
        </w:rPr>
        <w:t>
      5-кесте</w:t>
      </w:r>
    </w:p>
    <w:bookmarkEnd w:id="511"/>
    <w:bookmarkStart w:name="z1352" w:id="512"/>
    <w:p>
      <w:pPr>
        <w:spacing w:after="0"/>
        <w:ind w:left="0"/>
        <w:jc w:val="left"/>
      </w:pPr>
      <w:r>
        <w:rPr>
          <w:rFonts w:ascii="Times New Roman"/>
          <w:b/>
          <w:i w:val="false"/>
          <w:color w:val="000000"/>
        </w:rPr>
        <w:t xml:space="preserve"> Жалпы процестің "Өткізу пункттері паспорттарының дерекқорына мәліметтер қосу" (P.CC.02.TRN.001) транзакциясының сипаттамасы</w:t>
      </w:r>
    </w:p>
    <w:bookmarkEnd w:id="5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513"/>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5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5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5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мәліметтер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5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5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5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5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5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5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(P.CC.02.BEN.003):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5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5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енгізуге арналған мәліметтер (P.CC.02.MSG.001)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өңделгені туралы хабарлама (P.CC.02.MSG.004)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5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41" w:id="526"/>
    <w:p>
      <w:pPr>
        <w:spacing w:after="0"/>
        <w:ind w:left="0"/>
        <w:jc w:val="left"/>
      </w:pPr>
      <w:r>
        <w:rPr>
          <w:rFonts w:ascii="Times New Roman"/>
          <w:b/>
          <w:i w:val="false"/>
          <w:color w:val="000000"/>
        </w:rPr>
        <w:t xml:space="preserve"> 2. Жалпы процестің "Өткізу пункттері паспорттарының дерекқорында қамтылған мәліметтерді өзгерту" (P.CC.02.TRN.002) транзакциясы</w:t>
      </w:r>
    </w:p>
    <w:bookmarkEnd w:id="526"/>
    <w:bookmarkStart w:name="z1442" w:id="527"/>
    <w:p>
      <w:pPr>
        <w:spacing w:after="0"/>
        <w:ind w:left="0"/>
        <w:jc w:val="both"/>
      </w:pPr>
      <w:r>
        <w:rPr>
          <w:rFonts w:ascii="Times New Roman"/>
          <w:b w:val="false"/>
          <w:i w:val="false"/>
          <w:color w:val="000000"/>
          <w:sz w:val="28"/>
        </w:rPr>
        <w:t>
      16. Жалпы процестің "Өткізу пункттері паспорттарының дерекқорында қамтылған мәліметтерді өзгерту" (P.CC.02.TRN.002) транзакциясы бастамашы респондентке тиісті мәліметтерді ұсынуы үшін орындалады. Жалпы процестің аталған транзакциясының орындалу схемасы 5-суретте берілген. Жалпы процесс транзакциясының параметрлері 6-кестеде берілген.</w:t>
      </w:r>
    </w:p>
    <w:bookmarkEnd w:id="527"/>
    <w:bookmarkStart w:name="z1443" w:id="528"/>
    <w:p>
      <w:pPr>
        <w:spacing w:after="0"/>
        <w:ind w:left="0"/>
        <w:jc w:val="both"/>
      </w:pPr>
      <w:r>
        <w:rPr>
          <w:rFonts w:ascii="Times New Roman"/>
          <w:b w:val="false"/>
          <w:i w:val="false"/>
          <w:color w:val="000000"/>
          <w:sz w:val="28"/>
        </w:rPr>
        <w:t xml:space="preserve">
      </w:t>
      </w:r>
    </w:p>
    <w:bookmarkEnd w:id="528"/>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4" w:id="529"/>
    <w:p>
      <w:pPr>
        <w:spacing w:after="0"/>
        <w:ind w:left="0"/>
        <w:jc w:val="both"/>
      </w:pPr>
      <w:r>
        <w:rPr>
          <w:rFonts w:ascii="Times New Roman"/>
          <w:b w:val="false"/>
          <w:i w:val="false"/>
          <w:color w:val="000000"/>
          <w:sz w:val="28"/>
        </w:rPr>
        <w:t>
      5-сурет. Жалпы процестің "Өткізу пункттері паспорттарының дерекқорында қамтылған мәліметтерді өзгерту" (P.CC.02.TRN.002) транзакциясының орындалу схемасы</w:t>
      </w:r>
    </w:p>
    <w:bookmarkEnd w:id="529"/>
    <w:bookmarkStart w:name="z1445" w:id="530"/>
    <w:p>
      <w:pPr>
        <w:spacing w:after="0"/>
        <w:ind w:left="0"/>
        <w:jc w:val="both"/>
      </w:pPr>
      <w:r>
        <w:rPr>
          <w:rFonts w:ascii="Times New Roman"/>
          <w:b w:val="false"/>
          <w:i w:val="false"/>
          <w:color w:val="000000"/>
          <w:sz w:val="28"/>
        </w:rPr>
        <w:t>
      6-кесте</w:t>
      </w:r>
    </w:p>
    <w:bookmarkEnd w:id="530"/>
    <w:bookmarkStart w:name="z1446" w:id="531"/>
    <w:p>
      <w:pPr>
        <w:spacing w:after="0"/>
        <w:ind w:left="0"/>
        <w:jc w:val="left"/>
      </w:pPr>
      <w:r>
        <w:rPr>
          <w:rFonts w:ascii="Times New Roman"/>
          <w:b/>
          <w:i w:val="false"/>
          <w:color w:val="000000"/>
        </w:rPr>
        <w:t xml:space="preserve"> Жалпы процестің "Өткізу пункттері паспорттарының дерекқорында қамтылған мәліметтерді өзгерту" (P.CC.02.TRN.002) транзакциясының сипаттамасы</w:t>
      </w:r>
    </w:p>
    <w:bookmarkEnd w:id="5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532"/>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5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5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53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дерекқорында қамтылған мәліметтерді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5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53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3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5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54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(P.CC.02.BEN.003):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54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4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өзгерістер енгізуге арналған мәліметтер (P.CC.02.MSG.002)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өңделгені туралы хабарлама (P.CC.02.MSG.004)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5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35" w:id="545"/>
    <w:p>
      <w:pPr>
        <w:spacing w:after="0"/>
        <w:ind w:left="0"/>
        <w:jc w:val="left"/>
      </w:pPr>
      <w:r>
        <w:rPr>
          <w:rFonts w:ascii="Times New Roman"/>
          <w:b/>
          <w:i w:val="false"/>
          <w:color w:val="000000"/>
        </w:rPr>
        <w:t xml:space="preserve"> 3. Жалпы процестің "Өткізу пункттері паспорттарының дерекқорынан мәліметтерді алып тастау" (P.CC.02.TRN.003) транзакциясы</w:t>
      </w:r>
    </w:p>
    <w:bookmarkEnd w:id="545"/>
    <w:bookmarkStart w:name="z1536" w:id="546"/>
    <w:p>
      <w:pPr>
        <w:spacing w:after="0"/>
        <w:ind w:left="0"/>
        <w:jc w:val="both"/>
      </w:pPr>
      <w:r>
        <w:rPr>
          <w:rFonts w:ascii="Times New Roman"/>
          <w:b w:val="false"/>
          <w:i w:val="false"/>
          <w:color w:val="000000"/>
          <w:sz w:val="28"/>
        </w:rPr>
        <w:t>
      17. Жалпы процестің "Өткізу пункттері паспорттарының дерекқорынан мәліметтерді алып тастау" (P.CC.02.TRN.003) транзакциясы бастамашының респондентке тиісті мәліметтерді ұсынуы үшін орындалады. Жалпы процестің аталған транзакциясының орындалу схемасы 6-суретте берілген. Жалпы процесс транзакциясының параметрлері 7-кестеде берілген.</w:t>
      </w:r>
    </w:p>
    <w:bookmarkEnd w:id="546"/>
    <w:bookmarkStart w:name="z1537" w:id="547"/>
    <w:p>
      <w:pPr>
        <w:spacing w:after="0"/>
        <w:ind w:left="0"/>
        <w:jc w:val="both"/>
      </w:pPr>
      <w:r>
        <w:rPr>
          <w:rFonts w:ascii="Times New Roman"/>
          <w:b w:val="false"/>
          <w:i w:val="false"/>
          <w:color w:val="000000"/>
          <w:sz w:val="28"/>
        </w:rPr>
        <w:t xml:space="preserve">
      </w:t>
      </w:r>
    </w:p>
    <w:bookmarkEnd w:id="547"/>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8" w:id="548"/>
    <w:p>
      <w:pPr>
        <w:spacing w:after="0"/>
        <w:ind w:left="0"/>
        <w:jc w:val="both"/>
      </w:pPr>
      <w:r>
        <w:rPr>
          <w:rFonts w:ascii="Times New Roman"/>
          <w:b w:val="false"/>
          <w:i w:val="false"/>
          <w:color w:val="000000"/>
          <w:sz w:val="28"/>
        </w:rPr>
        <w:t>
      6-сурет. Жалпы процестің "Өткізу пункттері паспорттарының дерекқорынан мәліметтерді алып тастау" (P.CC.02.TRN.003) транзакциясының орындалу схемасы</w:t>
      </w:r>
    </w:p>
    <w:bookmarkEnd w:id="548"/>
    <w:bookmarkStart w:name="z1539" w:id="549"/>
    <w:p>
      <w:pPr>
        <w:spacing w:after="0"/>
        <w:ind w:left="0"/>
        <w:jc w:val="both"/>
      </w:pPr>
      <w:r>
        <w:rPr>
          <w:rFonts w:ascii="Times New Roman"/>
          <w:b w:val="false"/>
          <w:i w:val="false"/>
          <w:color w:val="000000"/>
          <w:sz w:val="28"/>
        </w:rPr>
        <w:t>
      7-кесте</w:t>
      </w:r>
    </w:p>
    <w:bookmarkEnd w:id="549"/>
    <w:bookmarkStart w:name="z1540" w:id="550"/>
    <w:p>
      <w:pPr>
        <w:spacing w:after="0"/>
        <w:ind w:left="0"/>
        <w:jc w:val="left"/>
      </w:pPr>
      <w:r>
        <w:rPr>
          <w:rFonts w:ascii="Times New Roman"/>
          <w:b/>
          <w:i w:val="false"/>
          <w:color w:val="000000"/>
        </w:rPr>
        <w:t xml:space="preserve"> Жалпы процестің "Өткізу пункттері паспорттарының дерекқорынан мәліметтерді алып тастау" (P.CC.02.TRN.003) транзакциясының сипаттамасы</w:t>
      </w:r>
    </w:p>
    <w:bookmarkEnd w:id="55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551"/>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5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5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5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5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5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5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5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5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56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(P.CC.02.BEN.003):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56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56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алып тастауға арналған мәліметтер (P.CC.02.MSG.003)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сәтті өңделгені туралы хабарлама (P.CC.02.MSG.004)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56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29" w:id="564"/>
    <w:p>
      <w:pPr>
        <w:spacing w:after="0"/>
        <w:ind w:left="0"/>
        <w:jc w:val="left"/>
      </w:pPr>
      <w:r>
        <w:rPr>
          <w:rFonts w:ascii="Times New Roman"/>
          <w:b/>
          <w:i w:val="false"/>
          <w:color w:val="000000"/>
        </w:rPr>
        <w:t xml:space="preserve"> 4. Жалпы процестің "Өткізу пункттерінің паспорттары дерекқорының жаңартылған күні мен уақыты туралы ақпаратты алу" (P.CC.02.TRN.004) транзакциясы</w:t>
      </w:r>
    </w:p>
    <w:bookmarkEnd w:id="564"/>
    <w:bookmarkStart w:name="z1630" w:id="565"/>
    <w:p>
      <w:pPr>
        <w:spacing w:after="0"/>
        <w:ind w:left="0"/>
        <w:jc w:val="both"/>
      </w:pPr>
      <w:r>
        <w:rPr>
          <w:rFonts w:ascii="Times New Roman"/>
          <w:b w:val="false"/>
          <w:i w:val="false"/>
          <w:color w:val="000000"/>
          <w:sz w:val="28"/>
        </w:rPr>
        <w:t>
      18. Жалпы процестің "Өткізу пункттерінің паспорттары дерекқорының жаңартылған күні мен уақыты туралы ақпаратты алу" (P.CC.02.TRN.004) транзакциясы бастамашының сұратуы бойынша респонденттің тиісті мәліметтерді ұсынуы үшін орындалады. Жалпы процестің аталған транзакциясының орындалу схемасы 7-суретте берілген. Жалпы процесс транзакциясының параметрлері 8-кестеде берілген.</w:t>
      </w:r>
    </w:p>
    <w:bookmarkEnd w:id="565"/>
    <w:bookmarkStart w:name="z1631" w:id="566"/>
    <w:p>
      <w:pPr>
        <w:spacing w:after="0"/>
        <w:ind w:left="0"/>
        <w:jc w:val="both"/>
      </w:pPr>
      <w:r>
        <w:rPr>
          <w:rFonts w:ascii="Times New Roman"/>
          <w:b w:val="false"/>
          <w:i w:val="false"/>
          <w:color w:val="000000"/>
          <w:sz w:val="28"/>
        </w:rPr>
        <w:t xml:space="preserve">
      </w:t>
      </w:r>
    </w:p>
    <w:bookmarkEnd w:id="566"/>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2" w:id="567"/>
    <w:p>
      <w:pPr>
        <w:spacing w:after="0"/>
        <w:ind w:left="0"/>
        <w:jc w:val="both"/>
      </w:pPr>
      <w:r>
        <w:rPr>
          <w:rFonts w:ascii="Times New Roman"/>
          <w:b w:val="false"/>
          <w:i w:val="false"/>
          <w:color w:val="000000"/>
          <w:sz w:val="28"/>
        </w:rPr>
        <w:t>
      7-сурет. Жалпы процестің "Өткізу пункттерінің паспорттары дерекқорының жаңартылған күні мен уақыты туралы ақпаратты алу" (P.CC.02.TRN.004) транзакциясының орындалу схемасы</w:t>
      </w:r>
    </w:p>
    <w:bookmarkEnd w:id="567"/>
    <w:bookmarkStart w:name="z1633" w:id="568"/>
    <w:p>
      <w:pPr>
        <w:spacing w:after="0"/>
        <w:ind w:left="0"/>
        <w:jc w:val="both"/>
      </w:pPr>
      <w:r>
        <w:rPr>
          <w:rFonts w:ascii="Times New Roman"/>
          <w:b w:val="false"/>
          <w:i w:val="false"/>
          <w:color w:val="000000"/>
          <w:sz w:val="28"/>
        </w:rPr>
        <w:t>
      8-кесте</w:t>
      </w:r>
    </w:p>
    <w:bookmarkEnd w:id="568"/>
    <w:bookmarkStart w:name="z1634" w:id="569"/>
    <w:p>
      <w:pPr>
        <w:spacing w:after="0"/>
        <w:ind w:left="0"/>
        <w:jc w:val="left"/>
      </w:pPr>
      <w:r>
        <w:rPr>
          <w:rFonts w:ascii="Times New Roman"/>
          <w:b/>
          <w:i w:val="false"/>
          <w:color w:val="000000"/>
        </w:rPr>
        <w:t xml:space="preserve"> Жалпы процестің "Өткізу пункттерінің паспорттары дерекқорының жаңартылған күні мен уақыты туралы ақпаратты алу" (P.CC.02.TRN.004) транзакциясының сипаттамасы</w:t>
      </w:r>
    </w:p>
    <w:bookmarkEnd w:id="5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57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5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5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5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5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5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5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5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жаңартылған күні мен уақыты туралы ақпаратқа сұрау салуды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5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жағдайы туралы ақпарат (P.CC.02.BEN.002):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5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5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жағдайы туралы ақпаратты сұрату (P.CC.02.MSG.005)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жағдайы туралы ақпарат (P.CC.02.MSG.006)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58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23" w:id="583"/>
    <w:p>
      <w:pPr>
        <w:spacing w:after="0"/>
        <w:ind w:left="0"/>
        <w:jc w:val="left"/>
      </w:pPr>
      <w:r>
        <w:rPr>
          <w:rFonts w:ascii="Times New Roman"/>
          <w:b/>
          <w:i w:val="false"/>
          <w:color w:val="000000"/>
        </w:rPr>
        <w:t xml:space="preserve"> 5. Жалпы процестің "Өткізу пункттері паспорттарының дерекқорынан мәліметтер алу" (P.CC.02.TRN.005) транзакциясы</w:t>
      </w:r>
    </w:p>
    <w:bookmarkEnd w:id="583"/>
    <w:bookmarkStart w:name="z1724" w:id="584"/>
    <w:p>
      <w:pPr>
        <w:spacing w:after="0"/>
        <w:ind w:left="0"/>
        <w:jc w:val="both"/>
      </w:pPr>
      <w:r>
        <w:rPr>
          <w:rFonts w:ascii="Times New Roman"/>
          <w:b w:val="false"/>
          <w:i w:val="false"/>
          <w:color w:val="000000"/>
          <w:sz w:val="28"/>
        </w:rPr>
        <w:t>
      19. Жалпы процестің "Өткізу пункттері паспорттарының дерекқорынан мәліметтер алу" (P.CC.02.TRN.005) транзакциясы бастамашының сұратуы бойынша респонденттің тиісті мәліметтерді ұсынуы үшін орындалады. Жалпы процестің аталған транзакциясының орындалу схемасы 8-суретте берілген. Жалпы процесс транзакциясының параметрлері 9-кестеде берілген.</w:t>
      </w:r>
    </w:p>
    <w:bookmarkEnd w:id="584"/>
    <w:bookmarkStart w:name="z1725"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6" w:id="586"/>
    <w:p>
      <w:pPr>
        <w:spacing w:after="0"/>
        <w:ind w:left="0"/>
        <w:jc w:val="both"/>
      </w:pPr>
      <w:r>
        <w:rPr>
          <w:rFonts w:ascii="Times New Roman"/>
          <w:b w:val="false"/>
          <w:i w:val="false"/>
          <w:color w:val="000000"/>
          <w:sz w:val="28"/>
        </w:rPr>
        <w:t>
      8-сурет. Жалпы процестің "Өткізу пункттері паспорттарының дерекқорынан мәліметтер алу" (P.CC.02.TRN.005) транзакциясының орындалу схемасы</w:t>
      </w:r>
    </w:p>
    <w:bookmarkEnd w:id="586"/>
    <w:bookmarkStart w:name="z1727" w:id="587"/>
    <w:p>
      <w:pPr>
        <w:spacing w:after="0"/>
        <w:ind w:left="0"/>
        <w:jc w:val="both"/>
      </w:pPr>
      <w:r>
        <w:rPr>
          <w:rFonts w:ascii="Times New Roman"/>
          <w:b w:val="false"/>
          <w:i w:val="false"/>
          <w:color w:val="000000"/>
          <w:sz w:val="28"/>
        </w:rPr>
        <w:t>
      9-кесте</w:t>
      </w:r>
    </w:p>
    <w:bookmarkEnd w:id="587"/>
    <w:bookmarkStart w:name="z1728" w:id="588"/>
    <w:p>
      <w:pPr>
        <w:spacing w:after="0"/>
        <w:ind w:left="0"/>
        <w:jc w:val="left"/>
      </w:pPr>
      <w:r>
        <w:rPr>
          <w:rFonts w:ascii="Times New Roman"/>
          <w:b/>
          <w:i w:val="false"/>
          <w:color w:val="000000"/>
        </w:rPr>
        <w:t xml:space="preserve"> "Өткізу пункттері паспорттарының дерекқорынан мәліметтер алу" (P.CC.02.TRN.005) транзакциясының сипаттамасы</w:t>
      </w:r>
    </w:p>
    <w:bookmarkEnd w:id="58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589"/>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5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5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5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5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5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5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5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5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5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 (P.CC.02.BEN.001): мәліметтер жоқ</w:t>
            </w:r>
          </w:p>
          <w:p>
            <w:pPr>
              <w:spacing w:after="20"/>
              <w:ind w:left="20"/>
              <w:jc w:val="both"/>
            </w:pPr>
            <w:r>
              <w:rPr>
                <w:rFonts w:ascii="Times New Roman"/>
                <w:b w:val="false"/>
                <w:i w:val="false"/>
                <w:color w:val="000000"/>
                <w:sz w:val="20"/>
              </w:rPr>
              <w:t>
өткізу пункттері паспорттарының дерекқоры (P.CC.02.BEN.001):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5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6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мәліметтерді сұрату (P.CC.02.MSG.007)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дерекқорында мәліметтер жоқ екені туралы хабарлама (P.CC.02.MSG.009)</w:t>
            </w:r>
          </w:p>
          <w:p>
            <w:pPr>
              <w:spacing w:after="20"/>
              <w:ind w:left="20"/>
              <w:jc w:val="both"/>
            </w:pPr>
            <w:r>
              <w:rPr>
                <w:rFonts w:ascii="Times New Roman"/>
                <w:b w:val="false"/>
                <w:i w:val="false"/>
                <w:color w:val="000000"/>
                <w:sz w:val="20"/>
              </w:rPr>
              <w:t>
өткізу пункттері паспорттарының дерекқорынан мәліметтер (P.CC.02.MSG.008)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6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17" w:id="602"/>
    <w:p>
      <w:pPr>
        <w:spacing w:after="0"/>
        <w:ind w:left="0"/>
        <w:jc w:val="left"/>
      </w:pPr>
      <w:r>
        <w:rPr>
          <w:rFonts w:ascii="Times New Roman"/>
          <w:b/>
          <w:i w:val="false"/>
          <w:color w:val="000000"/>
        </w:rPr>
        <w:t xml:space="preserve"> 6. Жалпы процестің "Өткізу пункттері паспорттарының дерекқорына енгізілген өзгерістер туралы ақпарат алу" (P.CC.02.TRN.006) транзакциясы</w:t>
      </w:r>
    </w:p>
    <w:bookmarkEnd w:id="602"/>
    <w:bookmarkStart w:name="z1818" w:id="603"/>
    <w:p>
      <w:pPr>
        <w:spacing w:after="0"/>
        <w:ind w:left="0"/>
        <w:jc w:val="both"/>
      </w:pPr>
      <w:r>
        <w:rPr>
          <w:rFonts w:ascii="Times New Roman"/>
          <w:b w:val="false"/>
          <w:i w:val="false"/>
          <w:color w:val="000000"/>
          <w:sz w:val="28"/>
        </w:rPr>
        <w:t>
      20. Жалпы процестің "Өткізу пункттері паспорттарының дерекқорына енгізілген өзгерістер туралы ақпарат алу" (P.CC.02.TRN.006) транзакциясы бастамашының сұратуы бойынша респонденттің тиісті мәліметтерді ұсынуы үшін орындалады. Жалпы процестің аталған транзакциясының орындалу схемасы 9-суретте берілген. Жалпы процесс транзакциясының параметрлері 10-кестеде берілген.</w:t>
      </w:r>
    </w:p>
    <w:bookmarkEnd w:id="603"/>
    <w:bookmarkStart w:name="z1819" w:id="604"/>
    <w:p>
      <w:pPr>
        <w:spacing w:after="0"/>
        <w:ind w:left="0"/>
        <w:jc w:val="both"/>
      </w:pPr>
      <w:r>
        <w:rPr>
          <w:rFonts w:ascii="Times New Roman"/>
          <w:b w:val="false"/>
          <w:i w:val="false"/>
          <w:color w:val="000000"/>
          <w:sz w:val="28"/>
        </w:rPr>
        <w:t xml:space="preserve">
      </w:t>
      </w:r>
    </w:p>
    <w:bookmarkEnd w:id="604"/>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0" w:id="605"/>
    <w:p>
      <w:pPr>
        <w:spacing w:after="0"/>
        <w:ind w:left="0"/>
        <w:jc w:val="both"/>
      </w:pPr>
      <w:r>
        <w:rPr>
          <w:rFonts w:ascii="Times New Roman"/>
          <w:b w:val="false"/>
          <w:i w:val="false"/>
          <w:color w:val="000000"/>
          <w:sz w:val="28"/>
        </w:rPr>
        <w:t>
      9-сурет. Жалпы процестің "Өткізу пункттері паспорттарының дерекқорына енгізілген өзгерістер туралы ақпарат алу" (P.CC.02.TRN.006) транзакциясының орындалу схемасы</w:t>
      </w:r>
    </w:p>
    <w:bookmarkEnd w:id="605"/>
    <w:bookmarkStart w:name="z1821" w:id="606"/>
    <w:p>
      <w:pPr>
        <w:spacing w:after="0"/>
        <w:ind w:left="0"/>
        <w:jc w:val="both"/>
      </w:pPr>
      <w:r>
        <w:rPr>
          <w:rFonts w:ascii="Times New Roman"/>
          <w:b w:val="false"/>
          <w:i w:val="false"/>
          <w:color w:val="000000"/>
          <w:sz w:val="28"/>
        </w:rPr>
        <w:t>
      10-кесте</w:t>
      </w:r>
    </w:p>
    <w:bookmarkEnd w:id="606"/>
    <w:bookmarkStart w:name="z1822" w:id="607"/>
    <w:p>
      <w:pPr>
        <w:spacing w:after="0"/>
        <w:ind w:left="0"/>
        <w:jc w:val="left"/>
      </w:pPr>
      <w:r>
        <w:rPr>
          <w:rFonts w:ascii="Times New Roman"/>
          <w:b/>
          <w:i w:val="false"/>
          <w:color w:val="000000"/>
        </w:rPr>
        <w:t xml:space="preserve"> Жалпы процестің "Өткізу пункттері паспорттарының дерекқорына енгізілген өзгерістер туралы ақпарат алу" (P.CC.02.TRN.006) транзакциясының сипаттамасы</w:t>
      </w:r>
    </w:p>
    <w:bookmarkEnd w:id="60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60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6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6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6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P.CC.02.TRN.006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6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6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6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6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өзгерістері туралы ақпаратты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6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беруші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6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паспорттары дерекқорының өзгерістері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61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 (P.CC.02.BEN.001): өзгертілген мәліметтер жоқ</w:t>
            </w:r>
          </w:p>
          <w:p>
            <w:pPr>
              <w:spacing w:after="20"/>
              <w:ind w:left="20"/>
              <w:jc w:val="both"/>
            </w:pPr>
            <w:r>
              <w:rPr>
                <w:rFonts w:ascii="Times New Roman"/>
                <w:b w:val="false"/>
                <w:i w:val="false"/>
                <w:color w:val="000000"/>
                <w:sz w:val="20"/>
              </w:rPr>
              <w:t>
өткізу пункттері паспорттарының дерекқоры (P.CC.02.BEN.001):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61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растауды 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авторизация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61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 енгізілген өзгерістер туралы ақпаратты сұрату (P.CC.02.MSG.010)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дерекқорынан өзгертілген мәліметтер (P.CC.02.MSG.011)</w:t>
            </w:r>
          </w:p>
          <w:p>
            <w:pPr>
              <w:spacing w:after="20"/>
              <w:ind w:left="20"/>
              <w:jc w:val="both"/>
            </w:pPr>
            <w:r>
              <w:rPr>
                <w:rFonts w:ascii="Times New Roman"/>
                <w:b w:val="false"/>
                <w:i w:val="false"/>
                <w:color w:val="000000"/>
                <w:sz w:val="20"/>
              </w:rPr>
              <w:t>
өткізу пункттері паспорттарының дерекқорында өзгертілген мәліметтер жоқ екені туралы хабарлама (P.CC.02.MSG.012)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6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қате ЭЦҚ-мен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11" w:id="621"/>
    <w:p>
      <w:pPr>
        <w:spacing w:after="0"/>
        <w:ind w:left="0"/>
        <w:jc w:val="left"/>
      </w:pPr>
      <w:r>
        <w:rPr>
          <w:rFonts w:ascii="Times New Roman"/>
          <w:b/>
          <w:i w:val="false"/>
          <w:color w:val="000000"/>
        </w:rPr>
        <w:t xml:space="preserve"> VIII. Штаттан тыс жағдайлардағы іс-әрекеттердің тәртібі</w:t>
      </w:r>
    </w:p>
    <w:bookmarkEnd w:id="621"/>
    <w:bookmarkStart w:name="z1912" w:id="622"/>
    <w:p>
      <w:pPr>
        <w:spacing w:after="0"/>
        <w:ind w:left="0"/>
        <w:jc w:val="both"/>
      </w:pPr>
      <w:r>
        <w:rPr>
          <w:rFonts w:ascii="Times New Roman"/>
          <w:b w:val="false"/>
          <w:i w:val="false"/>
          <w:color w:val="000000"/>
          <w:sz w:val="28"/>
        </w:rPr>
        <w:t>
      21. Жалпы процесс шеңберіндегі ақпараттық өзара іс-қимыл кезінде қалыпты режимде деректерді өңдеуді жүргізу мүмкін болмайтын штаттан тыс жағдайлар орын алуы ықтимал. Штаттан тыс жағдайлар техникалық ақаулар, күту уақыты өткен кезде және өзге де жағдайларда туындайды. Жалпы процесс қатысушысының штаттан тыс жағдайлардың туындау себептері туралы комментарийлерді және оны шешу жөніндегі ұсынымдарды алуы үшін сыртқы және өзара сауданың интеграцияланған ақпараттық жүйесінің қолдау қызметіне тиісті сұрау салуды жіберу мүмкіндігі қарастырылған. Штаттан тыс жағдайды шешу бойынша жалпы ұсынымдар 11-кестеде берілген.</w:t>
      </w:r>
    </w:p>
    <w:bookmarkEnd w:id="622"/>
    <w:bookmarkStart w:name="z1913" w:id="623"/>
    <w:p>
      <w:pPr>
        <w:spacing w:after="0"/>
        <w:ind w:left="0"/>
        <w:jc w:val="both"/>
      </w:pPr>
      <w:r>
        <w:rPr>
          <w:rFonts w:ascii="Times New Roman"/>
          <w:b w:val="false"/>
          <w:i w:val="false"/>
          <w:color w:val="000000"/>
          <w:sz w:val="28"/>
        </w:rPr>
        <w:t>
      22. Мүше мемлекеттің уәкілетті органы қате туралы хабарлама алынуына байланысты хабарламаны Электрондық құжаттар мен мәліметтердің форматтары мен құрылымдарының сипаттамасына және осы Регламенттің ІХ бөлімінде көрсетілген хабарламаларды бақылауға қойылатын талаптарға сәйкестігін тексеруді жүргізеді. Егер көрсетілген талаптарға сәйкессіздің анықталған жағдайда мүше мемлекеттің уәкілетті органы анықталған қатені жою үшін барлық қажетті шараларды қабылдайды. Егер сәйкессіздіктер анықталмаған болса, мүше мемлекеттің уәкілетті органы осы штаттан тыс жағдайдың сипаттамасы бар хабарламаны сыртқы және өзара сауданың интеграцияланған ақпараттық жүйесінің қолдау қызметіне жібереді.</w:t>
      </w:r>
    </w:p>
    <w:bookmarkEnd w:id="623"/>
    <w:bookmarkStart w:name="z1914" w:id="624"/>
    <w:p>
      <w:pPr>
        <w:spacing w:after="0"/>
        <w:ind w:left="0"/>
        <w:jc w:val="both"/>
      </w:pPr>
      <w:r>
        <w:rPr>
          <w:rFonts w:ascii="Times New Roman"/>
          <w:b w:val="false"/>
          <w:i w:val="false"/>
          <w:color w:val="000000"/>
          <w:sz w:val="28"/>
        </w:rPr>
        <w:t>
      11-кесте</w:t>
      </w:r>
    </w:p>
    <w:bookmarkEnd w:id="624"/>
    <w:bookmarkStart w:name="z1915" w:id="625"/>
    <w:p>
      <w:pPr>
        <w:spacing w:after="0"/>
        <w:ind w:left="0"/>
        <w:jc w:val="left"/>
      </w:pPr>
      <w:r>
        <w:rPr>
          <w:rFonts w:ascii="Times New Roman"/>
          <w:b/>
          <w:i w:val="false"/>
          <w:color w:val="000000"/>
        </w:rPr>
        <w:t xml:space="preserve"> Штаттан тыс жағдайлардағы іс-қимылдар</w:t>
      </w:r>
    </w:p>
    <w:bookmarkEnd w:id="6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626"/>
          <w:p>
            <w:pPr>
              <w:spacing w:after="20"/>
              <w:ind w:left="20"/>
              <w:jc w:val="both"/>
            </w:pPr>
            <w:r>
              <w:rPr>
                <w:rFonts w:ascii="Times New Roman"/>
                <w:b w:val="false"/>
                <w:i w:val="false"/>
                <w:color w:val="000000"/>
                <w:sz w:val="20"/>
              </w:rPr>
              <w:t>
</w:t>
            </w:r>
            <w:r>
              <w:rPr>
                <w:rFonts w:ascii="Times New Roman"/>
                <w:b w:val="false"/>
                <w:i w:val="false"/>
                <w:color w:val="000000"/>
                <w:sz w:val="20"/>
              </w:rPr>
              <w:t>Штаттан тыс жағдайдың коды</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іс-әрекеттердің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6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628"/>
          <w:p>
            <w:pPr>
              <w:spacing w:after="20"/>
              <w:ind w:left="20"/>
              <w:jc w:val="both"/>
            </w:pPr>
            <w:r>
              <w:rPr>
                <w:rFonts w:ascii="Times New Roman"/>
                <w:b w:val="false"/>
                <w:i w:val="false"/>
                <w:color w:val="000000"/>
                <w:sz w:val="20"/>
              </w:rPr>
              <w:t>
</w:t>
            </w:r>
            <w:r>
              <w:rPr>
                <w:rFonts w:ascii="Times New Roman"/>
                <w:b w:val="false"/>
                <w:i w:val="false"/>
                <w:color w:val="000000"/>
                <w:sz w:val="20"/>
              </w:rPr>
              <w:t>P.EXC.002</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санына өткеннен кейін жауап-хабарлама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ақаулар немесе бағдарламалық қамтамасыз етудің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қыолдау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629"/>
          <w:p>
            <w:pPr>
              <w:spacing w:after="20"/>
              <w:ind w:left="20"/>
              <w:jc w:val="both"/>
            </w:pPr>
            <w:r>
              <w:rPr>
                <w:rFonts w:ascii="Times New Roman"/>
                <w:b w:val="false"/>
                <w:i w:val="false"/>
                <w:color w:val="000000"/>
                <w:sz w:val="20"/>
              </w:rPr>
              <w:t>
</w:t>
            </w:r>
            <w:r>
              <w:rPr>
                <w:rFonts w:ascii="Times New Roman"/>
                <w:b w:val="false"/>
                <w:i w:val="false"/>
                <w:color w:val="000000"/>
                <w:sz w:val="20"/>
              </w:rPr>
              <w:t>P.EXC.004</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синхрондалмаған немесе электрондық құжаттың (мәліметтердің) XML-схемасы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пайдаланылатын анықтамалықтар мен сыныптауыштарды синхрондау немесе электрондық құжаттың (мәліметтердің) XML-схемасын жаңарту қажет. Егер анықтамалықтар мен сыныптауыштар синхрондалған, электрондық құжаттардың (мәліметтердің) XML-схемасы жаңартылған болса, қабылдаушы қатысушының қолдау қызметіне сұрау салу жіберу қажет</w:t>
            </w:r>
          </w:p>
        </w:tc>
      </w:tr>
    </w:tbl>
    <w:bookmarkStart w:name="z1936" w:id="630"/>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630"/>
    <w:bookmarkStart w:name="z1937" w:id="631"/>
    <w:p>
      <w:pPr>
        <w:spacing w:after="0"/>
        <w:ind w:left="0"/>
        <w:jc w:val="both"/>
      </w:pPr>
      <w:r>
        <w:rPr>
          <w:rFonts w:ascii="Times New Roman"/>
          <w:b w:val="false"/>
          <w:i w:val="false"/>
          <w:color w:val="000000"/>
          <w:sz w:val="28"/>
        </w:rPr>
        <w:t>
      23. "Өткізу пункттері паспорттарының дерекқорына енгізуге арналған мәліметтер" (P.CC.02.MSG.001) хабарламасында берілетін "Өткізу пункттері паспорттарының мәліметтері" (R.CA.CC.02.001) электрондық құжаттардың (мәліметтердің) деректемелерін толтыруға қойылатын талаптар 12-кестеде берілген.</w:t>
      </w:r>
    </w:p>
    <w:bookmarkEnd w:id="631"/>
    <w:bookmarkStart w:name="z1938" w:id="632"/>
    <w:p>
      <w:pPr>
        <w:spacing w:after="0"/>
        <w:ind w:left="0"/>
        <w:jc w:val="both"/>
      </w:pPr>
      <w:r>
        <w:rPr>
          <w:rFonts w:ascii="Times New Roman"/>
          <w:b w:val="false"/>
          <w:i w:val="false"/>
          <w:color w:val="000000"/>
          <w:sz w:val="28"/>
        </w:rPr>
        <w:t>
      12-кесте</w:t>
      </w:r>
    </w:p>
    <w:bookmarkEnd w:id="632"/>
    <w:bookmarkStart w:name="z1939" w:id="633"/>
    <w:p>
      <w:pPr>
        <w:spacing w:after="0"/>
        <w:ind w:left="0"/>
        <w:jc w:val="left"/>
      </w:pPr>
      <w:r>
        <w:rPr>
          <w:rFonts w:ascii="Times New Roman"/>
          <w:b/>
          <w:i w:val="false"/>
          <w:color w:val="000000"/>
        </w:rPr>
        <w:t xml:space="preserve"> "Өткізу пункттері паспорттарының дерекқорына енгізуге арналған мәліметтер" (P.CC.02.MSG.001) хабарламасында берілетін "Өткізу пункттері паспорттарының мәліметтері" (R.CA.CC.02.001) электрондық құжаттардың (мәліметтердің) деректемелерін толтыруға қойылатын талаптар</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634"/>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6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"Өткізу пунктінің паспорты нысанының электрондық көшірмесі" (cacdo:CheckPointPassportDetails)) деректемесінің тек 1 данасы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6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жағдайы" (ccdo:ResourceItemStatusDetails) деректемесінің құрамындағы "Бастапқы күні мен уақыты" (csdo:StartDateTime)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6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жағдайы" (ccdo:ResourceItemStatusDetails) деректемесінің құрамындағы "Қызметті жүзеге асырудың басталған күні" (casdo:StartActivityDate)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6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жағдайы" (ccdo:ResourceItemStatusDetails) деректемесінің құрамындағы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6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паспорты нысанының электрондық көшірмесі" (cacdo:‌Check‌Point‌Passport‌Details) деректемесінің құрамындағы "Өткізу пунктінің коды" (casdo:BorderCheckPointCode) және "Тізілімге ақпарат ұсынған елдің коды" (casdo:RegisterCountryCode) деректемелерінің мәндері өткізу пункттері паспорттарының дерекқорында сақталатын "Өткізу пунктінің паспорты нысанының электрондық көшірмесі" (cacdo:‌Check‌Point‌Passport‌Details) деректемесінің құрамындағы "Өткізу пунктінің коды" (casdo:BorderCheckPointCode) және "Тізілімге ақпарат ұсынған елдің коды" (casdo:RegisterCountryCode) тиісті деректемелерінің мәндерімен бірдей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6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"Қызметті жүзеге асырудың аяқталған күні" (casdo:EndActivityDate) деректемесі толтырылған болса, онда оның мәні "Қызметті жүзеге асырудың басталған күні" (casdo:StartActivityDate) деректемесінің мәнінен артық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6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"Тізілімге ақпарат ұсынған елдің коды" (casdo:RegisterCountryCode) және "Елдің коды" (csdo:CountryCode) деректемелерінің мәндері сәйкес келуі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6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"Іргелес өткізу пункті" (cacdo:NeighboringCheckPointDetails) деректемесі толтырылған болса, онда оның құрамындағы "Елдің коды" (csdo:CountryCode) деректемесінің мәні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"Елдің коды" (csdo:CountryCode) деректемесінің мәнімен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64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(ccdo:AddressDetails) деректемесі толтырылған кезде оның құрамындағы "Елдің коды" (csdo:CountryCode), "Пошта индексі" (csdo:PostCode), "Көше" (csdo:StreetName), "Үйдің нөмірі" (csdo:BuildingNumberId) және "Қала" (csdo:CityName) немесе "Елді мекен" (csdo:SettlementName) деректемелері немесе "Еркін нысандағы мекенжайы" (csdo:AddressText) және "Елдің коды" (csdo:CountryCode)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64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ендік" (casdo:LatitudeMeasure) деректемесінің мәні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"Елдің коды" (csdo:CountryCode) деректемесінде белгіленген мүше мемлекеттің шеткі оңтүстік нүктесі үшін солтүстік ендіктен артық не тең және шеткі солтүстік нүктесі үшін солтүстік ендіктен төмен не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64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бойлық" (casdo:LongitudeMeasure) деректемесінің мәні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"Елдің коды" (csdo:CountryCode) деректемесінде белгіленген мүше мемлекеттің шеткі батыс нүктесі үшін шығыс бойлықтың мәнінен артық не тең және шеткі шығыс нүктесі үшін шығыс бойлықтың мәнінен төмен не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64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"Ұйымның (бөлімшенің) жұмыс уақытының коды" (casdo:WorkTimeCode) деректемесі "11" мәнін қамтитын болса, онда "Жұмыс уақытының сипаттамасы" (casdo:WorkTimeDescriptionText)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64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"Ұйымның (бөлімшенің) жұмыс уақытының коды" (casdo:WorkTimeCode) деректемесі "11" мәнін қамтитын болса, онда "Жұмыс кестесі" (cacdo:WorkScheduleDetails)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64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"Ұйымның (бөлімшенің) жұмыс уақытының коды" (casdo:WorkTimeCode) деректемесі "12" мәнін қамтитын болса, онда "Жұмыс кестесі" (cacdo:WorkScheduleDetails)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64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"Ұйымның (бөлімшенің) жұмыс уақытының коды" (casdo:WorkTimeCode) деректемесі "99" мәнін қамтитын болса, онда "Жұмыс уақытының сипаттамасы" (casdo:WorkTimeDescriptionText)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65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"Қосарлы дәліз жүйесінің болуы" (casdo:DoubleCorridorExistenceIndicator) деректемесі "true" мәнін қамтитын болса, онда ""Қызыл" дәліздің бақылау сызықтарының саны" (casdo:CountRedLinesQuantity) және ""Жасыл" дәліздің бақылау сызықтарының саны" (casdo:CountGreenLinesQuantity)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65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"Қосарлы дәліз жүйесінің болуы" (casdo:DoubleCorridorExistenceIndicator) деректемесі "false" мәнін қамтитын болса, онда ""Қызыл" дәліздің бақылау сызықтарының саны" (casdo:CountRedLinesQuantity) және ""Жасыл" дәліздің бақылау сызықтарының саны" (casdo:CountGreenLinesQuantity)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6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"Өткізу пунктінің паспорты нысанының электрондық көшірмесі" (cacdo:CheckPointPassportDetails) деректемесінің құрамында "Өткізу пунктінің өткізу қабілеті" (cacdo:CheckPointCapacityDetails) деректемесінің бірнеше данасы толтырылған болса, онда бұл даналарда "Өткізу пункті арқылы орын ауыстыратын объектінің коды" (casdo:CheckPointTrafficObjectCode) деректемесінің мәндері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65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"Өткізу пунктінің қамтамасыз ету жүйелері" (cacdo:CheckPointMaintenanceDetails) деректемесі "Арнайы, телефон, радио- және өзге де байланыстың болуы туралы мәліметтер" (cacdo:CheckPointLinkDetails) деректемесінің бірнеше данасын қамтитын болса, онда бұл даналарда "Өткізу пунктіндегі байланыс түрінің коды" (casdo:CheckPointLinkCode) деректемесінің мәндері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65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"Өткізу пунктіндегі телевизиялық (видео) бақылау жүйесі" (cacdo:‌Check‌Point‌TVSystem‌Details) деректемесі "Өткізу пунктіндегі телевизиялық (видео) бақылау камералары туралы мәліметтер" (cacdo:‌Check‌Point‌TVDetails) деректемесінің бірнеше данасын қамтитын болса, онда "Өткізу пунктінде телевизиялық (видео) бақылау жүйесі объектісінің орналасқан жерінің коды" (casdo:CheckPointTVLocationCode) деректемесінің мәндері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65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"Өткізу пунктінің қамтамасыз ету жүйелері" (cacdo:CheckPointMaintenanceDetails) деректемесі "Қамтамасыз ету жүйесі туралы мәліметтер" (cacdo:CheckPointMaintenanceSystemDetails) деректемесінің бірнеше данасын қамтитын болса, онда "Қамтамасыз ету жүйесінің коды" (casdo:MaintenanceSystemCode) деректемесінің мәндері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6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деректемелері" (ccdo:OrganizationDetails) деректемесінің құрамындағы "Елдің коды" (csdo:CountryCode)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65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деректемелері" (ccdo:OrganizationDetails) деректемесінің құрамындағы "Ұйымның атауы" (csdo:OrganizationName)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65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 пайдалануға жауапты заңды тұлға" (cacdo:CheckPointOrganizationDetails) деректемесінің құрамындағы "Байланыс деректемесі" (ccdo:CommunicationDetails)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65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"Өлшем бірлігі" (measurementUnitCode) нышанын қамтитын деректеме толтырылған болса, онда оның құрамындағы "Өлшем бірлігі" (measurementUnitCode) нышаны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66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пунктіне дейінгі арақашықтық" (casdo:BorderDistanceMeasure) деректемесінің құрамындағы "Өлшем бірлігі" (measurement‌Unit‌Code нышаны) деректемесі "КМТ" мәнін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661"/>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деректерді өткізу каналының жылдамдығы" (casdo:CheckPointBandwidthMeasure) деректемесінің құрамындағы "Өлшем бірлігі" (measurement‌Unit‌Code нышаны) деректемесі "Е20" мәнін ғана қамтуы мүмкін, бұл деректерді өткізу каналы жылдамдығының Мбит/с көрсетілген кодтық белгісіне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662"/>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телевизиялық (видео) бақылау жүйесі объектісінің орналасқан жерінің коды" (casdo:CheckPointTVLocationCode) деректемесінің мәні мынадай мәндерді қамтуы мүмкін:</w:t>
            </w:r>
          </w:p>
          <w:p>
            <w:pPr>
              <w:spacing w:after="20"/>
              <w:ind w:left="20"/>
              <w:jc w:val="both"/>
            </w:pPr>
            <w:r>
              <w:rPr>
                <w:rFonts w:ascii="Times New Roman"/>
                <w:b w:val="false"/>
                <w:i w:val="false"/>
                <w:color w:val="000000"/>
                <w:sz w:val="20"/>
              </w:rPr>
              <w:t>
"1" – периметр;</w:t>
            </w:r>
          </w:p>
          <w:p>
            <w:pPr>
              <w:spacing w:after="20"/>
              <w:ind w:left="20"/>
              <w:jc w:val="both"/>
            </w:pPr>
            <w:r>
              <w:rPr>
                <w:rFonts w:ascii="Times New Roman"/>
                <w:b w:val="false"/>
                <w:i w:val="false"/>
                <w:color w:val="000000"/>
                <w:sz w:val="20"/>
              </w:rPr>
              <w:t>
"2" – өткізу пунктінің аумағы;</w:t>
            </w:r>
          </w:p>
          <w:p>
            <w:pPr>
              <w:spacing w:after="20"/>
              <w:ind w:left="20"/>
              <w:jc w:val="both"/>
            </w:pPr>
            <w:r>
              <w:rPr>
                <w:rFonts w:ascii="Times New Roman"/>
                <w:b w:val="false"/>
                <w:i w:val="false"/>
                <w:color w:val="000000"/>
                <w:sz w:val="20"/>
              </w:rPr>
              <w:t>
"3" – қызметтік үй-жай;</w:t>
            </w:r>
          </w:p>
          <w:p>
            <w:pPr>
              <w:spacing w:after="20"/>
              <w:ind w:left="20"/>
              <w:jc w:val="both"/>
            </w:pPr>
            <w:r>
              <w:rPr>
                <w:rFonts w:ascii="Times New Roman"/>
                <w:b w:val="false"/>
                <w:i w:val="false"/>
                <w:color w:val="000000"/>
                <w:sz w:val="20"/>
              </w:rPr>
              <w:t>
"4" – жолаушылар мен тасымалдаушыларды рәсімдеу залы;</w:t>
            </w:r>
          </w:p>
          <w:p>
            <w:pPr>
              <w:spacing w:after="20"/>
              <w:ind w:left="20"/>
              <w:jc w:val="both"/>
            </w:pPr>
            <w:r>
              <w:rPr>
                <w:rFonts w:ascii="Times New Roman"/>
                <w:b w:val="false"/>
                <w:i w:val="false"/>
                <w:color w:val="000000"/>
                <w:sz w:val="20"/>
              </w:rPr>
              <w:t>
"9"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663"/>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байланыс түрінің коды"</w:t>
            </w:r>
          </w:p>
          <w:p>
            <w:pPr>
              <w:spacing w:after="20"/>
              <w:ind w:left="20"/>
              <w:jc w:val="both"/>
            </w:pPr>
            <w:r>
              <w:rPr>
                <w:rFonts w:ascii="Times New Roman"/>
                <w:b w:val="false"/>
                <w:i w:val="false"/>
                <w:color w:val="000000"/>
                <w:sz w:val="20"/>
              </w:rPr>
              <w:t>
(casdo:CheckPointLinkCode) деректемесінің мәні мынадай мәндерді қамтуы мүмкін:</w:t>
            </w:r>
          </w:p>
          <w:p>
            <w:pPr>
              <w:spacing w:after="20"/>
              <w:ind w:left="20"/>
              <w:jc w:val="both"/>
            </w:pPr>
            <w:r>
              <w:rPr>
                <w:rFonts w:ascii="Times New Roman"/>
                <w:b w:val="false"/>
                <w:i w:val="false"/>
                <w:color w:val="000000"/>
                <w:sz w:val="20"/>
              </w:rPr>
              <w:t>
"1" – арнайы;</w:t>
            </w:r>
          </w:p>
          <w:p>
            <w:pPr>
              <w:spacing w:after="20"/>
              <w:ind w:left="20"/>
              <w:jc w:val="both"/>
            </w:pPr>
            <w:r>
              <w:rPr>
                <w:rFonts w:ascii="Times New Roman"/>
                <w:b w:val="false"/>
                <w:i w:val="false"/>
                <w:color w:val="000000"/>
                <w:sz w:val="20"/>
              </w:rPr>
              <w:t>
"2" – телефон байланысы;</w:t>
            </w:r>
          </w:p>
          <w:p>
            <w:pPr>
              <w:spacing w:after="20"/>
              <w:ind w:left="20"/>
              <w:jc w:val="both"/>
            </w:pPr>
            <w:r>
              <w:rPr>
                <w:rFonts w:ascii="Times New Roman"/>
                <w:b w:val="false"/>
                <w:i w:val="false"/>
                <w:color w:val="000000"/>
                <w:sz w:val="20"/>
              </w:rPr>
              <w:t>
"3" – радиобайланыс;</w:t>
            </w:r>
          </w:p>
          <w:p>
            <w:pPr>
              <w:spacing w:after="20"/>
              <w:ind w:left="20"/>
              <w:jc w:val="both"/>
            </w:pPr>
            <w:r>
              <w:rPr>
                <w:rFonts w:ascii="Times New Roman"/>
                <w:b w:val="false"/>
                <w:i w:val="false"/>
                <w:color w:val="000000"/>
                <w:sz w:val="20"/>
              </w:rPr>
              <w:t>
"4" – өзгелері</w:t>
            </w:r>
          </w:p>
        </w:tc>
      </w:tr>
    </w:tbl>
    <w:bookmarkStart w:name="z2030" w:id="664"/>
    <w:p>
      <w:pPr>
        <w:spacing w:after="0"/>
        <w:ind w:left="0"/>
        <w:jc w:val="both"/>
      </w:pPr>
      <w:r>
        <w:rPr>
          <w:rFonts w:ascii="Times New Roman"/>
          <w:b w:val="false"/>
          <w:i w:val="false"/>
          <w:color w:val="000000"/>
          <w:sz w:val="28"/>
        </w:rPr>
        <w:t>
      24. "Өткізу пункттері паспорттарының дерекқорына өзгерістер енгізуге арналған мәліметтер" (P.CC.02.MSG.002) хабарламасында берілетін "Өткізу пункттері паспорттарының мәліметтері" (R.CA.CC.02.001) электрондық құжаттардың (мәліметтердің) деректемелерін толтыруға қойылатын талаптар 13-кестеде берілген.</w:t>
      </w:r>
    </w:p>
    <w:bookmarkEnd w:id="664"/>
    <w:bookmarkStart w:name="z2031" w:id="665"/>
    <w:p>
      <w:pPr>
        <w:spacing w:after="0"/>
        <w:ind w:left="0"/>
        <w:jc w:val="both"/>
      </w:pPr>
      <w:r>
        <w:rPr>
          <w:rFonts w:ascii="Times New Roman"/>
          <w:b w:val="false"/>
          <w:i w:val="false"/>
          <w:color w:val="000000"/>
          <w:sz w:val="28"/>
        </w:rPr>
        <w:t>
      13-кесте</w:t>
      </w:r>
    </w:p>
    <w:bookmarkEnd w:id="665"/>
    <w:bookmarkStart w:name="z2032" w:id="666"/>
    <w:p>
      <w:pPr>
        <w:spacing w:after="0"/>
        <w:ind w:left="0"/>
        <w:jc w:val="left"/>
      </w:pPr>
      <w:r>
        <w:rPr>
          <w:rFonts w:ascii="Times New Roman"/>
          <w:b/>
          <w:i w:val="false"/>
          <w:color w:val="000000"/>
        </w:rPr>
        <w:t xml:space="preserve"> "Өткізу пункттері паспорттарының дерекқорына өзгерістер енгізуге арналған мәліметтер" (P.CC.02.MSG.002) хабарламасында берілетін "Өткізу пункттері паспорттарының мәліметтері" (R.CA.CC.02.001) электрондық құжаттардың (мәліметтердің) деректемелерін толтыруға қойылатын талаптар</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667"/>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6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"Өткізу пунктінің коды" (casdo:BorderCheckPointCode) және "Тізілімге ақпарат ұсынған елдің коды" (casdo:RegisterCountryCode) деректемелерінің мәндеріне сәйкес келетін "Өткізу пункті туралы мәліметтер" (cacdo:CheckPointDetails) деректемесінің 2 данасы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6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жағдайы" (ccdo:ResourceItemStatusDetails) деректемесінің құрамындағы "Бастапқы күні мен уақыты" (csdo:StartDateTime) деретемесі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6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жағдайы" (ccdo:ResourceItemStatusDetails) деректемесінің құрамындағы "Бастапқы күні мен уақыты" (csdo:StartDateTime) деректемелерінің мәндері өзгертілген және өзгертілетін мәліметтердің құрамында мәндері бойынша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6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жағдайы" (ccdo:ResourceItemStatusDetails) деректемесінің құрамындағы "Бастапқы күні мен уақыты" (casdo:StartDateTime) деректемесінің мәндерінде тым ерте күн мен уақытты қамтитын өзгертілетін мәліметтердің құрамында "Соңғы күні мен уақыты"(casdo:EndDateTime)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6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жағдайы" (ccdo:ResourceItemStatusDetails) деректемесінің құрамындағы "Бастапқы күні мен уақыты" (casdo:StartDateTime) деректемесінің мәндерінде тым кеш күн мен уақытты қамтитын өзгертілген мәліметтердің құрамында "Соңғы күні мен уақыты" (casdo:EndDateTime)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67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"Жалпы ресурс жазбасының жағдайы" (ccdo:ResourceItemStatusDetails) деректемесінің құрамындағы "Бастапқы күні мен уақыты" (csdo:StartDateTime) деректемесінің мәні өзгертілетін мәліметтердің құрамындағы "Соңғы күні мен уақыты" (csdo:EndDateTime) деректемесінің мәніне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6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дерекқорында "Өткізу пунктінің паспорты нысанының электрондық көшірмесі" (cacdo:‌Check‌Point‌Passport‌Details) деректемесінің құрамында "Соңғы күні мен уақыты" (casdo:EndDateTime) деректемесі толтырылмаған және барлық деректемелердің мәндері ("Жалпы ресурс жазбасының жағдайы" (ccdo:ResourceItemStatusDetails) деректемелерінен басқа) өзгертілетін мәндерде қамтылған "Өткізу пунктінің паспорты нысанының электрондық көшірмесі" (cacdo:‌Check‌Point‌Passport‌Details) деректемесінің құрамындағы тиісті деректемелердің мәндерімен сәйкес келетін жазба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6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"Өткізу пунктінің жұмыс режимі" (cacdo:‌Check‌Point‌Work‌Details) деректемесінің құрамындағы "Соңғы күні мен уақыты"(csdo:EndDateTime) деректемесінің мәні "Бастапқы күні мен уақыты"(csdo:StartDateTime) деректемесінің мәндерінен артық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67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"Қызметті жүзеге асырудың басталған күні" (casdo:StartActivityDate)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6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"Қызметті жүзеге асырудың аяқталған күні" (casdo:EndActivityDate) деректемесі толтырылған болса, онда оның мәні "Қызметті жүзеге асырудың басталған күні" (casdo:StartActivityDate) деректемеде көрсетілген күннің мәнінен артық немесе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67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"Бастапқы күні мен уақыты" (csdo:StartDateTime) деректемесінің мәні "Қызметті жүзеге асырудың басталған күні" (casdo:StartActivityDate) деректемесінің мәнінен артық немесе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67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"Тізілімге ақпарат ұсынған елдің коды" (casdo:RegisterCountryCode) деректемесінің мәні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"Елдің коды" (csdo:CountryCode) деректемесінің мәніне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68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"Іргелес өткізу пункті" (cacdo:NeighboringCheckPointDetails) деректемесі толтырылған болса, онда оның құрамындағы "Елдің коды" (csdo:CountryCode) деректемесінің мәні "Тізілімге ақпарат ұсынған елдің коды" (casdo:RegisterCountryCode) деректемесінің мәніне тең болмауы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68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"Мекенжайы" (ccdo:AddressDetails) деректемесін толтыру кезінде оның құрамында "Елдің коды" (csdo:CountryCode), "Пошта индексі" (csdo:PostCode), "Көше" (csdo:StreetName), "Үйдің нөмірі" (csdo:BuildingNumberId) және "Қала" (csdo:CityName) немесе "Елді мекен" (csdo:SettlementName) деректемелері немесе "Еркін нысандағы мекенжайы" (csdo:AddressText) және "Елдің коды" (csdo:CountryCode)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68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"Географиялық ендік" (casdo:LatitudeMeasure) деректемесінің мәні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"Елдің коды" (csdo:CountryCode) деректемесінде белгіленген мүше мемлекеттің шеткі оңтүстік нүктесі үшін солтүстік ендіктен артық не тең және шеткі солтүстік нүктесі үшін солтүстік ендіктің мәнінен төмен не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68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"Географиялық бойлық" (casdo:LongitudeMeasure) деректемесінің мәні "Өткізу пунктінің немесе тауар әкелінген (шығарылған) жерде кедендік операцияларды жүргізу орнының мекенжайы" (cacdo:PointLocationAddressDetails) деректемесінің құрамындағы "Елдің коды" (csdo:CountryCode) деректемесінде белгіленген мүше мемлекеттің шеткі батыс нүктесі үшін шығыс бойлықтың мәнінен артық не тең және шеткі шығыс нүктесі үшін шығыс бойылқтың мәнінен төмен не тең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68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"Ұйымның (бөлімшенің) жұмыс уақытының коды" (casdo:WorkTimeCode) деректемесі "11" мәнін қамтитын болса, онда "Жұмыс уақытының сипаттамасы" (casdo:WorkTimeDescriptionText) және "Жұмыс кестесі" (cacdo:WorkScheduleDetails)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68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"Ұйымның (бөлімшенің) жұмыс уақытының коды" (casdo:WorkTimeCode) деректемесі "12" мәнін қамтитын болса, онда "Жұмыс кестесі" (cacdo:WorkScheduleDetails)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68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"Ұйымның (бөлімшенің) жұмыс уақытының коды" (casdo:WorkTimeCode) деректемесі "99" мәнін қамтитын болса, онда "Жұмыс уақытының сипаттамасы" (casdo:WorkTimeDescriptionText)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68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"Қосарлы дәліз жүйесінің болуы" (casdo:DoubleCorridorExistenceIndicator) деректемесі "true" мәнін қамтитын болса, "Қызыл" дәліздің бақылау сызықтарының саны" (casdo:CountRedLinesQuantity) және "Жасыл" дәліздің бақылау сызықтарының саны" (casdo:CountGreenLinesQuantity)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68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"Қосарлы дәліз жүйесінің болуы" (casdo:DoubleCorridorExistenceIndicator) деректемесі "false" мәнін қамтитын болса, "Қызыл" дәліздің бақылау сызықтарының саны" (casdo:CountRedLinesQuantity) және "Жасыл" дәліздің бақылау сызықтарының саны" (casdo:CountGreenLinesQuantity)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68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"Өткізу пункттеріндегі мемлекеттік бақылау жүйелері туралы мәліметтер" (cacdo:CheckPointControlDetails) деректемесі "Өткізу пунктіндегі мемлекеттік бақылау жүйесі туралы мәліметтер" (cacdo:ControlSystemDetails) деректемесінің бірнеше данасын қамтитын болса, онда бұл даналарда "Өткізу пунктіндегі мемлекеттік бақылау жүйесінің түрі" (casdo:‌Control‌System‌Code) деректемесінің мәндері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69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"Өткізу пунктінің қамтамасыз ету жүйелері" (cacdo:CheckPointMaintenanceDetails) деректемесі "Арнайы, телефон, радио- және өзге де байланыстың болуы туралы мәліметтер" (cacdo:CheckPointLinkDetails) деректемесінің бірнеше данасын қамтитын болса, онда бұл даналар "Өткізу пунктіндегі байланыс түрінің коды" (casdo:CheckPointLinkCode) деректемесінің мәндерімен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691"/>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"Өткізу пунктіндегі телевизиялық (видео) бақылау жүйесі" (cacdo:‌Check‌Point‌TVSystem‌Details) деректемесі "Өткізу пунктіндегі телевизиялық (видео) бақылау камералары туралы мәліметтер" (cacdo:‌Check‌Point‌TVDetails) деректемесінің бірнеше данасын қамтитын болса, онда бұл даналарда "Өткізу пунтіндегі телевизиялық (видео) бақылау жүйесі объектісінің орналасқан жерінің коды" (casdo:CheckPointTVLocationCode) деректемесінің мәндері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692"/>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мәліметтердің құрамында "Өткізу пунктінің қамтамасыз ету жүйелері" (cacdo:CheckPointMaintenanceDetails) деректемесі "Қамтамасыз ету жүйесі туралы мәліметтер" (cacdo:CheckPointMaintenanceSystemDetails) деректемесінің бірнеше данасын қамтитын болса, онда бұл даналарда "Қамтамасыз ету жүйесінің коды" (casdo:MaintenanceSystemCode) деректемесінің мәндері сәйкес келмеуі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693"/>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6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"Ұйымның деректемелері" (ccdo:OrganizationDetails) деректемесінің құрамындағы "Елдің коды" (csdo:CountryCode)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694"/>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"Ұйымның деректемелері" (ccdo:OrganizationDetails) деректемесінің құрамында "Ұйымның атауы" (csdo:OrganizationName)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695"/>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6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"Өткізу пунктін пайдалануға жауапты заңды тұлға" (cacdo:CheckPointOrganizationDetails) деректемесінің құрамында "Байланыс деректемесі" (ccdo:CommunicationDetails)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696"/>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"Өлшем бірлігі" (measurementUnitCode) нышанын қамтитын деректеме толтырылған болса, онда оның құрамындағы "Өлшем бірлігі" (measurementUnitCode) нышаны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697"/>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"Өткізу пунктіне дейінгі арақашықтық" (casdo:BorderDistanceMeasure) деректемесінің құрамындағы "Өлшем бірлігі" (measurement‌Unit‌Code нышаны) деректемесі "KMT" мәнін қабылдауы тиіс, бұл шақырымдағы арақашықтықтың кодтық белгісіне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69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мәліметтердің құрамында "Өткізу пунктінің деректерді өткізу каналының жылдамдығы" (casdo:CheckPointBandwidthMeasure) деректемесінің құрамындағы "Өлшем бірлігі" (measurement‌Unit‌Code нышаны) деректемесі "E20" мәнін ғана қамтуы мүмкін, бұл деректерді өткізу каналы жылдамдығының Мбит/с берілген кодтық белгісіне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69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пунтіндегі телевизиялық (видео) бақылау жүйесі объектісінің орналасқан жерінің коды" (casdo:CheckPointTVLocationCode) деректемесі мынадай мәндерді қамтуы мүмкін:</w:t>
            </w:r>
          </w:p>
          <w:p>
            <w:pPr>
              <w:spacing w:after="20"/>
              <w:ind w:left="20"/>
              <w:jc w:val="both"/>
            </w:pPr>
            <w:r>
              <w:rPr>
                <w:rFonts w:ascii="Times New Roman"/>
                <w:b w:val="false"/>
                <w:i w:val="false"/>
                <w:color w:val="000000"/>
                <w:sz w:val="20"/>
              </w:rPr>
              <w:t>
"1" – периметр;</w:t>
            </w:r>
          </w:p>
          <w:p>
            <w:pPr>
              <w:spacing w:after="20"/>
              <w:ind w:left="20"/>
              <w:jc w:val="both"/>
            </w:pPr>
            <w:r>
              <w:rPr>
                <w:rFonts w:ascii="Times New Roman"/>
                <w:b w:val="false"/>
                <w:i w:val="false"/>
                <w:color w:val="000000"/>
                <w:sz w:val="20"/>
              </w:rPr>
              <w:t>
"2" – өткізу пунктінің аумағы;</w:t>
            </w:r>
          </w:p>
          <w:p>
            <w:pPr>
              <w:spacing w:after="20"/>
              <w:ind w:left="20"/>
              <w:jc w:val="both"/>
            </w:pPr>
            <w:r>
              <w:rPr>
                <w:rFonts w:ascii="Times New Roman"/>
                <w:b w:val="false"/>
                <w:i w:val="false"/>
                <w:color w:val="000000"/>
                <w:sz w:val="20"/>
              </w:rPr>
              <w:t>
"3" – қызметтік үй-жай;</w:t>
            </w:r>
          </w:p>
          <w:p>
            <w:pPr>
              <w:spacing w:after="20"/>
              <w:ind w:left="20"/>
              <w:jc w:val="both"/>
            </w:pPr>
            <w:r>
              <w:rPr>
                <w:rFonts w:ascii="Times New Roman"/>
                <w:b w:val="false"/>
                <w:i w:val="false"/>
                <w:color w:val="000000"/>
                <w:sz w:val="20"/>
              </w:rPr>
              <w:t>
"4" – жолаушылар мен тасымалдаушыларды рәсімдеу залы;</w:t>
            </w:r>
          </w:p>
          <w:p>
            <w:pPr>
              <w:spacing w:after="20"/>
              <w:ind w:left="20"/>
              <w:jc w:val="both"/>
            </w:pPr>
            <w:r>
              <w:rPr>
                <w:rFonts w:ascii="Times New Roman"/>
                <w:b w:val="false"/>
                <w:i w:val="false"/>
                <w:color w:val="000000"/>
                <w:sz w:val="20"/>
              </w:rPr>
              <w:t>
"9"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70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байланыс түрінің коды" (casdo:CheckPointLinkCode) деректемесі мынадай мәндерді қамтуы мүмкін:</w:t>
            </w:r>
          </w:p>
          <w:p>
            <w:pPr>
              <w:spacing w:after="20"/>
              <w:ind w:left="20"/>
              <w:jc w:val="both"/>
            </w:pPr>
            <w:r>
              <w:rPr>
                <w:rFonts w:ascii="Times New Roman"/>
                <w:b w:val="false"/>
                <w:i w:val="false"/>
                <w:color w:val="000000"/>
                <w:sz w:val="20"/>
              </w:rPr>
              <w:t>
"1" – арнайы;</w:t>
            </w:r>
          </w:p>
          <w:p>
            <w:pPr>
              <w:spacing w:after="20"/>
              <w:ind w:left="20"/>
              <w:jc w:val="both"/>
            </w:pPr>
            <w:r>
              <w:rPr>
                <w:rFonts w:ascii="Times New Roman"/>
                <w:b w:val="false"/>
                <w:i w:val="false"/>
                <w:color w:val="000000"/>
                <w:sz w:val="20"/>
              </w:rPr>
              <w:t>
"2" – телефон байланысы;</w:t>
            </w:r>
          </w:p>
          <w:p>
            <w:pPr>
              <w:spacing w:after="20"/>
              <w:ind w:left="20"/>
              <w:jc w:val="both"/>
            </w:pPr>
            <w:r>
              <w:rPr>
                <w:rFonts w:ascii="Times New Roman"/>
                <w:b w:val="false"/>
                <w:i w:val="false"/>
                <w:color w:val="000000"/>
                <w:sz w:val="20"/>
              </w:rPr>
              <w:t>
"3" – радиобайланыс;</w:t>
            </w:r>
          </w:p>
          <w:p>
            <w:pPr>
              <w:spacing w:after="20"/>
              <w:ind w:left="20"/>
              <w:jc w:val="both"/>
            </w:pPr>
            <w:r>
              <w:rPr>
                <w:rFonts w:ascii="Times New Roman"/>
                <w:b w:val="false"/>
                <w:i w:val="false"/>
                <w:color w:val="000000"/>
                <w:sz w:val="20"/>
              </w:rPr>
              <w:t>
"4" – өзгелері</w:t>
            </w:r>
          </w:p>
        </w:tc>
      </w:tr>
    </w:tbl>
    <w:bookmarkStart w:name="z2135" w:id="701"/>
    <w:p>
      <w:pPr>
        <w:spacing w:after="0"/>
        <w:ind w:left="0"/>
        <w:jc w:val="both"/>
      </w:pPr>
      <w:r>
        <w:rPr>
          <w:rFonts w:ascii="Times New Roman"/>
          <w:b w:val="false"/>
          <w:i w:val="false"/>
          <w:color w:val="000000"/>
          <w:sz w:val="28"/>
        </w:rPr>
        <w:t>
      25. "Өткізу пункттері паспорттарының дерекқорынан алып тастауға арналған мәліметтер" (P.CC.02.MSG.003) хабарламасында берілетін "Өткізу пункттері паспорттарының мәліметтері" (R.CA.CC.02.001) электрондық құжаттардың (мәліметтердің) деректемелерін толтыруға қойылатын талаптар 14-кестеде берілген.</w:t>
      </w:r>
    </w:p>
    <w:bookmarkEnd w:id="701"/>
    <w:bookmarkStart w:name="z2136" w:id="702"/>
    <w:p>
      <w:pPr>
        <w:spacing w:after="0"/>
        <w:ind w:left="0"/>
        <w:jc w:val="both"/>
      </w:pPr>
      <w:r>
        <w:rPr>
          <w:rFonts w:ascii="Times New Roman"/>
          <w:b w:val="false"/>
          <w:i w:val="false"/>
          <w:color w:val="000000"/>
          <w:sz w:val="28"/>
        </w:rPr>
        <w:t>
      14-кесте</w:t>
      </w:r>
    </w:p>
    <w:bookmarkEnd w:id="702"/>
    <w:bookmarkStart w:name="z2137" w:id="703"/>
    <w:p>
      <w:pPr>
        <w:spacing w:after="0"/>
        <w:ind w:left="0"/>
        <w:jc w:val="left"/>
      </w:pPr>
      <w:r>
        <w:rPr>
          <w:rFonts w:ascii="Times New Roman"/>
          <w:b/>
          <w:i w:val="false"/>
          <w:color w:val="000000"/>
        </w:rPr>
        <w:t xml:space="preserve"> "Өткізу пункттері паспорттарының дерекқорынан алып тастауға арналған мәліметтер" (P.CC.02.MSG.003) хабарламасында берілетін "Өткізу пункттері паспорттарының мәліметтері" (R.CA.CC.02.001) электрондық құжаттардың (мәліметтердің) деректемелерін толтыруға қойылатын талаптар</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704"/>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7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7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"Өткізу пунктінің паспорты нысанының электрондық көшірмесі" (cacdo:CheckPointPassportDetails)) деректемесінің тек 1 данасы ғана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7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дерекқорында "Өткізу пунктінің паспорты нысанының электрондық көшірмесі" (cacdo:‌Check‌Point‌Passport‌Details) дерекқорының құрамында "Соңғы күні мен уақыты" (casdo:EndDateTime) деректемесі толтырылмаған және барлық деректемелердің мәндері ("Жалпы ресурс жазбасының жағдайы" (ccdo:ResourceItemStatusDetails) және "Қызметті жүзеге асырудың аяқталған күні" (casdo:EndActivityDate) деректемелерінен басқа) өзгертілетін мәліметтерде қамтылған "Өткізу пунктінің паспорты нысанының электрондық көшірмесі" (cacdo:‌Check‌Point‌Passport‌Details) деректемесінің құрамындағы тиісті деректемелердің мәндерімен сәйкес келетін жазба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7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жағдайы" (ccdo:ResourceItemStatusDetails) деректемесінің құрамындағы "Бастапқы күні мен уақыты" (csdo:StartDateTime)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70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жағдайы" (ccdo:ResourceItemStatusDetails) деректемесінің құрамындағы "Соңғы күні мен уақыты" (csdo:EndDateTime)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7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жағдайы" (ccdo:ResourceItemStatusDetails) деректемесінің құрамындағы "Соңғы күні мен уақыты" (csdo:EndDateTime) деректемесінің мәні "Бастапқы күні мен уақыты" (csdo:StartDateTime) деректемесінің мәнінен артық болуы тиіс</w:t>
            </w:r>
          </w:p>
        </w:tc>
      </w:tr>
    </w:tbl>
    <w:bookmarkStart w:name="z2156" w:id="710"/>
    <w:p>
      <w:pPr>
        <w:spacing w:after="0"/>
        <w:ind w:left="0"/>
        <w:jc w:val="both"/>
      </w:pPr>
      <w:r>
        <w:rPr>
          <w:rFonts w:ascii="Times New Roman"/>
          <w:b w:val="false"/>
          <w:i w:val="false"/>
          <w:color w:val="000000"/>
          <w:sz w:val="28"/>
        </w:rPr>
        <w:t>
      26. "Өткізу пункттерінің паспорттары дерекқорының жағдайы туралы ақпаратты сұрату" (P.CC.02.MSG.005) хабарламасында берілетін "Жалпы ресурсты өзектендіру жағдайы" (R.007) электрондық құжаттарының (мәліметтерінің) деректемелерін толтыруға қойылатын талаптар 15-кестеде берілген.</w:t>
      </w:r>
    </w:p>
    <w:bookmarkEnd w:id="710"/>
    <w:bookmarkStart w:name="z2157" w:id="711"/>
    <w:p>
      <w:pPr>
        <w:spacing w:after="0"/>
        <w:ind w:left="0"/>
        <w:jc w:val="both"/>
      </w:pPr>
      <w:r>
        <w:rPr>
          <w:rFonts w:ascii="Times New Roman"/>
          <w:b w:val="false"/>
          <w:i w:val="false"/>
          <w:color w:val="000000"/>
          <w:sz w:val="28"/>
        </w:rPr>
        <w:t>
      15-кесте</w:t>
      </w:r>
    </w:p>
    <w:bookmarkEnd w:id="711"/>
    <w:bookmarkStart w:name="z2158" w:id="712"/>
    <w:p>
      <w:pPr>
        <w:spacing w:after="0"/>
        <w:ind w:left="0"/>
        <w:jc w:val="left"/>
      </w:pPr>
      <w:r>
        <w:rPr>
          <w:rFonts w:ascii="Times New Roman"/>
          <w:b/>
          <w:i w:val="false"/>
          <w:color w:val="000000"/>
        </w:rPr>
        <w:t xml:space="preserve"> "Өткізу пункттерінің паспорттары дерекқорының жағдайы туралы ақпаратты сұрату" (P.CC.02.MSG.005) хабарламасында берілетін "Жалпы ресурсты өзектендіру жағдайы" (R.007) электрондық құжаттарының (мәліметтерінің) деректемелерін толтыруға қойылатын талаптар</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713"/>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7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7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күні мен уақыты" (csdo:UpdateDateTime) деректемесі толтырылуы тиіс</w:t>
            </w:r>
          </w:p>
        </w:tc>
      </w:tr>
    </w:tbl>
    <w:bookmarkStart w:name="z2165" w:id="715"/>
    <w:p>
      <w:pPr>
        <w:spacing w:after="0"/>
        <w:ind w:left="0"/>
        <w:jc w:val="both"/>
      </w:pPr>
      <w:r>
        <w:rPr>
          <w:rFonts w:ascii="Times New Roman"/>
          <w:b w:val="false"/>
          <w:i w:val="false"/>
          <w:color w:val="000000"/>
          <w:sz w:val="28"/>
        </w:rPr>
        <w:t>
      27. "Өткізу пункттерінің паспорттары дерекқорының жағдайы туралы ақпарат" (P.CC.02.MSG.006) хабарламасында берілетін "Жалпы ресурсты өзектендіру жағдайы" (R.007) электрондық құжаттардың (мәліметтердің) деректемелерін толтыруға қойылатын талаптар 16-кестеде берілген.</w:t>
      </w:r>
    </w:p>
    <w:bookmarkEnd w:id="715"/>
    <w:bookmarkStart w:name="z2166" w:id="716"/>
    <w:p>
      <w:pPr>
        <w:spacing w:after="0"/>
        <w:ind w:left="0"/>
        <w:jc w:val="both"/>
      </w:pPr>
      <w:r>
        <w:rPr>
          <w:rFonts w:ascii="Times New Roman"/>
          <w:b w:val="false"/>
          <w:i w:val="false"/>
          <w:color w:val="000000"/>
          <w:sz w:val="28"/>
        </w:rPr>
        <w:t>
      16-кесте</w:t>
      </w:r>
    </w:p>
    <w:bookmarkEnd w:id="716"/>
    <w:bookmarkStart w:name="z2167" w:id="717"/>
    <w:p>
      <w:pPr>
        <w:spacing w:after="0"/>
        <w:ind w:left="0"/>
        <w:jc w:val="left"/>
      </w:pPr>
      <w:r>
        <w:rPr>
          <w:rFonts w:ascii="Times New Roman"/>
          <w:b/>
          <w:i w:val="false"/>
          <w:color w:val="000000"/>
        </w:rPr>
        <w:t xml:space="preserve"> "Өткізу пункттерінің паспорттары дерекқорының жағдайы туралы ақпарат" (P.CC.02.MSG.006) хабарламасында берілетін "Жалпы ресурсты өзектендіру жағдайы" (R.007) электрондық құжаттардың (мәліметтердің) деректемелерін толтыруға қойылатын талаптар</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718"/>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7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күні мен уақыты" (csdo:UpdateDateTime) деректемесі толтырылуы тиіс</w:t>
            </w:r>
          </w:p>
        </w:tc>
      </w:tr>
    </w:tbl>
    <w:bookmarkStart w:name="z2174" w:id="720"/>
    <w:p>
      <w:pPr>
        <w:spacing w:after="0"/>
        <w:ind w:left="0"/>
        <w:jc w:val="both"/>
      </w:pPr>
      <w:r>
        <w:rPr>
          <w:rFonts w:ascii="Times New Roman"/>
          <w:b w:val="false"/>
          <w:i w:val="false"/>
          <w:color w:val="000000"/>
          <w:sz w:val="28"/>
        </w:rPr>
        <w:t>
      28. "Өткізу пункттері паспорттарының дерекқорынан мәліметтерді сұрату" (P.CC.02.MSG.007) хабарламасында берілетін "Жалпы ресурсты өзектендіру жағдайы" (R.007) электрондық құжаттардың (мәліметтердің) деректемелерін толтыруға қойылатын талаптар 17-кестеде берілген.</w:t>
      </w:r>
    </w:p>
    <w:bookmarkEnd w:id="720"/>
    <w:bookmarkStart w:name="z2175" w:id="721"/>
    <w:p>
      <w:pPr>
        <w:spacing w:after="0"/>
        <w:ind w:left="0"/>
        <w:jc w:val="both"/>
      </w:pPr>
      <w:r>
        <w:rPr>
          <w:rFonts w:ascii="Times New Roman"/>
          <w:b w:val="false"/>
          <w:i w:val="false"/>
          <w:color w:val="000000"/>
          <w:sz w:val="28"/>
        </w:rPr>
        <w:t>
      17-кесте</w:t>
      </w:r>
    </w:p>
    <w:bookmarkEnd w:id="721"/>
    <w:bookmarkStart w:name="z2176" w:id="722"/>
    <w:p>
      <w:pPr>
        <w:spacing w:after="0"/>
        <w:ind w:left="0"/>
        <w:jc w:val="left"/>
      </w:pPr>
      <w:r>
        <w:rPr>
          <w:rFonts w:ascii="Times New Roman"/>
          <w:b/>
          <w:i w:val="false"/>
          <w:color w:val="000000"/>
        </w:rPr>
        <w:t xml:space="preserve"> "Өткізу пункттері паспорттарының дерекқорынан мәліметтерді сұрату" (P.CC.02.MSG.007) хабарламасында берілетін "Жалпы ресурсты өзектендіру жағдайы" (R.007) электрондық құжаттардың (мәліметтердің) деректемелерін толтыруға қойылатын талаптар</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723"/>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7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күні мен уақыты" (csdo:UpdateDateTime) деректемесі толтырылуы тиіс</w:t>
            </w:r>
          </w:p>
        </w:tc>
      </w:tr>
    </w:tbl>
    <w:bookmarkStart w:name="z2183" w:id="725"/>
    <w:p>
      <w:pPr>
        <w:spacing w:after="0"/>
        <w:ind w:left="0"/>
        <w:jc w:val="both"/>
      </w:pPr>
      <w:r>
        <w:rPr>
          <w:rFonts w:ascii="Times New Roman"/>
          <w:b w:val="false"/>
          <w:i w:val="false"/>
          <w:color w:val="000000"/>
          <w:sz w:val="28"/>
        </w:rPr>
        <w:t>
      29. "Өткізу пункттері паспорттарының дерекқорына енгізілген өзгерістер туралы ақпаратты сұрату" (P.CC.02.MSG.010) хабарламасында берілетін "Жалпы ресурсты өзектендіру жағдайы" (R.007) электрондық құжаттардың (мәліметтердің) деректемелерін толтыруға қойылатын талаптар 18-кестеде берілген.</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18-кесте</w:t>
      </w:r>
    </w:p>
    <w:bookmarkStart w:name="z2185" w:id="726"/>
    <w:p>
      <w:pPr>
        <w:spacing w:after="0"/>
        <w:ind w:left="0"/>
        <w:jc w:val="left"/>
      </w:pPr>
      <w:r>
        <w:rPr>
          <w:rFonts w:ascii="Times New Roman"/>
          <w:b/>
          <w:i w:val="false"/>
          <w:color w:val="000000"/>
        </w:rPr>
        <w:t xml:space="preserve"> "Өткізу пункттері паспорттарының дерекқорына енгізілген өзгерістер туралы ақпаратты сұрату" (P.CC.02.MSG.010) хабарламасында берілетін "Жалпы ресурсты өзектендіру жағдайы" (R.007) электрондық құжаттардың (мәліметтердің) деректемелерін толтыруға қойылатын талаптар</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727"/>
          <w:p>
            <w:pPr>
              <w:spacing w:after="20"/>
              <w:ind w:left="20"/>
              <w:jc w:val="both"/>
            </w:pPr>
            <w:r>
              <w:rPr>
                <w:rFonts w:ascii="Times New Roman"/>
                <w:b w:val="false"/>
                <w:i w:val="false"/>
                <w:color w:val="000000"/>
                <w:sz w:val="20"/>
              </w:rPr>
              <w:t>
</w:t>
            </w:r>
            <w:r>
              <w:rPr>
                <w:rFonts w:ascii="Times New Roman"/>
                <w:b w:val="false"/>
                <w:i w:val="false"/>
                <w:color w:val="000000"/>
                <w:sz w:val="20"/>
              </w:rPr>
              <w:t>Талаптардың коды</w:t>
            </w:r>
          </w:p>
          <w:bookmarkEnd w:id="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7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күні мен уақыты" (csdo:UpdateDateTime) деректемесі өткізу пункттерінің паспорттары дерекқорының өзгертілген мәліметтері ұсынылуы тиіс сәттен бастап күні мен уақытын қамтуы тиіс</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15 қарашадағы</w:t>
            </w:r>
            <w:r>
              <w:br/>
            </w:r>
            <w:r>
              <w:rPr>
                <w:rFonts w:ascii="Times New Roman"/>
                <w:b w:val="false"/>
                <w:i w:val="false"/>
                <w:color w:val="000000"/>
                <w:sz w:val="20"/>
              </w:rPr>
              <w:t>№ 144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 CИПАТТАМАСЫ</w:t>
      </w:r>
    </w:p>
    <w:bookmarkStart w:name="z2194" w:id="729"/>
    <w:p>
      <w:pPr>
        <w:spacing w:after="0"/>
        <w:ind w:left="0"/>
        <w:jc w:val="left"/>
      </w:pPr>
      <w:r>
        <w:rPr>
          <w:rFonts w:ascii="Times New Roman"/>
          <w:b/>
          <w:i w:val="false"/>
          <w:color w:val="000000"/>
        </w:rPr>
        <w:t xml:space="preserve"> I. Жалпы ережелер</w:t>
      </w:r>
    </w:p>
    <w:bookmarkEnd w:id="729"/>
    <w:bookmarkStart w:name="z2195" w:id="730"/>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енетін мынадай актілерге сәйкес әзірленді:</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2197" w:id="731"/>
    <w:p>
      <w:pPr>
        <w:spacing w:after="0"/>
        <w:ind w:left="0"/>
        <w:jc w:val="both"/>
      </w:pPr>
      <w:r>
        <w:rPr>
          <w:rFonts w:ascii="Times New Roman"/>
          <w:b w:val="false"/>
          <w:i w:val="false"/>
          <w:color w:val="000000"/>
          <w:sz w:val="28"/>
        </w:rPr>
        <w:t>
      Кеден одағы Комиссиясының "Еуразиялық экономикалық одақтың кедендік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қажетті жабдыққа және ғимараттарды, үй-жайларды және құрылыстарды материалдық-техникалық жарақтандыруға қойылатын бірыңғай типтік талаптар, Еуразиялық экономикалық одақтың кедендік шекарасы арқылы өткізу пункттерін сыныптау және Еуразиялық экономикалық одақтың кедендік шекарасы арқылы өткізу пункті Паспортының нысаны туралы" 2011 жылғы 22 маусымдағы № 688 шешімі;</w:t>
      </w:r>
    </w:p>
    <w:bookmarkEnd w:id="731"/>
    <w:bookmarkStart w:name="z2198" w:id="732"/>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шекарасы арқылы өткізу пункттерінің ақпараттық-анықтамалық тізбесі туралы" 2012 жылғы 28 маусымдағы № 96 шешімі;</w:t>
      </w:r>
    </w:p>
    <w:bookmarkEnd w:id="732"/>
    <w:bookmarkStart w:name="z2199" w:id="733"/>
    <w:p>
      <w:pPr>
        <w:spacing w:after="0"/>
        <w:ind w:left="0"/>
        <w:jc w:val="both"/>
      </w:pPr>
      <w:r>
        <w:rPr>
          <w:rFonts w:ascii="Times New Roman"/>
          <w:b w:val="false"/>
          <w:i w:val="false"/>
          <w:color w:val="000000"/>
          <w:sz w:val="28"/>
        </w:rPr>
        <w:t>
      Еуразиялық экономикалық комиссия Алқасының "Жалпы процестердің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2014 жылғы 6 қарашадағы № 200 шешімі;</w:t>
      </w:r>
    </w:p>
    <w:bookmarkEnd w:id="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203" w:id="734"/>
    <w:p>
      <w:pPr>
        <w:spacing w:after="0"/>
        <w:ind w:left="0"/>
        <w:jc w:val="left"/>
      </w:pPr>
      <w:r>
        <w:rPr>
          <w:rFonts w:ascii="Times New Roman"/>
          <w:b/>
          <w:i w:val="false"/>
          <w:color w:val="000000"/>
        </w:rPr>
        <w:t xml:space="preserve"> II. Қолданылу саласы</w:t>
      </w:r>
    </w:p>
    <w:bookmarkEnd w:id="734"/>
    <w:bookmarkStart w:name="z2204" w:id="735"/>
    <w:p>
      <w:pPr>
        <w:spacing w:after="0"/>
        <w:ind w:left="0"/>
        <w:jc w:val="both"/>
      </w:pPr>
      <w:r>
        <w:rPr>
          <w:rFonts w:ascii="Times New Roman"/>
          <w:b w:val="false"/>
          <w:i w:val="false"/>
          <w:color w:val="000000"/>
          <w:sz w:val="28"/>
        </w:rPr>
        <w:t>
      2. Осы Сипаттама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 мен мәліметтердің форматтары мен құрылымдарына қойылатын талаптарды белгілейді.</w:t>
      </w:r>
    </w:p>
    <w:bookmarkEnd w:id="735"/>
    <w:bookmarkStart w:name="z2205" w:id="736"/>
    <w:p>
      <w:pPr>
        <w:spacing w:after="0"/>
        <w:ind w:left="0"/>
        <w:jc w:val="both"/>
      </w:pPr>
      <w:r>
        <w:rPr>
          <w:rFonts w:ascii="Times New Roman"/>
          <w:b w:val="false"/>
          <w:i w:val="false"/>
          <w:color w:val="000000"/>
          <w:sz w:val="28"/>
        </w:rPr>
        <w:t>
      3. Осы Сипаттама жалпы процестің рәсімдерін сыртқы және өзара сауданың интеграцияланған ақпараттық жүйесінің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736"/>
    <w:bookmarkStart w:name="z2206" w:id="737"/>
    <w:p>
      <w:pPr>
        <w:spacing w:after="0"/>
        <w:ind w:left="0"/>
        <w:jc w:val="both"/>
      </w:pPr>
      <w:r>
        <w:rPr>
          <w:rFonts w:ascii="Times New Roman"/>
          <w:b w:val="false"/>
          <w:i w:val="false"/>
          <w:color w:val="000000"/>
          <w:sz w:val="28"/>
        </w:rPr>
        <w:t>
      4. Электрондық құжаттар мен мәліметтердің форматтары мен құрылымдарының сипаттамасы қарапайым (атомарлық) деректемелерге дейінгі иерархиялық деңгейлер ескере отырып толық деректемелік құрамды көрсете отырып кесте түрінде жүргізіледі.</w:t>
      </w:r>
    </w:p>
    <w:bookmarkEnd w:id="737"/>
    <w:bookmarkStart w:name="z2207" w:id="738"/>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модельдері элементтерінің бір мәнді сәйкестігі сипатталады.</w:t>
      </w:r>
    </w:p>
    <w:bookmarkEnd w:id="738"/>
    <w:bookmarkStart w:name="z2208" w:id="739"/>
    <w:p>
      <w:pPr>
        <w:spacing w:after="0"/>
        <w:ind w:left="0"/>
        <w:jc w:val="both"/>
      </w:pPr>
      <w:r>
        <w:rPr>
          <w:rFonts w:ascii="Times New Roman"/>
          <w:b w:val="false"/>
          <w:i w:val="false"/>
          <w:color w:val="000000"/>
          <w:sz w:val="28"/>
        </w:rPr>
        <w:t>
      6. Кестеде мынадай өрістер (графалар) қалыптастырылады:</w:t>
      </w:r>
    </w:p>
    <w:bookmarkEnd w:id="739"/>
    <w:bookmarkStart w:name="z2209" w:id="740"/>
    <w:p>
      <w:pPr>
        <w:spacing w:after="0"/>
        <w:ind w:left="0"/>
        <w:jc w:val="both"/>
      </w:pPr>
      <w:r>
        <w:rPr>
          <w:rFonts w:ascii="Times New Roman"/>
          <w:b w:val="false"/>
          <w:i w:val="false"/>
          <w:color w:val="000000"/>
          <w:sz w:val="28"/>
        </w:rPr>
        <w:t>
      "иерархиялық нөмір" – деректеменің реттік нөмірі;</w:t>
      </w:r>
    </w:p>
    <w:bookmarkEnd w:id="740"/>
    <w:bookmarkStart w:name="z2210" w:id="741"/>
    <w:p>
      <w:pPr>
        <w:spacing w:after="0"/>
        <w:ind w:left="0"/>
        <w:jc w:val="both"/>
      </w:pPr>
      <w:r>
        <w:rPr>
          <w:rFonts w:ascii="Times New Roman"/>
          <w:b w:val="false"/>
          <w:i w:val="false"/>
          <w:color w:val="000000"/>
          <w:sz w:val="28"/>
        </w:rPr>
        <w:t>
      "деректеменің аты" – деректеменің қалыптасқан немесе ресми түрде сөзбен белгіленуі;</w:t>
      </w:r>
    </w:p>
    <w:bookmarkEnd w:id="741"/>
    <w:bookmarkStart w:name="z2211" w:id="742"/>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bookmarkEnd w:id="742"/>
    <w:bookmarkStart w:name="z2212" w:id="743"/>
    <w:p>
      <w:pPr>
        <w:spacing w:after="0"/>
        <w:ind w:left="0"/>
        <w:jc w:val="both"/>
      </w:pPr>
      <w:r>
        <w:rPr>
          <w:rFonts w:ascii="Times New Roman"/>
          <w:b w:val="false"/>
          <w:i w:val="false"/>
          <w:color w:val="000000"/>
          <w:sz w:val="28"/>
        </w:rPr>
        <w:t>
      "сәйкестендіргіш" – деректемеге сәйкес келетін деректер моделіндегі деректер элементінің сәйкестендіргіші;</w:t>
      </w:r>
    </w:p>
    <w:bookmarkEnd w:id="743"/>
    <w:bookmarkStart w:name="z2213" w:id="744"/>
    <w:p>
      <w:pPr>
        <w:spacing w:after="0"/>
        <w:ind w:left="0"/>
        <w:jc w:val="both"/>
      </w:pPr>
      <w:r>
        <w:rPr>
          <w:rFonts w:ascii="Times New Roman"/>
          <w:b w:val="false"/>
          <w:i w:val="false"/>
          <w:color w:val="000000"/>
          <w:sz w:val="28"/>
        </w:rPr>
        <w:t>
      "мағыналар саласы" – деректеменің ықтимал мәндерінің сөздік сипаттамасы;</w:t>
      </w:r>
    </w:p>
    <w:bookmarkEnd w:id="744"/>
    <w:bookmarkStart w:name="z2214" w:id="745"/>
    <w:p>
      <w:pPr>
        <w:spacing w:after="0"/>
        <w:ind w:left="0"/>
        <w:jc w:val="both"/>
      </w:pPr>
      <w:r>
        <w:rPr>
          <w:rFonts w:ascii="Times New Roman"/>
          <w:b w:val="false"/>
          <w:i w:val="false"/>
          <w:color w:val="000000"/>
          <w:sz w:val="28"/>
        </w:rPr>
        <w:t>
      "көп." – деректемелердің көптігі: міндеттілік (опциондық) және деректеменің ықтимал қайталануының саны.</w:t>
      </w:r>
    </w:p>
    <w:bookmarkEnd w:id="745"/>
    <w:bookmarkStart w:name="z2215" w:id="746"/>
    <w:p>
      <w:pPr>
        <w:spacing w:after="0"/>
        <w:ind w:left="0"/>
        <w:jc w:val="both"/>
      </w:pPr>
      <w:r>
        <w:rPr>
          <w:rFonts w:ascii="Times New Roman"/>
          <w:b w:val="false"/>
          <w:i w:val="false"/>
          <w:color w:val="000000"/>
          <w:sz w:val="28"/>
        </w:rPr>
        <w:t>
      7. Көптік деректемелерді көрсету үшін мынадай мәндер пайдаланылады:</w:t>
      </w:r>
    </w:p>
    <w:bookmarkEnd w:id="746"/>
    <w:bookmarkStart w:name="z2216" w:id="747"/>
    <w:p>
      <w:pPr>
        <w:spacing w:after="0"/>
        <w:ind w:left="0"/>
        <w:jc w:val="both"/>
      </w:pPr>
      <w:r>
        <w:rPr>
          <w:rFonts w:ascii="Times New Roman"/>
          <w:b w:val="false"/>
          <w:i w:val="false"/>
          <w:color w:val="000000"/>
          <w:sz w:val="28"/>
        </w:rPr>
        <w:t>
      1 – деректеме міндетті, қайталауға жол берілмейді;</w:t>
      </w:r>
    </w:p>
    <w:bookmarkEnd w:id="747"/>
    <w:bookmarkStart w:name="z2217" w:id="748"/>
    <w:p>
      <w:pPr>
        <w:spacing w:after="0"/>
        <w:ind w:left="0"/>
        <w:jc w:val="both"/>
      </w:pPr>
      <w:r>
        <w:rPr>
          <w:rFonts w:ascii="Times New Roman"/>
          <w:b w:val="false"/>
          <w:i w:val="false"/>
          <w:color w:val="000000"/>
          <w:sz w:val="28"/>
        </w:rPr>
        <w:t>
      n – деректеме міндетті, n рет қайталануы тиіс (n &gt; 1);</w:t>
      </w:r>
    </w:p>
    <w:bookmarkEnd w:id="748"/>
    <w:bookmarkStart w:name="z2218" w:id="749"/>
    <w:p>
      <w:pPr>
        <w:spacing w:after="0"/>
        <w:ind w:left="0"/>
        <w:jc w:val="both"/>
      </w:pPr>
      <w:r>
        <w:rPr>
          <w:rFonts w:ascii="Times New Roman"/>
          <w:b w:val="false"/>
          <w:i w:val="false"/>
          <w:color w:val="000000"/>
          <w:sz w:val="28"/>
        </w:rPr>
        <w:t>
      1..* – деректеме міндетті, шексіз қайталауға болады;</w:t>
      </w:r>
    </w:p>
    <w:bookmarkEnd w:id="749"/>
    <w:bookmarkStart w:name="z2219" w:id="750"/>
    <w:p>
      <w:pPr>
        <w:spacing w:after="0"/>
        <w:ind w:left="0"/>
        <w:jc w:val="both"/>
      </w:pPr>
      <w:r>
        <w:rPr>
          <w:rFonts w:ascii="Times New Roman"/>
          <w:b w:val="false"/>
          <w:i w:val="false"/>
          <w:color w:val="000000"/>
          <w:sz w:val="28"/>
        </w:rPr>
        <w:t>
      n..* – деректеме міндетті, кемінде n рет қайталануы тиіс (n &gt; 1);</w:t>
      </w:r>
    </w:p>
    <w:bookmarkEnd w:id="750"/>
    <w:bookmarkStart w:name="z2220" w:id="751"/>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тиіс (n &gt; 1, m &gt; n);</w:t>
      </w:r>
    </w:p>
    <w:bookmarkEnd w:id="751"/>
    <w:bookmarkStart w:name="z2221" w:id="752"/>
    <w:p>
      <w:pPr>
        <w:spacing w:after="0"/>
        <w:ind w:left="0"/>
        <w:jc w:val="both"/>
      </w:pPr>
      <w:r>
        <w:rPr>
          <w:rFonts w:ascii="Times New Roman"/>
          <w:b w:val="false"/>
          <w:i w:val="false"/>
          <w:color w:val="000000"/>
          <w:sz w:val="28"/>
        </w:rPr>
        <w:t>
      0..1 – деректеме опционды, қайталауға жол берілмейді;</w:t>
      </w:r>
    </w:p>
    <w:bookmarkEnd w:id="752"/>
    <w:bookmarkStart w:name="z2222" w:id="753"/>
    <w:p>
      <w:pPr>
        <w:spacing w:after="0"/>
        <w:ind w:left="0"/>
        <w:jc w:val="both"/>
      </w:pPr>
      <w:r>
        <w:rPr>
          <w:rFonts w:ascii="Times New Roman"/>
          <w:b w:val="false"/>
          <w:i w:val="false"/>
          <w:color w:val="000000"/>
          <w:sz w:val="28"/>
        </w:rPr>
        <w:t>
      0..* – деректеме опционды, шексіз қайталауға болады;</w:t>
      </w:r>
    </w:p>
    <w:bookmarkEnd w:id="753"/>
    <w:bookmarkStart w:name="z2223" w:id="754"/>
    <w:p>
      <w:pPr>
        <w:spacing w:after="0"/>
        <w:ind w:left="0"/>
        <w:jc w:val="both"/>
      </w:pPr>
      <w:r>
        <w:rPr>
          <w:rFonts w:ascii="Times New Roman"/>
          <w:b w:val="false"/>
          <w:i w:val="false"/>
          <w:color w:val="000000"/>
          <w:sz w:val="28"/>
        </w:rPr>
        <w:t>
      0..m – деректеме опционды, m реттен артық қайталанбайды (m &gt; 1).</w:t>
      </w:r>
    </w:p>
    <w:bookmarkEnd w:id="754"/>
    <w:bookmarkStart w:name="z2224" w:id="755"/>
    <w:p>
      <w:pPr>
        <w:spacing w:after="0"/>
        <w:ind w:left="0"/>
        <w:jc w:val="left"/>
      </w:pPr>
      <w:r>
        <w:rPr>
          <w:rFonts w:ascii="Times New Roman"/>
          <w:b/>
          <w:i w:val="false"/>
          <w:color w:val="000000"/>
        </w:rPr>
        <w:t xml:space="preserve"> III. Негізгі ұғымдар</w:t>
      </w:r>
    </w:p>
    <w:bookmarkEnd w:id="755"/>
    <w:bookmarkStart w:name="z2225" w:id="756"/>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756"/>
    <w:bookmarkStart w:name="z2226" w:id="757"/>
    <w:p>
      <w:pPr>
        <w:spacing w:after="0"/>
        <w:ind w:left="0"/>
        <w:jc w:val="both"/>
      </w:pPr>
      <w:r>
        <w:rPr>
          <w:rFonts w:ascii="Times New Roman"/>
          <w:b w:val="false"/>
          <w:i w:val="false"/>
          <w:color w:val="000000"/>
          <w:sz w:val="28"/>
        </w:rPr>
        <w:t>
      "мүше мемлекет" – Одаққа мүше болып табылатын мемлекет;</w:t>
      </w:r>
    </w:p>
    <w:bookmarkEnd w:id="757"/>
    <w:bookmarkStart w:name="z2227" w:id="758"/>
    <w:p>
      <w:pPr>
        <w:spacing w:after="0"/>
        <w:ind w:left="0"/>
        <w:jc w:val="both"/>
      </w:pPr>
      <w:r>
        <w:rPr>
          <w:rFonts w:ascii="Times New Roman"/>
          <w:b w:val="false"/>
          <w:i w:val="false"/>
          <w:color w:val="000000"/>
          <w:sz w:val="28"/>
        </w:rPr>
        <w:t>
      "деректеме" – белгілі бір контексте ажырамас болып саналатын электрондық құжат (мәліметтер) деректерінің бірлігі.</w:t>
      </w:r>
    </w:p>
    <w:bookmarkEnd w:id="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"пәндік сала деректерінің моделі", "пәндік сала" және "электрондық құжаттар мен мәліметтер құрылымдарының тізілімі" ұғымдары Еуразиялық экономикалық комиссиясы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белгіленген мағыналарда қолданылады.</w:t>
      </w:r>
    </w:p>
    <w:bookmarkStart w:name="z2229" w:id="759"/>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2016 жылғы 15 қарашадағы № 144 шешімімен бекітілген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ақпараттық өзара іс-қимыл қағидаларының 4-тармағында белгіленген мағыналарда қолданылады.</w:t>
      </w:r>
    </w:p>
    <w:bookmarkEnd w:id="759"/>
    <w:bookmarkStart w:name="z2230" w:id="760"/>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15 қарашадағы № 144 шешімімен бекітілген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ұғынылады.</w:t>
      </w:r>
    </w:p>
    <w:bookmarkEnd w:id="760"/>
    <w:bookmarkStart w:name="z2231" w:id="761"/>
    <w:p>
      <w:pPr>
        <w:spacing w:after="0"/>
        <w:ind w:left="0"/>
        <w:jc w:val="left"/>
      </w:pPr>
      <w:r>
        <w:rPr>
          <w:rFonts w:ascii="Times New Roman"/>
          <w:b/>
          <w:i w:val="false"/>
          <w:color w:val="000000"/>
        </w:rPr>
        <w:t xml:space="preserve"> IV. Электрондық құжаттар мен мәліметтердің құрылымы</w:t>
      </w:r>
    </w:p>
    <w:bookmarkEnd w:id="761"/>
    <w:bookmarkStart w:name="z2232" w:id="762"/>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берілген.</w:t>
      </w:r>
    </w:p>
    <w:bookmarkEnd w:id="762"/>
    <w:bookmarkStart w:name="z2233" w:id="763"/>
    <w:p>
      <w:pPr>
        <w:spacing w:after="0"/>
        <w:ind w:left="0"/>
        <w:jc w:val="both"/>
      </w:pPr>
      <w:r>
        <w:rPr>
          <w:rFonts w:ascii="Times New Roman"/>
          <w:b w:val="false"/>
          <w:i w:val="false"/>
          <w:color w:val="000000"/>
          <w:sz w:val="28"/>
        </w:rPr>
        <w:t>
      1-кесте</w:t>
      </w:r>
    </w:p>
    <w:bookmarkEnd w:id="763"/>
    <w:bookmarkStart w:name="z2234" w:id="764"/>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7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765"/>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7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7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7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76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76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7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саладағы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77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urn:EEC:R:CA:CC:02:CheckPointPassport:v1.0.0</w:t>
            </w:r>
          </w:p>
        </w:tc>
      </w:tr>
    </w:tbl>
    <w:bookmarkStart w:name="z2266" w:id="772"/>
    <w:p>
      <w:pPr>
        <w:spacing w:after="0"/>
        <w:ind w:left="0"/>
        <w:jc w:val="both"/>
      </w:pPr>
      <w:r>
        <w:rPr>
          <w:rFonts w:ascii="Times New Roman"/>
          <w:b w:val="false"/>
          <w:i w:val="false"/>
          <w:color w:val="000000"/>
          <w:sz w:val="28"/>
        </w:rPr>
        <w:t xml:space="preserve">
      Электрондық құжаттар мен мәліметтер құрылымдарының атаулары кеңістігіндегі "Y.Y.Y" символдары Еуразиялық экономикалық комиссия Алқасының 2016 жылғы 15 қарашадағы № 144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белгіленетін электрондық құжат (мәліметтер) құрылымы нұсқасының нөміріне сәйкес келеді. </w:t>
      </w:r>
    </w:p>
    <w:bookmarkEnd w:id="772"/>
    <w:bookmarkStart w:name="z2267" w:id="773"/>
    <w:p>
      <w:pPr>
        <w:spacing w:after="0"/>
        <w:ind w:left="0"/>
        <w:jc w:val="left"/>
      </w:pPr>
      <w:r>
        <w:rPr>
          <w:rFonts w:ascii="Times New Roman"/>
          <w:b/>
          <w:i w:val="false"/>
          <w:color w:val="000000"/>
        </w:rPr>
        <w:t xml:space="preserve"> 1. Базистік моделдегі электрондық құжаттар мен мәліметтерді құрылымы </w:t>
      </w:r>
    </w:p>
    <w:bookmarkEnd w:id="773"/>
    <w:bookmarkStart w:name="z2268" w:id="774"/>
    <w:p>
      <w:pPr>
        <w:spacing w:after="0"/>
        <w:ind w:left="0"/>
        <w:jc w:val="both"/>
      </w:pPr>
      <w:r>
        <w:rPr>
          <w:rFonts w:ascii="Times New Roman"/>
          <w:b w:val="false"/>
          <w:i w:val="false"/>
          <w:color w:val="000000"/>
          <w:sz w:val="28"/>
        </w:rPr>
        <w:t>
      10. "Өңдеу нәтижесі туралы хабарлама" (R.006) электрондық құжаты (мәліметтері) құрылымының сипаттамасы 2-кестеде берілген.</w:t>
      </w:r>
    </w:p>
    <w:bookmarkEnd w:id="774"/>
    <w:bookmarkStart w:name="z2269" w:id="775"/>
    <w:p>
      <w:pPr>
        <w:spacing w:after="0"/>
        <w:ind w:left="0"/>
        <w:jc w:val="both"/>
      </w:pPr>
      <w:r>
        <w:rPr>
          <w:rFonts w:ascii="Times New Roman"/>
          <w:b w:val="false"/>
          <w:i w:val="false"/>
          <w:color w:val="000000"/>
          <w:sz w:val="28"/>
        </w:rPr>
        <w:t>
      2-кесте</w:t>
      </w:r>
    </w:p>
    <w:bookmarkEnd w:id="775"/>
    <w:bookmarkStart w:name="z2270" w:id="776"/>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сипаттамасы</w:t>
      </w:r>
    </w:p>
    <w:bookmarkEnd w:id="77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777"/>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7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7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7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7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7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7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өңдеуі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7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7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7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7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2311" w:id="787"/>
    <w:p>
      <w:pPr>
        <w:spacing w:after="0"/>
        <w:ind w:left="0"/>
        <w:jc w:val="both"/>
      </w:pPr>
      <w:r>
        <w:rPr>
          <w:rFonts w:ascii="Times New Roman"/>
          <w:b w:val="false"/>
          <w:i w:val="false"/>
          <w:color w:val="000000"/>
          <w:sz w:val="28"/>
        </w:rPr>
        <w:t>
      Электрондық құжаттар мен мәліметтер құрылымдарының атаулары кеңістігіндегі "Y.Y.Y" символдары Еуразиялық экономикалық комиссия Алқасының 2016 жылғы 15 қарашадағы № 144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белгіленетін электрондық құжат (мәліметтер) құрылымы нұсқасының нөміріне сәйкес келеді.</w:t>
      </w:r>
    </w:p>
    <w:bookmarkEnd w:id="787"/>
    <w:bookmarkStart w:name="z2312" w:id="788"/>
    <w:p>
      <w:pPr>
        <w:spacing w:after="0"/>
        <w:ind w:left="0"/>
        <w:jc w:val="both"/>
      </w:pPr>
      <w:r>
        <w:rPr>
          <w:rFonts w:ascii="Times New Roman"/>
          <w:b w:val="false"/>
          <w:i w:val="false"/>
          <w:color w:val="000000"/>
          <w:sz w:val="28"/>
        </w:rPr>
        <w:t>
      11. Импортталатын атаулар кеңістігі 3-кестеде берілген.</w:t>
      </w:r>
    </w:p>
    <w:bookmarkEnd w:id="788"/>
    <w:bookmarkStart w:name="z2313" w:id="789"/>
    <w:p>
      <w:pPr>
        <w:spacing w:after="0"/>
        <w:ind w:left="0"/>
        <w:jc w:val="both"/>
      </w:pPr>
      <w:r>
        <w:rPr>
          <w:rFonts w:ascii="Times New Roman"/>
          <w:b w:val="false"/>
          <w:i w:val="false"/>
          <w:color w:val="000000"/>
          <w:sz w:val="28"/>
        </w:rPr>
        <w:t>
      3-кесте</w:t>
      </w:r>
    </w:p>
    <w:bookmarkEnd w:id="789"/>
    <w:bookmarkStart w:name="z2314" w:id="790"/>
    <w:p>
      <w:pPr>
        <w:spacing w:after="0"/>
        <w:ind w:left="0"/>
        <w:jc w:val="left"/>
      </w:pPr>
      <w:r>
        <w:rPr>
          <w:rFonts w:ascii="Times New Roman"/>
          <w:b/>
          <w:i w:val="false"/>
          <w:color w:val="000000"/>
        </w:rPr>
        <w:t xml:space="preserve"> Импортталатын атаулар кеңістігі</w:t>
      </w:r>
    </w:p>
    <w:bookmarkEnd w:id="79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791"/>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7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7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7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7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331" w:id="795"/>
    <w:p>
      <w:pPr>
        <w:spacing w:after="0"/>
        <w:ind w:left="0"/>
        <w:jc w:val="both"/>
      </w:pPr>
      <w:r>
        <w:rPr>
          <w:rFonts w:ascii="Times New Roman"/>
          <w:b w:val="false"/>
          <w:i w:val="false"/>
          <w:color w:val="000000"/>
          <w:sz w:val="28"/>
        </w:rPr>
        <w:t>
      Импортталатын атаулар кеңістігіндегі "X.X.X" символдары Еуразиялық экономикалық комиссия Алқасының 2016 жылғы 15 қарашадағы № 144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End w:id="795"/>
    <w:bookmarkStart w:name="z2332" w:id="796"/>
    <w:p>
      <w:pPr>
        <w:spacing w:after="0"/>
        <w:ind w:left="0"/>
        <w:jc w:val="both"/>
      </w:pPr>
      <w:r>
        <w:rPr>
          <w:rFonts w:ascii="Times New Roman"/>
          <w:b w:val="false"/>
          <w:i w:val="false"/>
          <w:color w:val="000000"/>
          <w:sz w:val="28"/>
        </w:rPr>
        <w:t>
      12. "Өңдеу нәтижесі туралы хабарлама" (R.006) электрондық құжаты (мәліметтері) құрылымының деректемелік құрамы 4-кестеде берілген.</w:t>
      </w:r>
    </w:p>
    <w:bookmarkEnd w:id="796"/>
    <w:bookmarkStart w:name="z2333" w:id="797"/>
    <w:p>
      <w:pPr>
        <w:spacing w:after="0"/>
        <w:ind w:left="0"/>
        <w:jc w:val="both"/>
      </w:pPr>
      <w:r>
        <w:rPr>
          <w:rFonts w:ascii="Times New Roman"/>
          <w:b w:val="false"/>
          <w:i w:val="false"/>
          <w:color w:val="000000"/>
          <w:sz w:val="28"/>
        </w:rPr>
        <w:t>
      4-кесте</w:t>
      </w:r>
    </w:p>
    <w:bookmarkEnd w:id="797"/>
    <w:bookmarkStart w:name="z2334" w:id="798"/>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деректемелік құрамы </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799"/>
          <w:p>
            <w:pPr>
              <w:spacing w:after="20"/>
              <w:ind w:left="20"/>
              <w:jc w:val="both"/>
            </w:pPr>
            <w:r>
              <w:rPr>
                <w:rFonts w:ascii="Times New Roman"/>
                <w:b w:val="false"/>
                <w:i w:val="false"/>
                <w:color w:val="000000"/>
                <w:sz w:val="20"/>
              </w:rPr>
              <w:t>
</w:t>
            </w:r>
            <w:r>
              <w:rPr>
                <w:rFonts w:ascii="Times New Roman"/>
                <w:b w:val="false"/>
                <w:i w:val="false"/>
                <w:color w:val="000000"/>
                <w:sz w:val="20"/>
              </w:rPr>
              <w:t>Деректеменің атауы</w:t>
            </w:r>
          </w:p>
          <w:bookmarkEnd w:id="7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800"/>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құжаттың (мәліметтердің) тақырыбы</w:t>
            </w:r>
          </w:p>
          <w:bookmarkEnd w:id="800"/>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801"/>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процесс хабарламасының коды</w:t>
            </w:r>
          </w:p>
          <w:bookmarkEnd w:id="801"/>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802"/>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құжаттың (мәліметтердің) коды</w:t>
            </w:r>
          </w:p>
          <w:bookmarkEnd w:id="802"/>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803"/>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1.3. Электрондық құжаттың (мәліметтердің) сәйкестендіргіші</w:t>
            </w:r>
          </w:p>
          <w:bookmarkEnd w:id="803"/>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804"/>
          <w:p>
            <w:pPr>
              <w:spacing w:after="20"/>
              <w:ind w:left="20"/>
              <w:jc w:val="both"/>
            </w:pPr>
            <w:r>
              <w:rPr>
                <w:rFonts w:ascii="Times New Roman"/>
                <w:b w:val="false"/>
                <w:i w:val="false"/>
                <w:color w:val="000000"/>
                <w:sz w:val="20"/>
              </w:rPr>
              <w:t>
</w:t>
            </w:r>
            <w:r>
              <w:rPr>
                <w:rFonts w:ascii="Times New Roman"/>
                <w:b w:val="false"/>
                <w:i w:val="false"/>
                <w:color w:val="000000"/>
                <w:sz w:val="20"/>
              </w:rPr>
              <w:t>1.4. Бастапқы электрондық құжаттың (мәліметтердің) сәйкестендіргіші</w:t>
            </w:r>
          </w:p>
          <w:bookmarkEnd w:id="804"/>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805"/>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1.5. Электрондық құжаттың (мәліметтердің) күні мен уақыты</w:t>
            </w:r>
          </w:p>
          <w:bookmarkEnd w:id="805"/>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806"/>
          <w:p>
            <w:pPr>
              <w:spacing w:after="20"/>
              <w:ind w:left="20"/>
              <w:jc w:val="both"/>
            </w:pPr>
            <w:r>
              <w:rPr>
                <w:rFonts w:ascii="Times New Roman"/>
                <w:b w:val="false"/>
                <w:i w:val="false"/>
                <w:color w:val="000000"/>
                <w:sz w:val="20"/>
              </w:rPr>
              <w:t>
</w:t>
            </w:r>
            <w:r>
              <w:rPr>
                <w:rFonts w:ascii="Times New Roman"/>
                <w:b w:val="false"/>
                <w:i w:val="false"/>
                <w:color w:val="000000"/>
                <w:sz w:val="20"/>
              </w:rPr>
              <w:t>1.6. Тілдің коды</w:t>
            </w:r>
          </w:p>
          <w:bookmarkEnd w:id="806"/>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807"/>
          <w:p>
            <w:pPr>
              <w:spacing w:after="20"/>
              <w:ind w:left="20"/>
              <w:jc w:val="both"/>
            </w:pPr>
            <w:r>
              <w:rPr>
                <w:rFonts w:ascii="Times New Roman"/>
                <w:b w:val="false"/>
                <w:i w:val="false"/>
                <w:color w:val="000000"/>
                <w:sz w:val="20"/>
              </w:rPr>
              <w:t>
</w:t>
            </w:r>
            <w:r>
              <w:rPr>
                <w:rFonts w:ascii="Times New Roman"/>
                <w:b w:val="false"/>
                <w:i w:val="false"/>
                <w:color w:val="000000"/>
                <w:sz w:val="20"/>
              </w:rPr>
              <w:t>2. Күні мен уақыты</w:t>
            </w:r>
          </w:p>
          <w:bookmarkEnd w:id="807"/>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өңдеудің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808"/>
          <w:p>
            <w:pPr>
              <w:spacing w:after="20"/>
              <w:ind w:left="20"/>
              <w:jc w:val="both"/>
            </w:pPr>
            <w:r>
              <w:rPr>
                <w:rFonts w:ascii="Times New Roman"/>
                <w:b w:val="false"/>
                <w:i w:val="false"/>
                <w:color w:val="000000"/>
                <w:sz w:val="20"/>
              </w:rPr>
              <w:t>
</w:t>
            </w:r>
            <w:r>
              <w:rPr>
                <w:rFonts w:ascii="Times New Roman"/>
                <w:b w:val="false"/>
                <w:i w:val="false"/>
                <w:color w:val="000000"/>
                <w:sz w:val="20"/>
              </w:rPr>
              <w:t>3.  Өңдеу нәтижесінің коды</w:t>
            </w:r>
          </w:p>
          <w:bookmarkEnd w:id="808"/>
          <w:p>
            <w:pPr>
              <w:spacing w:after="20"/>
              <w:ind w:left="20"/>
              <w:jc w:val="both"/>
            </w:pPr>
            <w:r>
              <w:rPr>
                <w:rFonts w:ascii="Times New Roman"/>
                <w:b w:val="false"/>
                <w:i w:val="false"/>
                <w:color w:val="000000"/>
                <w:sz w:val="20"/>
              </w:rPr>
              <w:t>
(csdo:‌Processing‌Result‌Code)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 нәтижесінің кодтық белгісітама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csdo:‌Processing‌Result‌Code‌Type (M.SDT.90005)</w:t>
            </w:r>
          </w:p>
          <w:p>
            <w:pPr>
              <w:spacing w:after="20"/>
              <w:ind w:left="20"/>
              <w:jc w:val="both"/>
            </w:pPr>
            <w:r>
              <w:rPr>
                <w:rFonts w:ascii="Times New Roman"/>
                <w:b w:val="false"/>
                <w:i w:val="false"/>
                <w:color w:val="000000"/>
                <w:sz w:val="20"/>
              </w:rPr>
              <w:t>
Ондық цифр.</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1 – мәліметтер жоқ;</w:t>
            </w:r>
          </w:p>
          <w:p>
            <w:pPr>
              <w:spacing w:after="20"/>
              <w:ind w:left="20"/>
              <w:jc w:val="both"/>
            </w:pPr>
            <w:r>
              <w:rPr>
                <w:rFonts w:ascii="Times New Roman"/>
                <w:b w:val="false"/>
                <w:i w:val="false"/>
                <w:color w:val="000000"/>
                <w:sz w:val="20"/>
              </w:rPr>
              <w:t>2 – мәліметтер алынды;</w:t>
            </w:r>
          </w:p>
          <w:p>
            <w:pPr>
              <w:spacing w:after="20"/>
              <w:ind w:left="20"/>
              <w:jc w:val="both"/>
            </w:pPr>
            <w:r>
              <w:rPr>
                <w:rFonts w:ascii="Times New Roman"/>
                <w:b w:val="false"/>
                <w:i w:val="false"/>
                <w:color w:val="000000"/>
                <w:sz w:val="20"/>
              </w:rPr>
              <w:t>3 – мәліметтер қосылды;</w:t>
            </w:r>
          </w:p>
          <w:p>
            <w:pPr>
              <w:spacing w:after="20"/>
              <w:ind w:left="20"/>
              <w:jc w:val="both"/>
            </w:pPr>
            <w:r>
              <w:rPr>
                <w:rFonts w:ascii="Times New Roman"/>
                <w:b w:val="false"/>
                <w:i w:val="false"/>
                <w:color w:val="000000"/>
                <w:sz w:val="20"/>
              </w:rPr>
              <w:t>4 – мәліметтер өзгертілді;</w:t>
            </w:r>
          </w:p>
          <w:p>
            <w:pPr>
              <w:spacing w:after="20"/>
              <w:ind w:left="20"/>
              <w:jc w:val="both"/>
            </w:pPr>
            <w:r>
              <w:rPr>
                <w:rFonts w:ascii="Times New Roman"/>
                <w:b w:val="false"/>
                <w:i w:val="false"/>
                <w:color w:val="000000"/>
                <w:sz w:val="20"/>
              </w:rPr>
              <w:t>5 – мәліметтер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809"/>
          <w:p>
            <w:pPr>
              <w:spacing w:after="20"/>
              <w:ind w:left="20"/>
              <w:jc w:val="both"/>
            </w:pPr>
            <w:r>
              <w:rPr>
                <w:rFonts w:ascii="Times New Roman"/>
                <w:b w:val="false"/>
                <w:i w:val="false"/>
                <w:color w:val="000000"/>
                <w:sz w:val="20"/>
              </w:rPr>
              <w:t>
</w:t>
            </w:r>
            <w:r>
              <w:rPr>
                <w:rFonts w:ascii="Times New Roman"/>
                <w:b w:val="false"/>
                <w:i w:val="false"/>
                <w:color w:val="000000"/>
                <w:sz w:val="20"/>
              </w:rPr>
              <w:t>4.  Сипаттама</w:t>
            </w:r>
          </w:p>
          <w:bookmarkEnd w:id="809"/>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 нәтижесінің ертін нысандағы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11" w:id="810"/>
    <w:p>
      <w:pPr>
        <w:spacing w:after="0"/>
        <w:ind w:left="0"/>
        <w:jc w:val="both"/>
      </w:pPr>
      <w:r>
        <w:rPr>
          <w:rFonts w:ascii="Times New Roman"/>
          <w:b w:val="false"/>
          <w:i w:val="false"/>
          <w:color w:val="000000"/>
          <w:sz w:val="28"/>
        </w:rPr>
        <w:t>
      13. "Жалпы ресурсты өзектендіру жағдайы" (R.007) электрондық құжаты (мәліметтері) құрылымының сипаттамасы 5-кестеде берілген.</w:t>
      </w:r>
    </w:p>
    <w:bookmarkEnd w:id="810"/>
    <w:bookmarkStart w:name="z2412" w:id="811"/>
    <w:p>
      <w:pPr>
        <w:spacing w:after="0"/>
        <w:ind w:left="0"/>
        <w:jc w:val="both"/>
      </w:pPr>
      <w:r>
        <w:rPr>
          <w:rFonts w:ascii="Times New Roman"/>
          <w:b w:val="false"/>
          <w:i w:val="false"/>
          <w:color w:val="000000"/>
          <w:sz w:val="28"/>
        </w:rPr>
        <w:t>
      5-кесте</w:t>
      </w:r>
    </w:p>
    <w:bookmarkEnd w:id="811"/>
    <w:bookmarkStart w:name="z2413" w:id="812"/>
    <w:p>
      <w:pPr>
        <w:spacing w:after="0"/>
        <w:ind w:left="0"/>
        <w:jc w:val="left"/>
      </w:pPr>
      <w:r>
        <w:rPr>
          <w:rFonts w:ascii="Times New Roman"/>
          <w:b/>
          <w:i w:val="false"/>
          <w:color w:val="000000"/>
        </w:rPr>
        <w:t xml:space="preserve"> "Жалпы ресурсты өзектендіру жағдайы" (R.007) электрондық құжаты (мәліметтері) құрылымының сипаттамасы</w:t>
      </w:r>
    </w:p>
    <w:bookmarkEnd w:id="8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813"/>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8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8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8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8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8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8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өзектендіруге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8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жаңартылған күні мен уақытын сұрату және осы сұрау салуға жауап үшін, сондай-ақ жалпы ресурстан өзекті немесе толық (өзгертілген, жаңартылған) мәліметтерді сұрату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8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8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8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2454" w:id="823"/>
    <w:p>
      <w:pPr>
        <w:spacing w:after="0"/>
        <w:ind w:left="0"/>
        <w:jc w:val="both"/>
      </w:pPr>
      <w:r>
        <w:rPr>
          <w:rFonts w:ascii="Times New Roman"/>
          <w:b w:val="false"/>
          <w:i w:val="false"/>
          <w:color w:val="000000"/>
          <w:sz w:val="28"/>
        </w:rPr>
        <w:t>
      Электрондық құжаттар мен мәліметтер құрылымдарының атаулары кеңістігіндегі "Y.Y.Y" символдары Еуразиялық экономикалық комиссия Алқасының 2016 жылғы 15 қарашадағы № 144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белгіленетін электрондық құжат (мәліметтер) құрылымы нұсқасының нөміріне сәйкес келеді.</w:t>
      </w:r>
    </w:p>
    <w:bookmarkEnd w:id="823"/>
    <w:bookmarkStart w:name="z2455" w:id="824"/>
    <w:p>
      <w:pPr>
        <w:spacing w:after="0"/>
        <w:ind w:left="0"/>
        <w:jc w:val="both"/>
      </w:pPr>
      <w:r>
        <w:rPr>
          <w:rFonts w:ascii="Times New Roman"/>
          <w:b w:val="false"/>
          <w:i w:val="false"/>
          <w:color w:val="000000"/>
          <w:sz w:val="28"/>
        </w:rPr>
        <w:t>
      14. Импортталатын атаулар кеңістігі 6-кестеде берілген.</w:t>
      </w:r>
    </w:p>
    <w:bookmarkEnd w:id="824"/>
    <w:bookmarkStart w:name="z2456" w:id="825"/>
    <w:p>
      <w:pPr>
        <w:spacing w:after="0"/>
        <w:ind w:left="0"/>
        <w:jc w:val="both"/>
      </w:pPr>
      <w:r>
        <w:rPr>
          <w:rFonts w:ascii="Times New Roman"/>
          <w:b w:val="false"/>
          <w:i w:val="false"/>
          <w:color w:val="000000"/>
          <w:sz w:val="28"/>
        </w:rPr>
        <w:t>
      6-кесте</w:t>
      </w:r>
    </w:p>
    <w:bookmarkEnd w:id="825"/>
    <w:bookmarkStart w:name="z2457" w:id="826"/>
    <w:p>
      <w:pPr>
        <w:spacing w:after="0"/>
        <w:ind w:left="0"/>
        <w:jc w:val="left"/>
      </w:pPr>
      <w:r>
        <w:rPr>
          <w:rFonts w:ascii="Times New Roman"/>
          <w:b/>
          <w:i w:val="false"/>
          <w:color w:val="000000"/>
        </w:rPr>
        <w:t xml:space="preserve"> Импортталатын атаулар кеңістігі</w:t>
      </w:r>
    </w:p>
    <w:bookmarkEnd w:id="8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827"/>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8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8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8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474" w:id="831"/>
    <w:p>
      <w:pPr>
        <w:spacing w:after="0"/>
        <w:ind w:left="0"/>
        <w:jc w:val="both"/>
      </w:pPr>
      <w:r>
        <w:rPr>
          <w:rFonts w:ascii="Times New Roman"/>
          <w:b w:val="false"/>
          <w:i w:val="false"/>
          <w:color w:val="000000"/>
          <w:sz w:val="28"/>
        </w:rPr>
        <w:t>
      Импортталатын атаулар кеңістігіндегі "X.X.X" символдары Еуразиялық экономикалық комиссия Алқасының 2016 жылғы 15 қарашадағы № 144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End w:id="831"/>
    <w:bookmarkStart w:name="z2475" w:id="832"/>
    <w:p>
      <w:pPr>
        <w:spacing w:after="0"/>
        <w:ind w:left="0"/>
        <w:jc w:val="both"/>
      </w:pPr>
      <w:r>
        <w:rPr>
          <w:rFonts w:ascii="Times New Roman"/>
          <w:b w:val="false"/>
          <w:i w:val="false"/>
          <w:color w:val="000000"/>
          <w:sz w:val="28"/>
        </w:rPr>
        <w:t>
      15. "Жалпы ресурсты өзектендіру жағдайы" (R.007) электрондық құжаты (мәліметтері) құрылымының деректемелік құрамы 7-кестеде берілген.</w:t>
      </w:r>
    </w:p>
    <w:bookmarkEnd w:id="832"/>
    <w:bookmarkStart w:name="z2476" w:id="833"/>
    <w:p>
      <w:pPr>
        <w:spacing w:after="0"/>
        <w:ind w:left="0"/>
        <w:jc w:val="both"/>
      </w:pPr>
      <w:r>
        <w:rPr>
          <w:rFonts w:ascii="Times New Roman"/>
          <w:b w:val="false"/>
          <w:i w:val="false"/>
          <w:color w:val="000000"/>
          <w:sz w:val="28"/>
        </w:rPr>
        <w:t>
      7-кесте</w:t>
      </w:r>
    </w:p>
    <w:bookmarkEnd w:id="833"/>
    <w:bookmarkStart w:name="z2477" w:id="834"/>
    <w:p>
      <w:pPr>
        <w:spacing w:after="0"/>
        <w:ind w:left="0"/>
        <w:jc w:val="left"/>
      </w:pPr>
      <w:r>
        <w:rPr>
          <w:rFonts w:ascii="Times New Roman"/>
          <w:b/>
          <w:i w:val="false"/>
          <w:color w:val="000000"/>
        </w:rPr>
        <w:t xml:space="preserve"> "Жалпы ресурсты өзектендіру жағдайы" (R.007) электрондық құжаты (мәліметтері) құрылымының деректемелік құрамы </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835"/>
          <w:p>
            <w:pPr>
              <w:spacing w:after="20"/>
              <w:ind w:left="20"/>
              <w:jc w:val="both"/>
            </w:pPr>
            <w:r>
              <w:rPr>
                <w:rFonts w:ascii="Times New Roman"/>
                <w:b w:val="false"/>
                <w:i w:val="false"/>
                <w:color w:val="000000"/>
                <w:sz w:val="20"/>
              </w:rPr>
              <w:t>
</w:t>
            </w:r>
            <w:r>
              <w:rPr>
                <w:rFonts w:ascii="Times New Roman"/>
                <w:b w:val="false"/>
                <w:i w:val="false"/>
                <w:color w:val="000000"/>
                <w:sz w:val="20"/>
              </w:rPr>
              <w:t>Деректеменің атауы</w:t>
            </w:r>
          </w:p>
          <w:bookmarkEnd w:id="8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836"/>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құжаттың (мәліметтердің) тақырыбы</w:t>
            </w:r>
          </w:p>
          <w:bookmarkEnd w:id="836"/>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837"/>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процесс хабарламасының коды</w:t>
            </w:r>
          </w:p>
          <w:bookmarkEnd w:id="837"/>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838"/>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құжаттың (мәліметтердің) коды</w:t>
            </w:r>
          </w:p>
          <w:bookmarkEnd w:id="838"/>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839"/>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1.3. Электрондық құжаттың (мәліметтердің) сәйкестендіргіші</w:t>
            </w:r>
          </w:p>
          <w:bookmarkEnd w:id="839"/>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840"/>
          <w:p>
            <w:pPr>
              <w:spacing w:after="20"/>
              <w:ind w:left="20"/>
              <w:jc w:val="both"/>
            </w:pPr>
            <w:r>
              <w:rPr>
                <w:rFonts w:ascii="Times New Roman"/>
                <w:b w:val="false"/>
                <w:i w:val="false"/>
                <w:color w:val="000000"/>
                <w:sz w:val="20"/>
              </w:rPr>
              <w:t>
</w:t>
            </w:r>
            <w:r>
              <w:rPr>
                <w:rFonts w:ascii="Times New Roman"/>
                <w:b w:val="false"/>
                <w:i w:val="false"/>
                <w:color w:val="000000"/>
                <w:sz w:val="20"/>
              </w:rPr>
              <w:t>1.4. Бастапқы электрондық құжаттың (мәліметтердің) сәйкестендіргіші</w:t>
            </w:r>
          </w:p>
          <w:bookmarkEnd w:id="840"/>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841"/>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1.5. Электрондық құжаттың (мәліметтердің) күні мен уақыты</w:t>
            </w:r>
          </w:p>
          <w:bookmarkEnd w:id="841"/>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842"/>
          <w:p>
            <w:pPr>
              <w:spacing w:after="20"/>
              <w:ind w:left="20"/>
              <w:jc w:val="both"/>
            </w:pPr>
            <w:r>
              <w:rPr>
                <w:rFonts w:ascii="Times New Roman"/>
                <w:b w:val="false"/>
                <w:i w:val="false"/>
                <w:color w:val="000000"/>
                <w:sz w:val="20"/>
              </w:rPr>
              <w:t>
</w:t>
            </w:r>
            <w:r>
              <w:rPr>
                <w:rFonts w:ascii="Times New Roman"/>
                <w:b w:val="false"/>
                <w:i w:val="false"/>
                <w:color w:val="000000"/>
                <w:sz w:val="20"/>
              </w:rPr>
              <w:t>1.6. Тілдің коды</w:t>
            </w:r>
          </w:p>
          <w:bookmarkEnd w:id="842"/>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Жаңартылған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(тізілімнің, тізбенің, дерекқордың) жаңартылған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843"/>
          <w:p>
            <w:pPr>
              <w:spacing w:after="20"/>
              <w:ind w:left="20"/>
              <w:jc w:val="both"/>
            </w:pPr>
            <w:r>
              <w:rPr>
                <w:rFonts w:ascii="Times New Roman"/>
                <w:b w:val="false"/>
                <w:i w:val="false"/>
                <w:color w:val="000000"/>
                <w:sz w:val="20"/>
              </w:rPr>
              <w:t>
</w:t>
            </w:r>
            <w:r>
              <w:rPr>
                <w:rFonts w:ascii="Times New Roman"/>
                <w:b w:val="false"/>
                <w:i w:val="false"/>
                <w:color w:val="000000"/>
                <w:sz w:val="20"/>
              </w:rPr>
              <w:t>3. Елдің коды</w:t>
            </w:r>
          </w:p>
          <w:bookmarkEnd w:id="843"/>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ұсынған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47" w:id="844"/>
    <w:p>
      <w:pPr>
        <w:spacing w:after="0"/>
        <w:ind w:left="0"/>
        <w:jc w:val="left"/>
      </w:pPr>
      <w:r>
        <w:rPr>
          <w:rFonts w:ascii="Times New Roman"/>
          <w:b/>
          <w:i w:val="false"/>
          <w:color w:val="000000"/>
        </w:rPr>
        <w:t xml:space="preserve"> 2. Пәндік саладағы электрондық құжаттар мен мәліметтердің құрылымы </w:t>
      </w:r>
    </w:p>
    <w:bookmarkEnd w:id="844"/>
    <w:bookmarkStart w:name="z2548" w:id="845"/>
    <w:p>
      <w:pPr>
        <w:spacing w:after="0"/>
        <w:ind w:left="0"/>
        <w:jc w:val="both"/>
      </w:pPr>
      <w:r>
        <w:rPr>
          <w:rFonts w:ascii="Times New Roman"/>
          <w:b w:val="false"/>
          <w:i w:val="false"/>
          <w:color w:val="000000"/>
          <w:sz w:val="28"/>
        </w:rPr>
        <w:t>
      16. "Өткізу пункттері паспорттарының мәліметтері" (R.CA.CC.02.001) электрондық құжаты (мәліметтері) құрылымының сипаттамасы 8-кестеде берілген.</w:t>
      </w:r>
    </w:p>
    <w:bookmarkEnd w:id="845"/>
    <w:bookmarkStart w:name="z2549" w:id="846"/>
    <w:p>
      <w:pPr>
        <w:spacing w:after="0"/>
        <w:ind w:left="0"/>
        <w:jc w:val="both"/>
      </w:pPr>
      <w:r>
        <w:rPr>
          <w:rFonts w:ascii="Times New Roman"/>
          <w:b w:val="false"/>
          <w:i w:val="false"/>
          <w:color w:val="000000"/>
          <w:sz w:val="28"/>
        </w:rPr>
        <w:t>
      8-кесте</w:t>
      </w:r>
    </w:p>
    <w:bookmarkEnd w:id="846"/>
    <w:bookmarkStart w:name="z2550" w:id="847"/>
    <w:p>
      <w:pPr>
        <w:spacing w:after="0"/>
        <w:ind w:left="0"/>
        <w:jc w:val="left"/>
      </w:pPr>
      <w:r>
        <w:rPr>
          <w:rFonts w:ascii="Times New Roman"/>
          <w:b/>
          <w:i w:val="false"/>
          <w:color w:val="000000"/>
        </w:rPr>
        <w:t xml:space="preserve"> "Өткізу пункттері паспорттарының мәліметтері" (R.CA.CC.02.001) электрондық құжаты (мәліметтері) құрылымының сипаттамасы</w:t>
      </w:r>
    </w:p>
    <w:bookmarkEnd w:id="8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848"/>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8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8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8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8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8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8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 паспорттарының мәліметтері через таможенную границу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8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шекарасы арқылы өткізу пункттері паспорттарының дерекқорын қалыптастыру және жүргізу, сондай-ақ осы дерекқордан ақпарат ұсыну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8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urn:EEC:R:CA:CC:02:CheckPointPassport:v1.0.0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8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CheckPointPassportList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8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EEC_R_CA_CC_02_CheckPointPassport_v1.0.0.xsd</w:t>
            </w:r>
          </w:p>
        </w:tc>
      </w:tr>
    </w:tbl>
    <w:bookmarkStart w:name="z2591" w:id="858"/>
    <w:p>
      <w:pPr>
        <w:spacing w:after="0"/>
        <w:ind w:left="0"/>
        <w:jc w:val="both"/>
      </w:pPr>
      <w:r>
        <w:rPr>
          <w:rFonts w:ascii="Times New Roman"/>
          <w:b w:val="false"/>
          <w:i w:val="false"/>
          <w:color w:val="000000"/>
          <w:sz w:val="28"/>
        </w:rPr>
        <w:t>
      17. Импортталатын атаулар кеңістігі 9-кестеде берілген.</w:t>
      </w:r>
    </w:p>
    <w:bookmarkEnd w:id="858"/>
    <w:bookmarkStart w:name="z2592" w:id="859"/>
    <w:p>
      <w:pPr>
        <w:spacing w:after="0"/>
        <w:ind w:left="0"/>
        <w:jc w:val="both"/>
      </w:pPr>
      <w:r>
        <w:rPr>
          <w:rFonts w:ascii="Times New Roman"/>
          <w:b w:val="false"/>
          <w:i w:val="false"/>
          <w:color w:val="000000"/>
          <w:sz w:val="28"/>
        </w:rPr>
        <w:t>
      9-кесте</w:t>
      </w:r>
    </w:p>
    <w:bookmarkEnd w:id="859"/>
    <w:bookmarkStart w:name="z2593" w:id="860"/>
    <w:p>
      <w:pPr>
        <w:spacing w:after="0"/>
        <w:ind w:left="0"/>
        <w:jc w:val="left"/>
      </w:pPr>
      <w:r>
        <w:rPr>
          <w:rFonts w:ascii="Times New Roman"/>
          <w:b/>
          <w:i w:val="false"/>
          <w:color w:val="000000"/>
        </w:rPr>
        <w:t xml:space="preserve"> Импортталатын атаулар кеңістігі</w:t>
      </w:r>
    </w:p>
    <w:bookmarkEnd w:id="8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861"/>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8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8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8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8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8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618" w:id="867"/>
    <w:p>
      <w:pPr>
        <w:spacing w:after="0"/>
        <w:ind w:left="0"/>
        <w:jc w:val="both"/>
      </w:pPr>
      <w:r>
        <w:rPr>
          <w:rFonts w:ascii="Times New Roman"/>
          <w:b w:val="false"/>
          <w:i w:val="false"/>
          <w:color w:val="000000"/>
          <w:sz w:val="28"/>
        </w:rPr>
        <w:t>
      Импортталатын атаулар кеңістігіндегі "X.X.X" символдары Еуразиялық экономикалық комиссия Алқасының 2016 жылғы 15 қарашадағы № 144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және пәндік сала деректерінің моделі нұсқасының нөміріне сәйкес келеді.</w:t>
      </w:r>
    </w:p>
    <w:bookmarkEnd w:id="867"/>
    <w:bookmarkStart w:name="z2619" w:id="868"/>
    <w:p>
      <w:pPr>
        <w:spacing w:after="0"/>
        <w:ind w:left="0"/>
        <w:jc w:val="both"/>
      </w:pPr>
      <w:r>
        <w:rPr>
          <w:rFonts w:ascii="Times New Roman"/>
          <w:b w:val="false"/>
          <w:i w:val="false"/>
          <w:color w:val="000000"/>
          <w:sz w:val="28"/>
        </w:rPr>
        <w:t>
      18. "Өткізу пункттері паспорттарының мәліметтері" (R.CA.CC.02.001) электрондық құжаты (мәліметтері) құрылымының деректемелік құрамы 10-кестеде берілген.</w:t>
      </w:r>
    </w:p>
    <w:bookmarkEnd w:id="868"/>
    <w:bookmarkStart w:name="z2620" w:id="869"/>
    <w:p>
      <w:pPr>
        <w:spacing w:after="0"/>
        <w:ind w:left="0"/>
        <w:jc w:val="both"/>
      </w:pPr>
      <w:r>
        <w:rPr>
          <w:rFonts w:ascii="Times New Roman"/>
          <w:b w:val="false"/>
          <w:i w:val="false"/>
          <w:color w:val="000000"/>
          <w:sz w:val="28"/>
        </w:rPr>
        <w:t>
      10-кесте</w:t>
      </w:r>
    </w:p>
    <w:bookmarkEnd w:id="869"/>
    <w:bookmarkStart w:name="z2621" w:id="870"/>
    <w:p>
      <w:pPr>
        <w:spacing w:after="0"/>
        <w:ind w:left="0"/>
        <w:jc w:val="left"/>
      </w:pPr>
      <w:r>
        <w:rPr>
          <w:rFonts w:ascii="Times New Roman"/>
          <w:b/>
          <w:i w:val="false"/>
          <w:color w:val="000000"/>
        </w:rPr>
        <w:t xml:space="preserve"> "Өткізу пункттері паспорттарының мәліметтері" (R.CA.CC.02.001) электрондық құжаты (мәліметтері) құрылымының деректемелік құрамы</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871"/>
          <w:p>
            <w:pPr>
              <w:spacing w:after="20"/>
              <w:ind w:left="20"/>
              <w:jc w:val="both"/>
            </w:pPr>
            <w:r>
              <w:rPr>
                <w:rFonts w:ascii="Times New Roman"/>
                <w:b w:val="false"/>
                <w:i w:val="false"/>
                <w:color w:val="000000"/>
                <w:sz w:val="20"/>
              </w:rPr>
              <w:t>
</w:t>
            </w:r>
            <w:r>
              <w:rPr>
                <w:rFonts w:ascii="Times New Roman"/>
                <w:b w:val="false"/>
                <w:i w:val="false"/>
                <w:color w:val="000000"/>
                <w:sz w:val="20"/>
              </w:rPr>
              <w:t>Деректеменің атауы</w:t>
            </w:r>
          </w:p>
          <w:bookmarkEnd w:id="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872"/>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құжаттың (мәліметтердің) тақырыбы</w:t>
            </w:r>
          </w:p>
          <w:bookmarkEnd w:id="872"/>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873"/>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процесс хабарламасының коды</w:t>
            </w:r>
          </w:p>
          <w:bookmarkEnd w:id="873"/>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874"/>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1.2. Электрондық құжаттың (мәліметтердің) коды</w:t>
            </w:r>
          </w:p>
          <w:bookmarkEnd w:id="874"/>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875"/>
          <w:p>
            <w:pPr>
              <w:spacing w:after="20"/>
              <w:ind w:left="20"/>
              <w:jc w:val="both"/>
            </w:pPr>
            <w:r>
              <w:rPr>
                <w:rFonts w:ascii="Times New Roman"/>
                <w:b w:val="false"/>
                <w:i w:val="false"/>
                <w:color w:val="000000"/>
                <w:sz w:val="20"/>
              </w:rPr>
              <w:t>
</w:t>
            </w:r>
            <w:r>
              <w:rPr>
                <w:rFonts w:ascii="Times New Roman"/>
                <w:b w:val="false"/>
                <w:i w:val="false"/>
                <w:color w:val="000000"/>
                <w:sz w:val="20"/>
              </w:rPr>
              <w:t>1.3. Электрондық құжаттың (мәліметтердің) сәйкестендіргіші</w:t>
            </w:r>
          </w:p>
          <w:bookmarkEnd w:id="875"/>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876"/>
          <w:p>
            <w:pPr>
              <w:spacing w:after="20"/>
              <w:ind w:left="20"/>
              <w:jc w:val="both"/>
            </w:pPr>
            <w:r>
              <w:rPr>
                <w:rFonts w:ascii="Times New Roman"/>
                <w:b w:val="false"/>
                <w:i w:val="false"/>
                <w:color w:val="000000"/>
                <w:sz w:val="20"/>
              </w:rPr>
              <w:t>
</w:t>
            </w:r>
            <w:r>
              <w:rPr>
                <w:rFonts w:ascii="Times New Roman"/>
                <w:b w:val="false"/>
                <w:i w:val="false"/>
                <w:color w:val="000000"/>
                <w:sz w:val="20"/>
              </w:rPr>
              <w:t>1.4. Бастапқы электрондық құжаттың (мәліметтердің) сәйкестендіргіші</w:t>
            </w:r>
          </w:p>
          <w:bookmarkEnd w:id="876"/>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стандартына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877"/>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1.5. Электрондық құжаттың (мәліметтердің) күні мен уақыты</w:t>
            </w:r>
          </w:p>
          <w:bookmarkEnd w:id="877"/>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878"/>
          <w:p>
            <w:pPr>
              <w:spacing w:after="20"/>
              <w:ind w:left="20"/>
              <w:jc w:val="both"/>
            </w:pPr>
            <w:r>
              <w:rPr>
                <w:rFonts w:ascii="Times New Roman"/>
                <w:b w:val="false"/>
                <w:i w:val="false"/>
                <w:color w:val="000000"/>
                <w:sz w:val="20"/>
              </w:rPr>
              <w:t>
</w:t>
            </w:r>
            <w:r>
              <w:rPr>
                <w:rFonts w:ascii="Times New Roman"/>
                <w:b w:val="false"/>
                <w:i w:val="false"/>
                <w:color w:val="000000"/>
                <w:sz w:val="20"/>
              </w:rPr>
              <w:t>1.6. Тілдің коды</w:t>
            </w:r>
          </w:p>
          <w:bookmarkEnd w:id="878"/>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тілдің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879"/>
          <w:p>
            <w:pPr>
              <w:spacing w:after="20"/>
              <w:ind w:left="20"/>
              <w:jc w:val="both"/>
            </w:pPr>
            <w:r>
              <w:rPr>
                <w:rFonts w:ascii="Times New Roman"/>
                <w:b w:val="false"/>
                <w:i w:val="false"/>
                <w:color w:val="000000"/>
                <w:sz w:val="20"/>
              </w:rPr>
              <w:t>
</w:t>
            </w:r>
            <w:r>
              <w:rPr>
                <w:rFonts w:ascii="Times New Roman"/>
                <w:b w:val="false"/>
                <w:i w:val="false"/>
                <w:color w:val="000000"/>
                <w:sz w:val="20"/>
              </w:rPr>
              <w:t>2. Өткізу пунктінің паспорты нысанының электрондық көшірмесі</w:t>
            </w:r>
          </w:p>
          <w:bookmarkEnd w:id="879"/>
          <w:p>
            <w:pPr>
              <w:spacing w:after="20"/>
              <w:ind w:left="20"/>
              <w:jc w:val="both"/>
            </w:pPr>
            <w:r>
              <w:rPr>
                <w:rFonts w:ascii="Times New Roman"/>
                <w:b w:val="false"/>
                <w:i w:val="false"/>
                <w:color w:val="000000"/>
                <w:sz w:val="20"/>
              </w:rPr>
              <w:t>
(cacdo:‌Check‌Point‌Passport‌Details)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паспорты нысанының электрондық көшірмесінен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cacdo:‌Check‌Point‌Passport‌Details‌Type (M.CA.CDT.00011)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880"/>
          <w:p>
            <w:pPr>
              <w:spacing w:after="20"/>
              <w:ind w:left="20"/>
              <w:jc w:val="both"/>
            </w:pPr>
            <w:r>
              <w:rPr>
                <w:rFonts w:ascii="Times New Roman"/>
                <w:b w:val="false"/>
                <w:i w:val="false"/>
                <w:color w:val="000000"/>
                <w:sz w:val="20"/>
              </w:rPr>
              <w:t>
</w:t>
            </w:r>
            <w:r>
              <w:rPr>
                <w:rFonts w:ascii="Times New Roman"/>
                <w:b w:val="false"/>
                <w:i w:val="false"/>
                <w:color w:val="000000"/>
                <w:sz w:val="20"/>
              </w:rPr>
              <w:t>2.1. Тізілімге ақпарат ұсынған елдің коды</w:t>
            </w:r>
          </w:p>
          <w:bookmarkEnd w:id="880"/>
          <w:p>
            <w:pPr>
              <w:spacing w:after="20"/>
              <w:ind w:left="20"/>
              <w:jc w:val="both"/>
            </w:pPr>
            <w:r>
              <w:rPr>
                <w:rFonts w:ascii="Times New Roman"/>
                <w:b w:val="false"/>
                <w:i w:val="false"/>
                <w:color w:val="000000"/>
                <w:sz w:val="20"/>
              </w:rPr>
              <w:t>
(casdo:‌Register‌Country‌Code)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881"/>
          <w:p>
            <w:pPr>
              <w:spacing w:after="20"/>
              <w:ind w:left="20"/>
              <w:jc w:val="both"/>
            </w:pPr>
            <w:r>
              <w:rPr>
                <w:rFonts w:ascii="Times New Roman"/>
                <w:b w:val="false"/>
                <w:i w:val="false"/>
                <w:color w:val="000000"/>
                <w:sz w:val="20"/>
              </w:rPr>
              <w:t>
</w:t>
            </w:r>
            <w:r>
              <w:rPr>
                <w:rFonts w:ascii="Times New Roman"/>
                <w:b w:val="false"/>
                <w:i w:val="false"/>
                <w:color w:val="000000"/>
                <w:sz w:val="20"/>
              </w:rPr>
              <w:t>2.2. Өткізу пунктінің коды</w:t>
            </w:r>
          </w:p>
          <w:bookmarkEnd w:id="881"/>
          <w:p>
            <w:pPr>
              <w:spacing w:after="20"/>
              <w:ind w:left="20"/>
              <w:jc w:val="both"/>
            </w:pPr>
            <w:r>
              <w:rPr>
                <w:rFonts w:ascii="Times New Roman"/>
                <w:b w:val="false"/>
                <w:i w:val="false"/>
                <w:color w:val="000000"/>
                <w:sz w:val="20"/>
              </w:rPr>
              <w:t>
(casdo:‌Border‌Check‌Point‌Code)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casdo:‌Border‌Check‌Point‌Code‌Type (M.CA.SDT.00010)</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882"/>
          <w:p>
            <w:pPr>
              <w:spacing w:after="20"/>
              <w:ind w:left="20"/>
              <w:jc w:val="both"/>
            </w:pPr>
            <w:r>
              <w:rPr>
                <w:rFonts w:ascii="Times New Roman"/>
                <w:b w:val="false"/>
                <w:i w:val="false"/>
                <w:color w:val="000000"/>
                <w:sz w:val="20"/>
              </w:rPr>
              <w:t>
</w:t>
            </w:r>
            <w:r>
              <w:rPr>
                <w:rFonts w:ascii="Times New Roman"/>
                <w:b w:val="false"/>
                <w:i w:val="false"/>
                <w:color w:val="000000"/>
                <w:sz w:val="20"/>
              </w:rPr>
              <w:t>2.3. Өткізу пунктінің атауы</w:t>
            </w:r>
          </w:p>
          <w:bookmarkEnd w:id="882"/>
          <w:p>
            <w:pPr>
              <w:spacing w:after="20"/>
              <w:ind w:left="20"/>
              <w:jc w:val="both"/>
            </w:pPr>
            <w:r>
              <w:rPr>
                <w:rFonts w:ascii="Times New Roman"/>
                <w:b w:val="false"/>
                <w:i w:val="false"/>
                <w:color w:val="000000"/>
                <w:sz w:val="20"/>
              </w:rPr>
              <w:t>
(casdo:‌Border‌Check‌Point‌Name)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883"/>
          <w:p>
            <w:pPr>
              <w:spacing w:after="20"/>
              <w:ind w:left="20"/>
              <w:jc w:val="both"/>
            </w:pPr>
            <w:r>
              <w:rPr>
                <w:rFonts w:ascii="Times New Roman"/>
                <w:b w:val="false"/>
                <w:i w:val="false"/>
                <w:color w:val="000000"/>
                <w:sz w:val="20"/>
              </w:rPr>
              <w:t>
</w:t>
            </w:r>
            <w:r>
              <w:rPr>
                <w:rFonts w:ascii="Times New Roman"/>
                <w:b w:val="false"/>
                <w:i w:val="false"/>
                <w:color w:val="000000"/>
                <w:sz w:val="20"/>
              </w:rPr>
              <w:t>2.4. Іргелес өткізу пункті</w:t>
            </w:r>
          </w:p>
          <w:bookmarkEnd w:id="883"/>
          <w:p>
            <w:pPr>
              <w:spacing w:after="20"/>
              <w:ind w:left="20"/>
              <w:jc w:val="both"/>
            </w:pPr>
            <w:r>
              <w:rPr>
                <w:rFonts w:ascii="Times New Roman"/>
                <w:b w:val="false"/>
                <w:i w:val="false"/>
                <w:color w:val="000000"/>
                <w:sz w:val="20"/>
              </w:rPr>
              <w:t>
(cacdo:‌Neighboring‌Check‌Point‌Details)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өткізу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cacdo:‌Neighboring‌Check‌Point‌Details‌Type (M.CA.CDT.00027)</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884"/>
          <w:p>
            <w:pPr>
              <w:spacing w:after="20"/>
              <w:ind w:left="20"/>
              <w:jc w:val="both"/>
            </w:pPr>
            <w:r>
              <w:rPr>
                <w:rFonts w:ascii="Times New Roman"/>
                <w:b w:val="false"/>
                <w:i w:val="false"/>
                <w:color w:val="000000"/>
                <w:sz w:val="20"/>
              </w:rPr>
              <w:t>
</w:t>
            </w:r>
            <w:r>
              <w:rPr>
                <w:rFonts w:ascii="Times New Roman"/>
                <w:b w:val="false"/>
                <w:i w:val="false"/>
                <w:color w:val="000000"/>
                <w:sz w:val="20"/>
              </w:rPr>
              <w:t>2.4.1. Өткізу пунктінің атауы</w:t>
            </w:r>
          </w:p>
          <w:bookmarkEnd w:id="884"/>
          <w:p>
            <w:pPr>
              <w:spacing w:after="20"/>
              <w:ind w:left="20"/>
              <w:jc w:val="both"/>
            </w:pPr>
            <w:r>
              <w:rPr>
                <w:rFonts w:ascii="Times New Roman"/>
                <w:b w:val="false"/>
                <w:i w:val="false"/>
                <w:color w:val="000000"/>
                <w:sz w:val="20"/>
              </w:rPr>
              <w:t>
(casdo:‌Border‌Check‌Point‌Name)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885"/>
          <w:p>
            <w:pPr>
              <w:spacing w:after="20"/>
              <w:ind w:left="20"/>
              <w:jc w:val="both"/>
            </w:pPr>
            <w:r>
              <w:rPr>
                <w:rFonts w:ascii="Times New Roman"/>
                <w:b w:val="false"/>
                <w:i w:val="false"/>
                <w:color w:val="000000"/>
                <w:sz w:val="20"/>
              </w:rPr>
              <w:t>
</w:t>
            </w:r>
            <w:r>
              <w:rPr>
                <w:rFonts w:ascii="Times New Roman"/>
                <w:b w:val="false"/>
                <w:i w:val="false"/>
                <w:color w:val="000000"/>
                <w:sz w:val="20"/>
              </w:rPr>
              <w:t>2.4.2. Елдің коды</w:t>
            </w:r>
          </w:p>
          <w:bookmarkEnd w:id="885"/>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886"/>
          <w:p>
            <w:pPr>
              <w:spacing w:after="20"/>
              <w:ind w:left="20"/>
              <w:jc w:val="both"/>
            </w:pPr>
            <w:r>
              <w:rPr>
                <w:rFonts w:ascii="Times New Roman"/>
                <w:b w:val="false"/>
                <w:i w:val="false"/>
                <w:color w:val="000000"/>
                <w:sz w:val="20"/>
              </w:rPr>
              <w:t>
</w:t>
            </w:r>
            <w:r>
              <w:rPr>
                <w:rFonts w:ascii="Times New Roman"/>
                <w:b w:val="false"/>
                <w:i w:val="false"/>
                <w:color w:val="000000"/>
                <w:sz w:val="20"/>
              </w:rPr>
              <w:t>2.5. Халықаралық қатынас түрінің коды</w:t>
            </w:r>
          </w:p>
          <w:bookmarkEnd w:id="886"/>
          <w:p>
            <w:pPr>
              <w:spacing w:after="20"/>
              <w:ind w:left="20"/>
              <w:jc w:val="both"/>
            </w:pPr>
            <w:r>
              <w:rPr>
                <w:rFonts w:ascii="Times New Roman"/>
                <w:b w:val="false"/>
                <w:i w:val="false"/>
                <w:color w:val="000000"/>
                <w:sz w:val="20"/>
              </w:rPr>
              <w:t>
(casdo:‌Check‌Point‌Traffic‌Code)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casdo:‌Check‌Point‌Traffic‌Code‌Type (M.CA.SDT.00016)</w:t>
            </w:r>
          </w:p>
          <w:p>
            <w:pPr>
              <w:spacing w:after="20"/>
              <w:ind w:left="20"/>
              <w:jc w:val="both"/>
            </w:pPr>
            <w:r>
              <w:rPr>
                <w:rFonts w:ascii="Times New Roman"/>
                <w:b w:val="false"/>
                <w:i w:val="false"/>
                <w:color w:val="000000"/>
                <w:sz w:val="20"/>
              </w:rPr>
              <w:t>
Өткізу пунктінің халықаралық қатынас түрі бойынша сыныптауышыныа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887"/>
          <w:p>
            <w:pPr>
              <w:spacing w:after="20"/>
              <w:ind w:left="20"/>
              <w:jc w:val="both"/>
            </w:pPr>
            <w:r>
              <w:rPr>
                <w:rFonts w:ascii="Times New Roman"/>
                <w:b w:val="false"/>
                <w:i w:val="false"/>
                <w:color w:val="000000"/>
                <w:sz w:val="20"/>
              </w:rPr>
              <w:t>
</w:t>
            </w:r>
            <w:r>
              <w:rPr>
                <w:rFonts w:ascii="Times New Roman"/>
                <w:b w:val="false"/>
                <w:i w:val="false"/>
                <w:color w:val="000000"/>
                <w:sz w:val="20"/>
              </w:rPr>
              <w:t>2.6. Халықаралық қатынас сипатының коды</w:t>
            </w:r>
          </w:p>
          <w:bookmarkEnd w:id="887"/>
          <w:p>
            <w:pPr>
              <w:spacing w:after="20"/>
              <w:ind w:left="20"/>
              <w:jc w:val="both"/>
            </w:pPr>
            <w:r>
              <w:rPr>
                <w:rFonts w:ascii="Times New Roman"/>
                <w:b w:val="false"/>
                <w:i w:val="false"/>
                <w:color w:val="000000"/>
                <w:sz w:val="20"/>
              </w:rPr>
              <w:t>
(casdo:‌Check‌Point‌Character‌Code)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 сипатының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casdo:‌Check‌Point‌Character‌Code‌Type (M.CA.SDT.00011)</w:t>
            </w:r>
          </w:p>
          <w:p>
            <w:pPr>
              <w:spacing w:after="20"/>
              <w:ind w:left="20"/>
              <w:jc w:val="both"/>
            </w:pPr>
            <w:r>
              <w:rPr>
                <w:rFonts w:ascii="Times New Roman"/>
                <w:b w:val="false"/>
                <w:i w:val="false"/>
                <w:color w:val="000000"/>
                <w:sz w:val="20"/>
              </w:rPr>
              <w:t>
Өткізу пункттерінің халықаралық қатынас сипаты бойынша сыныптауышына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888"/>
          <w:p>
            <w:pPr>
              <w:spacing w:after="20"/>
              <w:ind w:left="20"/>
              <w:jc w:val="both"/>
            </w:pPr>
            <w:r>
              <w:rPr>
                <w:rFonts w:ascii="Times New Roman"/>
                <w:b w:val="false"/>
                <w:i w:val="false"/>
                <w:color w:val="000000"/>
                <w:sz w:val="20"/>
              </w:rPr>
              <w:t>
</w:t>
            </w:r>
            <w:r>
              <w:rPr>
                <w:rFonts w:ascii="Times New Roman"/>
                <w:b w:val="false"/>
                <w:i w:val="false"/>
                <w:color w:val="000000"/>
                <w:sz w:val="20"/>
              </w:rPr>
              <w:t>2.7. Өткізу пунктінің халықаралық қатынас беделінің коды</w:t>
            </w:r>
          </w:p>
          <w:bookmarkEnd w:id="888"/>
          <w:p>
            <w:pPr>
              <w:spacing w:after="20"/>
              <w:ind w:left="20"/>
              <w:jc w:val="both"/>
            </w:pPr>
            <w:r>
              <w:rPr>
                <w:rFonts w:ascii="Times New Roman"/>
                <w:b w:val="false"/>
                <w:i w:val="false"/>
                <w:color w:val="000000"/>
                <w:sz w:val="20"/>
              </w:rPr>
              <w:t>
(casdo:‌Check‌Point‌Status‌Code)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 беделін көрсетуге арналған кодтық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casdo:‌Check‌Point‌Status‌Code‌Type (M.CA.SDT.00015)</w:t>
            </w:r>
          </w:p>
          <w:p>
            <w:pPr>
              <w:spacing w:after="20"/>
              <w:ind w:left="20"/>
              <w:jc w:val="both"/>
            </w:pPr>
            <w:r>
              <w:rPr>
                <w:rFonts w:ascii="Times New Roman"/>
                <w:b w:val="false"/>
                <w:i w:val="false"/>
                <w:color w:val="000000"/>
                <w:sz w:val="20"/>
              </w:rPr>
              <w:t>
Өткізу пунктінің беделі бойынша сыныптауышына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889"/>
          <w:p>
            <w:pPr>
              <w:spacing w:after="20"/>
              <w:ind w:left="20"/>
              <w:jc w:val="both"/>
            </w:pPr>
            <w:r>
              <w:rPr>
                <w:rFonts w:ascii="Times New Roman"/>
                <w:b w:val="false"/>
                <w:i w:val="false"/>
                <w:color w:val="000000"/>
                <w:sz w:val="20"/>
              </w:rPr>
              <w:t>
</w:t>
            </w:r>
            <w:r>
              <w:rPr>
                <w:rFonts w:ascii="Times New Roman"/>
                <w:b w:val="false"/>
                <w:i w:val="false"/>
                <w:color w:val="000000"/>
                <w:sz w:val="20"/>
              </w:rPr>
              <w:t>2.8. Өткізу пунктінің жұмыс (қызмет ету) режимінің коды</w:t>
            </w:r>
          </w:p>
          <w:bookmarkEnd w:id="889"/>
          <w:p>
            <w:pPr>
              <w:spacing w:after="20"/>
              <w:ind w:left="20"/>
              <w:jc w:val="both"/>
            </w:pPr>
            <w:r>
              <w:rPr>
                <w:rFonts w:ascii="Times New Roman"/>
                <w:b w:val="false"/>
                <w:i w:val="false"/>
                <w:color w:val="000000"/>
                <w:sz w:val="20"/>
              </w:rPr>
              <w:t>
(casdo:‌Check‌Point‌Function‌Code)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жұмыс (қызмет ету) режимінің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casdo:‌Check‌Point‌Function‌Code‌Type (M.CA.SDT.00013)</w:t>
            </w:r>
          </w:p>
          <w:p>
            <w:pPr>
              <w:spacing w:after="20"/>
              <w:ind w:left="20"/>
              <w:jc w:val="both"/>
            </w:pPr>
            <w:r>
              <w:rPr>
                <w:rFonts w:ascii="Times New Roman"/>
                <w:b w:val="false"/>
                <w:i w:val="false"/>
                <w:color w:val="000000"/>
                <w:sz w:val="20"/>
              </w:rPr>
              <w:t>
Өткізу пунктінің қызмет ету тәртібі (қызмет ету) бойынша сыныптауышына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Өткізу пунктінің немесе тауарлар келген (шыққан) жердегі кедендік операцияларды жүргізу орнының мекенжайы</w:t>
            </w:r>
          </w:p>
          <w:p>
            <w:pPr>
              <w:spacing w:after="20"/>
              <w:ind w:left="20"/>
              <w:jc w:val="both"/>
            </w:pPr>
            <w:r>
              <w:rPr>
                <w:rFonts w:ascii="Times New Roman"/>
                <w:b w:val="false"/>
                <w:i w:val="false"/>
                <w:color w:val="000000"/>
                <w:sz w:val="20"/>
              </w:rPr>
              <w:t>
(cacdo:‌Point‌Location‌Address‌Details)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немесе тауарлар келген (шыққан) жердегі кедендік операцияларды жүргізу орнының мекенжайы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cacdo:‌Point‌Address‌Details‌Type (M.CA.CDT.00030)</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890"/>
          <w:p>
            <w:pPr>
              <w:spacing w:after="20"/>
              <w:ind w:left="20"/>
              <w:jc w:val="both"/>
            </w:pPr>
            <w:r>
              <w:rPr>
                <w:rFonts w:ascii="Times New Roman"/>
                <w:b w:val="false"/>
                <w:i w:val="false"/>
                <w:color w:val="000000"/>
                <w:sz w:val="20"/>
              </w:rPr>
              <w:t>
</w:t>
            </w:r>
            <w:r>
              <w:rPr>
                <w:rFonts w:ascii="Times New Roman"/>
                <w:b w:val="false"/>
                <w:i w:val="false"/>
                <w:color w:val="000000"/>
                <w:sz w:val="20"/>
              </w:rPr>
              <w:t>2.9.1. Мекенжай</w:t>
            </w:r>
          </w:p>
          <w:bookmarkEnd w:id="890"/>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891"/>
          <w:p>
            <w:pPr>
              <w:spacing w:after="20"/>
              <w:ind w:left="20"/>
              <w:jc w:val="both"/>
            </w:pPr>
            <w:r>
              <w:rPr>
                <w:rFonts w:ascii="Times New Roman"/>
                <w:b w:val="false"/>
                <w:i w:val="false"/>
                <w:color w:val="000000"/>
                <w:sz w:val="20"/>
              </w:rPr>
              <w:t>
</w:t>
            </w:r>
            <w:r>
              <w:rPr>
                <w:rFonts w:ascii="Times New Roman"/>
                <w:b w:val="false"/>
                <w:i w:val="false"/>
                <w:color w:val="000000"/>
                <w:sz w:val="20"/>
              </w:rPr>
              <w:t>*.1. Елдің коды</w:t>
            </w:r>
          </w:p>
          <w:bookmarkEnd w:id="891"/>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бөліну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Орналасқан елде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сұрыптауды жеңілдету мақсатында пошта мекенжайына, соның ішінде автоматты түрде берілетін әріптердің немесе цифрлардың тізбектілігі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892"/>
          <w:p>
            <w:pPr>
              <w:spacing w:after="20"/>
              <w:ind w:left="20"/>
              <w:jc w:val="both"/>
            </w:pPr>
            <w:r>
              <w:rPr>
                <w:rFonts w:ascii="Times New Roman"/>
                <w:b w:val="false"/>
                <w:i w:val="false"/>
                <w:color w:val="000000"/>
                <w:sz w:val="20"/>
              </w:rPr>
              <w:t>
</w:t>
            </w:r>
            <w:r>
              <w:rPr>
                <w:rFonts w:ascii="Times New Roman"/>
                <w:b w:val="false"/>
                <w:i w:val="false"/>
                <w:color w:val="000000"/>
                <w:sz w:val="20"/>
              </w:rPr>
              <w:t>*.4. Өңір</w:t>
            </w:r>
          </w:p>
          <w:bookmarkEnd w:id="892"/>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893"/>
          <w:p>
            <w:pPr>
              <w:spacing w:after="20"/>
              <w:ind w:left="20"/>
              <w:jc w:val="both"/>
            </w:pPr>
            <w:r>
              <w:rPr>
                <w:rFonts w:ascii="Times New Roman"/>
                <w:b w:val="false"/>
                <w:i w:val="false"/>
                <w:color w:val="000000"/>
                <w:sz w:val="20"/>
              </w:rPr>
              <w:t>
</w:t>
            </w:r>
            <w:r>
              <w:rPr>
                <w:rFonts w:ascii="Times New Roman"/>
                <w:b w:val="false"/>
                <w:i w:val="false"/>
                <w:color w:val="000000"/>
                <w:sz w:val="20"/>
              </w:rPr>
              <w:t>*.5. Аудан</w:t>
            </w:r>
          </w:p>
          <w:bookmarkEnd w:id="893"/>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894"/>
          <w:p>
            <w:pPr>
              <w:spacing w:after="20"/>
              <w:ind w:left="20"/>
              <w:jc w:val="both"/>
            </w:pPr>
            <w:r>
              <w:rPr>
                <w:rFonts w:ascii="Times New Roman"/>
                <w:b w:val="false"/>
                <w:i w:val="false"/>
                <w:color w:val="000000"/>
                <w:sz w:val="20"/>
              </w:rPr>
              <w:t>
</w:t>
            </w:r>
            <w:r>
              <w:rPr>
                <w:rFonts w:ascii="Times New Roman"/>
                <w:b w:val="false"/>
                <w:i w:val="false"/>
                <w:color w:val="000000"/>
                <w:sz w:val="20"/>
              </w:rPr>
              <w:t>*.6. Қала</w:t>
            </w:r>
          </w:p>
          <w:bookmarkEnd w:id="894"/>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895"/>
          <w:p>
            <w:pPr>
              <w:spacing w:after="20"/>
              <w:ind w:left="20"/>
              <w:jc w:val="both"/>
            </w:pPr>
            <w:r>
              <w:rPr>
                <w:rFonts w:ascii="Times New Roman"/>
                <w:b w:val="false"/>
                <w:i w:val="false"/>
                <w:color w:val="000000"/>
                <w:sz w:val="20"/>
              </w:rPr>
              <w:t>
</w:t>
            </w:r>
            <w:r>
              <w:rPr>
                <w:rFonts w:ascii="Times New Roman"/>
                <w:b w:val="false"/>
                <w:i w:val="false"/>
                <w:color w:val="000000"/>
                <w:sz w:val="20"/>
              </w:rPr>
              <w:t>*.7. Елдімекен</w:t>
            </w:r>
          </w:p>
          <w:bookmarkEnd w:id="895"/>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896"/>
          <w:p>
            <w:pPr>
              <w:spacing w:after="20"/>
              <w:ind w:left="20"/>
              <w:jc w:val="both"/>
            </w:pPr>
            <w:r>
              <w:rPr>
                <w:rFonts w:ascii="Times New Roman"/>
                <w:b w:val="false"/>
                <w:i w:val="false"/>
                <w:color w:val="000000"/>
                <w:sz w:val="20"/>
              </w:rPr>
              <w:t>
</w:t>
            </w:r>
            <w:r>
              <w:rPr>
                <w:rFonts w:ascii="Times New Roman"/>
                <w:b w:val="false"/>
                <w:i w:val="false"/>
                <w:color w:val="000000"/>
                <w:sz w:val="20"/>
              </w:rPr>
              <w:t>*.8. Көше</w:t>
            </w:r>
          </w:p>
          <w:bookmarkEnd w:id="896"/>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897"/>
          <w:p>
            <w:pPr>
              <w:spacing w:after="20"/>
              <w:ind w:left="20"/>
              <w:jc w:val="both"/>
            </w:pPr>
            <w:r>
              <w:rPr>
                <w:rFonts w:ascii="Times New Roman"/>
                <w:b w:val="false"/>
                <w:i w:val="false"/>
                <w:color w:val="000000"/>
                <w:sz w:val="20"/>
              </w:rPr>
              <w:t>
</w:t>
            </w:r>
            <w:r>
              <w:rPr>
                <w:rFonts w:ascii="Times New Roman"/>
                <w:b w:val="false"/>
                <w:i w:val="false"/>
                <w:color w:val="000000"/>
                <w:sz w:val="20"/>
              </w:rPr>
              <w:t>*.9. Үйдің нөмірі</w:t>
            </w:r>
          </w:p>
          <w:bookmarkEnd w:id="897"/>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898"/>
          <w:p>
            <w:pPr>
              <w:spacing w:after="20"/>
              <w:ind w:left="20"/>
              <w:jc w:val="both"/>
            </w:pPr>
            <w:r>
              <w:rPr>
                <w:rFonts w:ascii="Times New Roman"/>
                <w:b w:val="false"/>
                <w:i w:val="false"/>
                <w:color w:val="000000"/>
                <w:sz w:val="20"/>
              </w:rPr>
              <w:t>
</w:t>
            </w:r>
            <w:r>
              <w:rPr>
                <w:rFonts w:ascii="Times New Roman"/>
                <w:b w:val="false"/>
                <w:i w:val="false"/>
                <w:color w:val="000000"/>
                <w:sz w:val="20"/>
              </w:rPr>
              <w:t>*.10. Үй-жайдың нөмірі</w:t>
            </w:r>
          </w:p>
          <w:bookmarkEnd w:id="898"/>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немесе пәтердің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899"/>
          <w:p>
            <w:pPr>
              <w:spacing w:after="20"/>
              <w:ind w:left="20"/>
              <w:jc w:val="both"/>
            </w:pPr>
            <w:r>
              <w:rPr>
                <w:rFonts w:ascii="Times New Roman"/>
                <w:b w:val="false"/>
                <w:i w:val="false"/>
                <w:color w:val="000000"/>
                <w:sz w:val="20"/>
              </w:rPr>
              <w:t>
</w:t>
            </w:r>
            <w:r>
              <w:rPr>
                <w:rFonts w:ascii="Times New Roman"/>
                <w:b w:val="false"/>
                <w:i w:val="false"/>
                <w:color w:val="000000"/>
                <w:sz w:val="20"/>
              </w:rPr>
              <w:t>*.11.  Еркін нысандағы мекенжай</w:t>
            </w:r>
          </w:p>
          <w:bookmarkEnd w:id="899"/>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Географиялық координаттар</w:t>
            </w:r>
          </w:p>
          <w:p>
            <w:pPr>
              <w:spacing w:after="20"/>
              <w:ind w:left="20"/>
              <w:jc w:val="both"/>
            </w:pPr>
            <w:r>
              <w:rPr>
                <w:rFonts w:ascii="Times New Roman"/>
                <w:b w:val="false"/>
                <w:i w:val="false"/>
                <w:color w:val="000000"/>
                <w:sz w:val="20"/>
              </w:rPr>
              <w:t>
(cacdo:‌Geo‌Coordinate‌Details)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географиялық координаттары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cacdo:‌Geo‌Coordinate‌Details‌Type (M.CA.CDT.00100)</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900"/>
          <w:p>
            <w:pPr>
              <w:spacing w:after="20"/>
              <w:ind w:left="20"/>
              <w:jc w:val="both"/>
            </w:pPr>
            <w:r>
              <w:rPr>
                <w:rFonts w:ascii="Times New Roman"/>
                <w:b w:val="false"/>
                <w:i w:val="false"/>
                <w:color w:val="000000"/>
                <w:sz w:val="20"/>
              </w:rPr>
              <w:t>
</w:t>
            </w:r>
            <w:r>
              <w:rPr>
                <w:rFonts w:ascii="Times New Roman"/>
                <w:b w:val="false"/>
                <w:i w:val="false"/>
                <w:color w:val="000000"/>
                <w:sz w:val="20"/>
              </w:rPr>
              <w:t>*.1. Географиялық ендік</w:t>
            </w:r>
          </w:p>
          <w:bookmarkEnd w:id="900"/>
          <w:p>
            <w:pPr>
              <w:spacing w:after="20"/>
              <w:ind w:left="20"/>
              <w:jc w:val="both"/>
            </w:pPr>
            <w:r>
              <w:rPr>
                <w:rFonts w:ascii="Times New Roman"/>
                <w:b w:val="false"/>
                <w:i w:val="false"/>
                <w:color w:val="000000"/>
                <w:sz w:val="20"/>
              </w:rPr>
              <w:t>
(casdo:‌Latitude‌Measure)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орналасқан жердің географиялық ендігі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casdo:‌Geo‌Coordinate‌Measure‌Type (M.CA.SDT.00727)</w:t>
            </w:r>
          </w:p>
          <w:p>
            <w:pPr>
              <w:spacing w:after="20"/>
              <w:ind w:left="20"/>
              <w:jc w:val="both"/>
            </w:pPr>
            <w:r>
              <w:rPr>
                <w:rFonts w:ascii="Times New Roman"/>
                <w:b w:val="false"/>
                <w:i w:val="false"/>
                <w:color w:val="000000"/>
                <w:sz w:val="20"/>
              </w:rPr>
              <w:t>
ISO 6709 сәйкес мәні.</w:t>
            </w:r>
          </w:p>
          <w:p>
            <w:pPr>
              <w:spacing w:after="20"/>
              <w:ind w:left="20"/>
              <w:jc w:val="both"/>
            </w:pPr>
            <w:r>
              <w:rPr>
                <w:rFonts w:ascii="Times New Roman"/>
                <w:b w:val="false"/>
                <w:i w:val="false"/>
                <w:color w:val="000000"/>
                <w:sz w:val="20"/>
              </w:rPr>
              <w:t>
Цифрлардың ең жоғары саны: 11.</w:t>
            </w:r>
          </w:p>
          <w:p>
            <w:pPr>
              <w:spacing w:after="20"/>
              <w:ind w:left="20"/>
              <w:jc w:val="both"/>
            </w:pPr>
            <w:r>
              <w:rPr>
                <w:rFonts w:ascii="Times New Roman"/>
                <w:b w:val="false"/>
                <w:i w:val="false"/>
                <w:color w:val="000000"/>
                <w:sz w:val="20"/>
              </w:rPr>
              <w:t>
Бөлшекті цифрлардың ең жоғары саны: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901"/>
          <w:p>
            <w:pPr>
              <w:spacing w:after="20"/>
              <w:ind w:left="20"/>
              <w:jc w:val="both"/>
            </w:pPr>
            <w:r>
              <w:rPr>
                <w:rFonts w:ascii="Times New Roman"/>
                <w:b w:val="false"/>
                <w:i w:val="false"/>
                <w:color w:val="000000"/>
                <w:sz w:val="20"/>
              </w:rPr>
              <w:t>
</w:t>
            </w:r>
            <w:r>
              <w:rPr>
                <w:rFonts w:ascii="Times New Roman"/>
                <w:b w:val="false"/>
                <w:i w:val="false"/>
                <w:color w:val="000000"/>
                <w:sz w:val="20"/>
              </w:rPr>
              <w:t>*.2. Географиялық бойлық</w:t>
            </w:r>
          </w:p>
          <w:bookmarkEnd w:id="901"/>
          <w:p>
            <w:pPr>
              <w:spacing w:after="20"/>
              <w:ind w:left="20"/>
              <w:jc w:val="both"/>
            </w:pPr>
            <w:r>
              <w:rPr>
                <w:rFonts w:ascii="Times New Roman"/>
                <w:b w:val="false"/>
                <w:i w:val="false"/>
                <w:color w:val="000000"/>
                <w:sz w:val="20"/>
              </w:rPr>
              <w:t>
(casdo:‌Longitude‌Measure)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орналасқан жердің географиялық бойлығы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casdo:‌Geo‌Coordinate‌Measure‌Type (M.CA.SDT.00727)</w:t>
            </w:r>
          </w:p>
          <w:p>
            <w:pPr>
              <w:spacing w:after="20"/>
              <w:ind w:left="20"/>
              <w:jc w:val="both"/>
            </w:pPr>
            <w:r>
              <w:rPr>
                <w:rFonts w:ascii="Times New Roman"/>
                <w:b w:val="false"/>
                <w:i w:val="false"/>
                <w:color w:val="000000"/>
                <w:sz w:val="20"/>
              </w:rPr>
              <w:t>
ISO 6709 сәйкес мәні.</w:t>
            </w:r>
          </w:p>
          <w:p>
            <w:pPr>
              <w:spacing w:after="20"/>
              <w:ind w:left="20"/>
              <w:jc w:val="both"/>
            </w:pPr>
            <w:r>
              <w:rPr>
                <w:rFonts w:ascii="Times New Roman"/>
                <w:b w:val="false"/>
                <w:i w:val="false"/>
                <w:color w:val="000000"/>
                <w:sz w:val="20"/>
              </w:rPr>
              <w:t>
Цифрлардың ең жоғары саны: 11.</w:t>
            </w:r>
          </w:p>
          <w:p>
            <w:pPr>
              <w:spacing w:after="20"/>
              <w:ind w:left="20"/>
              <w:jc w:val="both"/>
            </w:pPr>
            <w:r>
              <w:rPr>
                <w:rFonts w:ascii="Times New Roman"/>
                <w:b w:val="false"/>
                <w:i w:val="false"/>
                <w:color w:val="000000"/>
                <w:sz w:val="20"/>
              </w:rPr>
              <w:t>
Бөлшекті цифрлардың ең жоғары саны: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902"/>
          <w:p>
            <w:pPr>
              <w:spacing w:after="20"/>
              <w:ind w:left="20"/>
              <w:jc w:val="both"/>
            </w:pPr>
            <w:r>
              <w:rPr>
                <w:rFonts w:ascii="Times New Roman"/>
                <w:b w:val="false"/>
                <w:i w:val="false"/>
                <w:color w:val="000000"/>
                <w:sz w:val="20"/>
              </w:rPr>
              <w:t>
</w:t>
            </w:r>
            <w:r>
              <w:rPr>
                <w:rFonts w:ascii="Times New Roman"/>
                <w:b w:val="false"/>
                <w:i w:val="false"/>
                <w:color w:val="000000"/>
                <w:sz w:val="20"/>
              </w:rPr>
              <w:t>2.10. Өткізу пунктінің жұмыс режимі (тәртібі)</w:t>
            </w:r>
          </w:p>
          <w:bookmarkEnd w:id="902"/>
          <w:p>
            <w:pPr>
              <w:spacing w:after="20"/>
              <w:ind w:left="20"/>
              <w:jc w:val="both"/>
            </w:pPr>
            <w:r>
              <w:rPr>
                <w:rFonts w:ascii="Times New Roman"/>
                <w:b w:val="false"/>
                <w:i w:val="false"/>
                <w:color w:val="000000"/>
                <w:sz w:val="20"/>
              </w:rPr>
              <w:t>
(cacdo:‌Check‌Point‌Work‌Details)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жұмыс режимі (тәртібі)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cacdo:‌Check‌Point‌Work‌Details‌Type (M.CA.CDT.00014)</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Жұмыс кестесі</w:t>
            </w:r>
          </w:p>
          <w:p>
            <w:pPr>
              <w:spacing w:after="20"/>
              <w:ind w:left="20"/>
              <w:jc w:val="both"/>
            </w:pPr>
            <w:r>
              <w:rPr>
                <w:rFonts w:ascii="Times New Roman"/>
                <w:b w:val="false"/>
                <w:i w:val="false"/>
                <w:color w:val="000000"/>
                <w:sz w:val="20"/>
              </w:rPr>
              <w:t>
(cacdo:‌Work‌Schedule‌Details)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органының (бөлімшесінің) жұмыс кестесі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cacdo:‌Work‌Schedule‌Details‌Type (M.CA.CDT.00043)</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 бойынша сыныптау</w:t>
            </w:r>
          </w:p>
          <w:p>
            <w:pPr>
              <w:spacing w:after="20"/>
              <w:ind w:left="20"/>
              <w:jc w:val="both"/>
            </w:pPr>
            <w:r>
              <w:rPr>
                <w:rFonts w:ascii="Times New Roman"/>
                <w:b w:val="false"/>
                <w:i w:val="false"/>
                <w:color w:val="000000"/>
                <w:sz w:val="20"/>
              </w:rPr>
              <w:t>
(casdo:‌Work‌Shedule‌Code)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(бөлімшенің) жұмыс кестесі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casdo:‌Work‌Time‌Code‌Type (M.CA.SDT.00130)</w:t>
            </w:r>
          </w:p>
          <w:p>
            <w:pPr>
              <w:spacing w:after="20"/>
              <w:ind w:left="20"/>
              <w:jc w:val="both"/>
            </w:pPr>
            <w:r>
              <w:rPr>
                <w:rFonts w:ascii="Times New Roman"/>
                <w:b w:val="false"/>
                <w:i w:val="false"/>
                <w:color w:val="000000"/>
                <w:sz w:val="20"/>
              </w:rPr>
              <w:t>
Ұйымның жұмыс уақыты түрлерінің сыныптауышына сәйкес кодтың мәні.</w:t>
            </w:r>
          </w:p>
          <w:p>
            <w:pPr>
              <w:spacing w:after="20"/>
              <w:ind w:left="20"/>
              <w:jc w:val="both"/>
            </w:pPr>
            <w:r>
              <w:rPr>
                <w:rFonts w:ascii="Times New Roman"/>
                <w:b w:val="false"/>
                <w:i w:val="false"/>
                <w:color w:val="000000"/>
                <w:sz w:val="20"/>
              </w:rPr>
              <w:t>
Ұзақтығы: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кестесінің сипаттамасы</w:t>
            </w:r>
          </w:p>
          <w:p>
            <w:pPr>
              <w:spacing w:after="20"/>
              <w:ind w:left="20"/>
              <w:jc w:val="both"/>
            </w:pPr>
            <w:r>
              <w:rPr>
                <w:rFonts w:ascii="Times New Roman"/>
                <w:b w:val="false"/>
                <w:i w:val="false"/>
                <w:color w:val="000000"/>
                <w:sz w:val="20"/>
              </w:rPr>
              <w:t>
(casdo:‌Work‌Shedule‌Description‌Text)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кестесінің және оны қолдану ерекшеліктерінің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903"/>
          <w:p>
            <w:pPr>
              <w:spacing w:after="20"/>
              <w:ind w:left="20"/>
              <w:jc w:val="both"/>
            </w:pPr>
            <w:r>
              <w:rPr>
                <w:rFonts w:ascii="Times New Roman"/>
                <w:b w:val="false"/>
                <w:i w:val="false"/>
                <w:color w:val="000000"/>
                <w:sz w:val="20"/>
              </w:rPr>
              <w:t>
</w:t>
            </w:r>
            <w:r>
              <w:rPr>
                <w:rFonts w:ascii="Times New Roman"/>
                <w:b w:val="false"/>
                <w:i w:val="false"/>
                <w:color w:val="000000"/>
                <w:sz w:val="20"/>
              </w:rPr>
              <w:t>*.3.  Әрекет ету кезеңі</w:t>
            </w:r>
          </w:p>
          <w:bookmarkEnd w:id="903"/>
          <w:p>
            <w:pPr>
              <w:spacing w:after="20"/>
              <w:ind w:left="20"/>
              <w:jc w:val="both"/>
            </w:pPr>
            <w:r>
              <w:rPr>
                <w:rFonts w:ascii="Times New Roman"/>
                <w:b w:val="false"/>
                <w:i w:val="false"/>
                <w:color w:val="000000"/>
                <w:sz w:val="20"/>
              </w:rPr>
              <w:t>
(cacdo:‌Period‌Details)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оқиғаның немесе құжаттың әрекет ету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904"/>
          <w:p>
            <w:pPr>
              <w:spacing w:after="20"/>
              <w:ind w:left="20"/>
              <w:jc w:val="both"/>
            </w:pPr>
            <w:r>
              <w:rPr>
                <w:rFonts w:ascii="Times New Roman"/>
                <w:b w:val="false"/>
                <w:i w:val="false"/>
                <w:color w:val="000000"/>
                <w:sz w:val="20"/>
              </w:rPr>
              <w:t>
</w:t>
            </w:r>
            <w:r>
              <w:rPr>
                <w:rFonts w:ascii="Times New Roman"/>
                <w:b w:val="false"/>
                <w:i w:val="false"/>
                <w:color w:val="000000"/>
                <w:sz w:val="20"/>
              </w:rPr>
              <w:t>*.3.1.  Алғашқы күні мен уақыты</w:t>
            </w:r>
          </w:p>
          <w:bookmarkEnd w:id="904"/>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етудің басталған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905"/>
          <w:p>
            <w:pPr>
              <w:spacing w:after="20"/>
              <w:ind w:left="20"/>
              <w:jc w:val="both"/>
            </w:pPr>
            <w:r>
              <w:rPr>
                <w:rFonts w:ascii="Times New Roman"/>
                <w:b w:val="false"/>
                <w:i w:val="false"/>
                <w:color w:val="000000"/>
                <w:sz w:val="20"/>
              </w:rPr>
              <w:t>
</w:t>
            </w:r>
            <w:r>
              <w:rPr>
                <w:rFonts w:ascii="Times New Roman"/>
                <w:b w:val="false"/>
                <w:i w:val="false"/>
                <w:color w:val="000000"/>
                <w:sz w:val="20"/>
              </w:rPr>
              <w:t>*.3.2.  Соңғы күні мен уақыты</w:t>
            </w:r>
          </w:p>
          <w:bookmarkEnd w:id="905"/>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етудің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906"/>
          <w:p>
            <w:pPr>
              <w:spacing w:after="20"/>
              <w:ind w:left="20"/>
              <w:jc w:val="both"/>
            </w:pPr>
            <w:r>
              <w:rPr>
                <w:rFonts w:ascii="Times New Roman"/>
                <w:b w:val="false"/>
                <w:i w:val="false"/>
                <w:color w:val="000000"/>
                <w:sz w:val="20"/>
              </w:rPr>
              <w:t>
</w:t>
            </w:r>
            <w:r>
              <w:rPr>
                <w:rFonts w:ascii="Times New Roman"/>
                <w:b w:val="false"/>
                <w:i w:val="false"/>
                <w:color w:val="000000"/>
                <w:sz w:val="20"/>
              </w:rPr>
              <w:t>*.4.  Жұмыс уақыты</w:t>
            </w:r>
          </w:p>
          <w:bookmarkEnd w:id="906"/>
          <w:p>
            <w:pPr>
              <w:spacing w:after="20"/>
              <w:ind w:left="20"/>
              <w:jc w:val="both"/>
            </w:pPr>
            <w:r>
              <w:rPr>
                <w:rFonts w:ascii="Times New Roman"/>
                <w:b w:val="false"/>
                <w:i w:val="false"/>
                <w:color w:val="000000"/>
                <w:sz w:val="20"/>
              </w:rPr>
              <w:t>
(cacdo:‌Work‌Time‌Details)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туралы егжей-тегжейлі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cacdo:‌Work‌Time‌Details‌Type (M.CA.CDT.00044)</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907"/>
          <w:p>
            <w:pPr>
              <w:spacing w:after="20"/>
              <w:ind w:left="20"/>
              <w:jc w:val="both"/>
            </w:pPr>
            <w:r>
              <w:rPr>
                <w:rFonts w:ascii="Times New Roman"/>
                <w:b w:val="false"/>
                <w:i w:val="false"/>
                <w:color w:val="000000"/>
                <w:sz w:val="20"/>
              </w:rPr>
              <w:t>
</w:t>
            </w:r>
            <w:r>
              <w:rPr>
                <w:rFonts w:ascii="Times New Roman"/>
                <w:b w:val="false"/>
                <w:i w:val="false"/>
                <w:color w:val="000000"/>
                <w:sz w:val="20"/>
              </w:rPr>
              <w:t>*.4.1. Апта күні</w:t>
            </w:r>
          </w:p>
          <w:bookmarkEnd w:id="907"/>
          <w:p>
            <w:pPr>
              <w:spacing w:after="20"/>
              <w:ind w:left="20"/>
              <w:jc w:val="both"/>
            </w:pPr>
            <w:r>
              <w:rPr>
                <w:rFonts w:ascii="Times New Roman"/>
                <w:b w:val="false"/>
                <w:i w:val="false"/>
                <w:color w:val="000000"/>
                <w:sz w:val="20"/>
              </w:rPr>
              <w:t>
(csdo:‌Week‌Day‌Code)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csdo:‌Week‌Day‌Code‌Type (M.SDT.00066)</w:t>
            </w:r>
          </w:p>
          <w:p>
            <w:pPr>
              <w:spacing w:after="20"/>
              <w:ind w:left="20"/>
              <w:jc w:val="both"/>
            </w:pPr>
            <w:r>
              <w:rPr>
                <w:rFonts w:ascii="Times New Roman"/>
                <w:b w:val="false"/>
                <w:i w:val="false"/>
                <w:color w:val="000000"/>
                <w:sz w:val="20"/>
              </w:rPr>
              <w:t>
Ондық цифр.</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1 – дүйсенбі;</w:t>
            </w:r>
          </w:p>
          <w:p>
            <w:pPr>
              <w:spacing w:after="20"/>
              <w:ind w:left="20"/>
              <w:jc w:val="both"/>
            </w:pPr>
            <w:r>
              <w:rPr>
                <w:rFonts w:ascii="Times New Roman"/>
                <w:b w:val="false"/>
                <w:i w:val="false"/>
                <w:color w:val="000000"/>
                <w:sz w:val="20"/>
              </w:rPr>
              <w:t>2 – сейсенбі;</w:t>
            </w:r>
          </w:p>
          <w:p>
            <w:pPr>
              <w:spacing w:after="20"/>
              <w:ind w:left="20"/>
              <w:jc w:val="both"/>
            </w:pPr>
            <w:r>
              <w:rPr>
                <w:rFonts w:ascii="Times New Roman"/>
                <w:b w:val="false"/>
                <w:i w:val="false"/>
                <w:color w:val="000000"/>
                <w:sz w:val="20"/>
              </w:rPr>
              <w:t>3 – сәрсенбі;</w:t>
            </w:r>
          </w:p>
          <w:p>
            <w:pPr>
              <w:spacing w:after="20"/>
              <w:ind w:left="20"/>
              <w:jc w:val="both"/>
            </w:pPr>
            <w:r>
              <w:rPr>
                <w:rFonts w:ascii="Times New Roman"/>
                <w:b w:val="false"/>
                <w:i w:val="false"/>
                <w:color w:val="000000"/>
                <w:sz w:val="20"/>
              </w:rPr>
              <w:t>4 – бейсенбі;</w:t>
            </w:r>
          </w:p>
          <w:p>
            <w:pPr>
              <w:spacing w:after="20"/>
              <w:ind w:left="20"/>
              <w:jc w:val="both"/>
            </w:pPr>
            <w:r>
              <w:rPr>
                <w:rFonts w:ascii="Times New Roman"/>
                <w:b w:val="false"/>
                <w:i w:val="false"/>
                <w:color w:val="000000"/>
                <w:sz w:val="20"/>
              </w:rPr>
              <w:t>5 – жұма;</w:t>
            </w:r>
          </w:p>
          <w:p>
            <w:pPr>
              <w:spacing w:after="20"/>
              <w:ind w:left="20"/>
              <w:jc w:val="both"/>
            </w:pPr>
            <w:r>
              <w:rPr>
                <w:rFonts w:ascii="Times New Roman"/>
                <w:b w:val="false"/>
                <w:i w:val="false"/>
                <w:color w:val="000000"/>
                <w:sz w:val="20"/>
              </w:rPr>
              <w:t>6 – сенбі;</w:t>
            </w:r>
          </w:p>
          <w:p>
            <w:pPr>
              <w:spacing w:after="20"/>
              <w:ind w:left="20"/>
              <w:jc w:val="both"/>
            </w:pPr>
            <w:r>
              <w:rPr>
                <w:rFonts w:ascii="Times New Roman"/>
                <w:b w:val="false"/>
                <w:i w:val="false"/>
                <w:color w:val="000000"/>
                <w:sz w:val="20"/>
              </w:rPr>
              <w:t>7 – жексенбі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908"/>
          <w:p>
            <w:pPr>
              <w:spacing w:after="20"/>
              <w:ind w:left="20"/>
              <w:jc w:val="both"/>
            </w:pPr>
            <w:r>
              <w:rPr>
                <w:rFonts w:ascii="Times New Roman"/>
                <w:b w:val="false"/>
                <w:i w:val="false"/>
                <w:color w:val="000000"/>
                <w:sz w:val="20"/>
              </w:rPr>
              <w:t>
</w:t>
            </w:r>
            <w:r>
              <w:rPr>
                <w:rFonts w:ascii="Times New Roman"/>
                <w:b w:val="false"/>
                <w:i w:val="false"/>
                <w:color w:val="000000"/>
                <w:sz w:val="20"/>
              </w:rPr>
              <w:t>*.4.2. Жұмыс сағаты</w:t>
            </w:r>
          </w:p>
          <w:bookmarkEnd w:id="908"/>
          <w:p>
            <w:pPr>
              <w:spacing w:after="20"/>
              <w:ind w:left="20"/>
              <w:jc w:val="both"/>
            </w:pPr>
            <w:r>
              <w:rPr>
                <w:rFonts w:ascii="Times New Roman"/>
                <w:b w:val="false"/>
                <w:i w:val="false"/>
                <w:color w:val="000000"/>
                <w:sz w:val="20"/>
              </w:rPr>
              <w:t>
(cacdo:‌Work‌Time‌Hour‌Details)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сағаты туралы егжей-тегжейлі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cacdo:‌Work‌Time‌Hour‌Details‌Type (M.CA.CDT.00045)</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909"/>
          <w:p>
            <w:pPr>
              <w:spacing w:after="20"/>
              <w:ind w:left="20"/>
              <w:jc w:val="both"/>
            </w:pPr>
            <w:r>
              <w:rPr>
                <w:rFonts w:ascii="Times New Roman"/>
                <w:b w:val="false"/>
                <w:i w:val="false"/>
                <w:color w:val="000000"/>
                <w:sz w:val="20"/>
              </w:rPr>
              <w:t>
</w:t>
            </w:r>
            <w:r>
              <w:rPr>
                <w:rFonts w:ascii="Times New Roman"/>
                <w:b w:val="false"/>
                <w:i w:val="false"/>
                <w:color w:val="000000"/>
                <w:sz w:val="20"/>
              </w:rPr>
              <w:t>*.4.2.1.  Бастапқы уақыт</w:t>
            </w:r>
          </w:p>
          <w:bookmarkEnd w:id="909"/>
          <w:p>
            <w:pPr>
              <w:spacing w:after="20"/>
              <w:ind w:left="20"/>
              <w:jc w:val="both"/>
            </w:pPr>
            <w:r>
              <w:rPr>
                <w:rFonts w:ascii="Times New Roman"/>
                <w:b w:val="false"/>
                <w:i w:val="false"/>
                <w:color w:val="000000"/>
                <w:sz w:val="20"/>
              </w:rPr>
              <w:t>
(casdo:‌Starting‌Time)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бастапқы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bdt:‌Time‌Type (M.BDT.00003)</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Соңғы уақыт</w:t>
            </w:r>
          </w:p>
          <w:p>
            <w:pPr>
              <w:spacing w:after="20"/>
              <w:ind w:left="20"/>
              <w:jc w:val="both"/>
            </w:pPr>
            <w:r>
              <w:rPr>
                <w:rFonts w:ascii="Times New Roman"/>
                <w:b w:val="false"/>
                <w:i w:val="false"/>
                <w:color w:val="000000"/>
                <w:sz w:val="20"/>
              </w:rPr>
              <w:t>
(casdo:‌Ending‌Time)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соңғы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bdt:‌Time‌Type (M.BDT.00003)</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Жұмыс сағаты туралы қосымша ақпарат (үзілістер мен демалыс күндерін қоса алғанда)</w:t>
            </w:r>
          </w:p>
          <w:p>
            <w:pPr>
              <w:spacing w:after="20"/>
              <w:ind w:left="20"/>
              <w:jc w:val="both"/>
            </w:pPr>
            <w:r>
              <w:rPr>
                <w:rFonts w:ascii="Times New Roman"/>
                <w:b w:val="false"/>
                <w:i w:val="false"/>
                <w:color w:val="000000"/>
                <w:sz w:val="20"/>
              </w:rPr>
              <w:t>
(casdo:‌Work‌Time‌Hour‌Description‌Text)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сағаты туралы қосымша ақпарат (үзілістер мен демалыс күндерін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Ұйымның (бөлімшенің) жұмыс уақытының коды</w:t>
            </w:r>
          </w:p>
          <w:p>
            <w:pPr>
              <w:spacing w:after="20"/>
              <w:ind w:left="20"/>
              <w:jc w:val="both"/>
            </w:pPr>
            <w:r>
              <w:rPr>
                <w:rFonts w:ascii="Times New Roman"/>
                <w:b w:val="false"/>
                <w:i w:val="false"/>
                <w:color w:val="000000"/>
                <w:sz w:val="20"/>
              </w:rPr>
              <w:t>
(casdo:‌Work‌Time‌Code)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(бөлімшенің) жұмыс уақытының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casdo:‌Work‌Time‌Code‌Type (M.CA.SDT.00130)</w:t>
            </w:r>
          </w:p>
          <w:p>
            <w:pPr>
              <w:spacing w:after="20"/>
              <w:ind w:left="20"/>
              <w:jc w:val="both"/>
            </w:pPr>
            <w:r>
              <w:rPr>
                <w:rFonts w:ascii="Times New Roman"/>
                <w:b w:val="false"/>
                <w:i w:val="false"/>
                <w:color w:val="000000"/>
                <w:sz w:val="20"/>
              </w:rPr>
              <w:t>
Ұйымның жұмыс уақыты түрлерінің сыныптауышына сәйкес кодтың мәні.</w:t>
            </w:r>
          </w:p>
          <w:p>
            <w:pPr>
              <w:spacing w:after="20"/>
              <w:ind w:left="20"/>
              <w:jc w:val="both"/>
            </w:pPr>
            <w:r>
              <w:rPr>
                <w:rFonts w:ascii="Times New Roman"/>
                <w:b w:val="false"/>
                <w:i w:val="false"/>
                <w:color w:val="000000"/>
                <w:sz w:val="20"/>
              </w:rPr>
              <w:t>
Ұзақтығы: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Жұмыс уақытының сипаттамасы</w:t>
            </w:r>
          </w:p>
          <w:p>
            <w:pPr>
              <w:spacing w:after="20"/>
              <w:ind w:left="20"/>
              <w:jc w:val="both"/>
            </w:pPr>
            <w:r>
              <w:rPr>
                <w:rFonts w:ascii="Times New Roman"/>
                <w:b w:val="false"/>
                <w:i w:val="false"/>
                <w:color w:val="000000"/>
                <w:sz w:val="20"/>
              </w:rPr>
              <w:t>
(casdo:‌Work‌Time‌Description‌Text)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Өткізу пунктін мемлекеттік бақылау түрі бойынша мамандандыру</w:t>
            </w:r>
          </w:p>
          <w:p>
            <w:pPr>
              <w:spacing w:after="20"/>
              <w:ind w:left="20"/>
              <w:jc w:val="both"/>
            </w:pPr>
            <w:r>
              <w:rPr>
                <w:rFonts w:ascii="Times New Roman"/>
                <w:b w:val="false"/>
                <w:i w:val="false"/>
                <w:color w:val="000000"/>
                <w:sz w:val="20"/>
              </w:rPr>
              <w:t>
(cacdo:‌Check‌Point‌Special‌Control‌Details)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ветеринариялық, санитариялық-карантиндік, карантиндік фитосанитариялық бақылауды жүзеге асыру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cacdo:‌Check‌Point‌Special‌Control‌Details‌Type (M.CA.CDT.00217)</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Өткізу пунктіндегі мемлекеттік бақылау түрінің коды</w:t>
            </w:r>
          </w:p>
          <w:p>
            <w:pPr>
              <w:spacing w:after="20"/>
              <w:ind w:left="20"/>
              <w:jc w:val="both"/>
            </w:pPr>
            <w:r>
              <w:rPr>
                <w:rFonts w:ascii="Times New Roman"/>
                <w:b w:val="false"/>
                <w:i w:val="false"/>
                <w:color w:val="000000"/>
                <w:sz w:val="20"/>
              </w:rPr>
              <w:t>
(casdo:‌Gov‌Control‌Kind‌Code)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пунктіндегі мемлекеттік бақылау түрінің кодтық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casdo:‌Gov‌Control‌Kind‌Code‌Type (M.CA.SDT.00129)</w:t>
            </w:r>
          </w:p>
          <w:p>
            <w:pPr>
              <w:spacing w:after="20"/>
              <w:ind w:left="20"/>
              <w:jc w:val="both"/>
            </w:pPr>
            <w:r>
              <w:rPr>
                <w:rFonts w:ascii="Times New Roman"/>
                <w:b w:val="false"/>
                <w:i w:val="false"/>
                <w:color w:val="000000"/>
                <w:sz w:val="20"/>
              </w:rPr>
              <w:t>
Өткізу пунктіндегі мемлекеттік бақылау түрлерінің анықтамалығына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Өткізу пунктіндегі мемлекеттік бақылау түрінің атауы</w:t>
            </w:r>
          </w:p>
          <w:p>
            <w:pPr>
              <w:spacing w:after="20"/>
              <w:ind w:left="20"/>
              <w:jc w:val="both"/>
            </w:pPr>
            <w:r>
              <w:rPr>
                <w:rFonts w:ascii="Times New Roman"/>
                <w:b w:val="false"/>
                <w:i w:val="false"/>
                <w:color w:val="000000"/>
                <w:sz w:val="20"/>
              </w:rPr>
              <w:t>
(casdo:‌Gov‌Control‌Kind‌Name)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мемлекеттік (ветеринариялық, санитариялық-карантиндік, карантиндік фитосанитариялық) бақылау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Негіздеме құжат</w:t>
            </w:r>
          </w:p>
          <w:p>
            <w:pPr>
              <w:spacing w:after="20"/>
              <w:ind w:left="20"/>
              <w:jc w:val="both"/>
            </w:pPr>
            <w:r>
              <w:rPr>
                <w:rFonts w:ascii="Times New Roman"/>
                <w:b w:val="false"/>
                <w:i w:val="false"/>
                <w:color w:val="000000"/>
                <w:sz w:val="20"/>
              </w:rPr>
              <w:t>
(cacdo:‌Reason‌Doc‌Details)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мемлекеттік бақылау түрін белгілеу үшін негіз болып табылатын құжаттың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cacdo:‌Reason‌Doc‌Details‌Type (M.CA.CDT.00010)</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910"/>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*.3. Құжаттың атауы</w:t>
            </w:r>
          </w:p>
          <w:bookmarkEnd w:id="910"/>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мемлекетің уәкілетті органын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күшіне енген күні</w:t>
            </w:r>
          </w:p>
          <w:p>
            <w:pPr>
              <w:spacing w:after="20"/>
              <w:ind w:left="20"/>
              <w:jc w:val="both"/>
            </w:pPr>
            <w:r>
              <w:rPr>
                <w:rFonts w:ascii="Times New Roman"/>
                <w:b w:val="false"/>
                <w:i w:val="false"/>
                <w:color w:val="000000"/>
                <w:sz w:val="20"/>
              </w:rPr>
              <w:t>
(casdo:‌Doc‌Effective‌Date)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 мемлекеттік бақылау түрі бойынша мамандандырудың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Қызметті жүзеге асырудың басталған күні</w:t>
            </w:r>
          </w:p>
          <w:p>
            <w:pPr>
              <w:spacing w:after="20"/>
              <w:ind w:left="20"/>
              <w:jc w:val="both"/>
            </w:pPr>
            <w:r>
              <w:rPr>
                <w:rFonts w:ascii="Times New Roman"/>
                <w:b w:val="false"/>
                <w:i w:val="false"/>
                <w:color w:val="000000"/>
                <w:sz w:val="20"/>
              </w:rPr>
              <w:t>
(casdo:‌Start‌Activity‌Date)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басталған күні (әрекет етудің 1-ші күні, соның ішінде уақытша тоқтатудан (тоқтата тұрудан) кейінгі)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Қызметті жүзеге асырудың аяқталған күні</w:t>
            </w:r>
          </w:p>
          <w:p>
            <w:pPr>
              <w:spacing w:after="20"/>
              <w:ind w:left="20"/>
              <w:jc w:val="both"/>
            </w:pPr>
            <w:r>
              <w:rPr>
                <w:rFonts w:ascii="Times New Roman"/>
                <w:b w:val="false"/>
                <w:i w:val="false"/>
                <w:color w:val="000000"/>
                <w:sz w:val="20"/>
              </w:rPr>
              <w:t>
(casdo:‌End‌Activity‌Date)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аяқталған күні (әрекет етудің соңғы күні, соның ішінде уақытша тоқтату себебі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Жалпы ресурс жазбасының жағдайы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жазбасы туралы технологиялық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Әрекет ету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(тізілімнің, тізбенің, дерекқордың) әрекет ету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911"/>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күні мен уақыты</w:t>
            </w:r>
          </w:p>
          <w:bookmarkEnd w:id="911"/>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етудің басталған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912"/>
          <w:p>
            <w:pPr>
              <w:spacing w:after="20"/>
              <w:ind w:left="20"/>
              <w:jc w:val="both"/>
            </w:pPr>
            <w:r>
              <w:rPr>
                <w:rFonts w:ascii="Times New Roman"/>
                <w:b w:val="false"/>
                <w:i w:val="false"/>
                <w:color w:val="000000"/>
                <w:sz w:val="20"/>
              </w:rPr>
              <w:t>
</w:t>
            </w:r>
            <w:r>
              <w:rPr>
                <w:rFonts w:ascii="Times New Roman"/>
                <w:b w:val="false"/>
                <w:i w:val="false"/>
                <w:color w:val="000000"/>
                <w:sz w:val="20"/>
              </w:rPr>
              <w:t>*.2. Соңғы күні мен уақыты</w:t>
            </w:r>
          </w:p>
          <w:bookmarkEnd w:id="912"/>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етудің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913"/>
          <w:p>
            <w:pPr>
              <w:spacing w:after="20"/>
              <w:ind w:left="20"/>
              <w:jc w:val="both"/>
            </w:pPr>
            <w:r>
              <w:rPr>
                <w:rFonts w:ascii="Times New Roman"/>
                <w:b w:val="false"/>
                <w:i w:val="false"/>
                <w:color w:val="000000"/>
                <w:sz w:val="20"/>
              </w:rPr>
              <w:t>
</w:t>
            </w:r>
            <w:r>
              <w:rPr>
                <w:rFonts w:ascii="Times New Roman"/>
                <w:b w:val="false"/>
                <w:i w:val="false"/>
                <w:color w:val="000000"/>
                <w:sz w:val="20"/>
              </w:rPr>
              <w:t>2.14.2. Жаңартылған күні мен уақыты</w:t>
            </w:r>
          </w:p>
          <w:bookmarkEnd w:id="913"/>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(тізілімнің, тізбенің, дерекқордың) жаңартылған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914"/>
          <w:p>
            <w:pPr>
              <w:spacing w:after="20"/>
              <w:ind w:left="20"/>
              <w:jc w:val="both"/>
            </w:pPr>
            <w:r>
              <w:rPr>
                <w:rFonts w:ascii="Times New Roman"/>
                <w:b w:val="false"/>
                <w:i w:val="false"/>
                <w:color w:val="000000"/>
                <w:sz w:val="20"/>
              </w:rPr>
              <w:t>
</w:t>
            </w:r>
            <w:r>
              <w:rPr>
                <w:rFonts w:ascii="Times New Roman"/>
                <w:b w:val="false"/>
                <w:i w:val="false"/>
                <w:color w:val="000000"/>
                <w:sz w:val="20"/>
              </w:rPr>
              <w:t>2.15. Өткізу пунктін белгілеудің негіз-құжаты</w:t>
            </w:r>
          </w:p>
          <w:bookmarkEnd w:id="914"/>
          <w:p>
            <w:pPr>
              <w:spacing w:after="20"/>
              <w:ind w:left="20"/>
              <w:jc w:val="both"/>
            </w:pPr>
            <w:r>
              <w:rPr>
                <w:rFonts w:ascii="Times New Roman"/>
                <w:b w:val="false"/>
                <w:i w:val="false"/>
                <w:color w:val="000000"/>
                <w:sz w:val="20"/>
              </w:rPr>
              <w:t>
(cacdo:‌Setting‌Reason‌Doc‌Details)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 белгілеу үшін негіз болып табылатын құжаттың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cacdo:‌Reason‌Doc‌Details‌Type (M.CA.CDT.00010)</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915"/>
          <w:p>
            <w:pPr>
              <w:spacing w:after="20"/>
              <w:ind w:left="20"/>
              <w:jc w:val="both"/>
            </w:pPr>
            <w:r>
              <w:rPr>
                <w:rFonts w:ascii="Times New Roman"/>
                <w:b w:val="false"/>
                <w:i w:val="false"/>
                <w:color w:val="000000"/>
                <w:sz w:val="20"/>
              </w:rPr>
              <w:t>
</w:t>
            </w:r>
            <w:r>
              <w:rPr>
                <w:rFonts w:ascii="Times New Roman"/>
                <w:b w:val="false"/>
                <w:i w:val="false"/>
                <w:color w:val="000000"/>
                <w:sz w:val="20"/>
              </w:rPr>
              <w:t>2.15.1. Құжат түрінің атауы</w:t>
            </w:r>
          </w:p>
          <w:bookmarkEnd w:id="915"/>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916"/>
          <w:p>
            <w:pPr>
              <w:spacing w:after="20"/>
              <w:ind w:left="20"/>
              <w:jc w:val="both"/>
            </w:pPr>
            <w:r>
              <w:rPr>
                <w:rFonts w:ascii="Times New Roman"/>
                <w:b w:val="false"/>
                <w:i w:val="false"/>
                <w:color w:val="000000"/>
                <w:sz w:val="20"/>
              </w:rPr>
              <w:t>
</w:t>
            </w:r>
            <w:r>
              <w:rPr>
                <w:rFonts w:ascii="Times New Roman"/>
                <w:b w:val="false"/>
                <w:i w:val="false"/>
                <w:color w:val="000000"/>
                <w:sz w:val="20"/>
              </w:rPr>
              <w:t>2.15.2. Құжаттың нөмірі</w:t>
            </w:r>
          </w:p>
          <w:bookmarkEnd w:id="916"/>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917"/>
          <w:p>
            <w:pPr>
              <w:spacing w:after="20"/>
              <w:ind w:left="20"/>
              <w:jc w:val="both"/>
            </w:pPr>
            <w:r>
              <w:rPr>
                <w:rFonts w:ascii="Times New Roman"/>
                <w:b w:val="false"/>
                <w:i w:val="false"/>
                <w:color w:val="000000"/>
                <w:sz w:val="20"/>
              </w:rPr>
              <w:t>
</w:t>
            </w:r>
            <w:r>
              <w:rPr>
                <w:rFonts w:ascii="Times New Roman"/>
                <w:b w:val="false"/>
                <w:i w:val="false"/>
                <w:color w:val="000000"/>
                <w:sz w:val="20"/>
              </w:rPr>
              <w:t>2.15.3. Құжаттың атауы</w:t>
            </w:r>
          </w:p>
          <w:bookmarkEnd w:id="917"/>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918"/>
          <w:p>
            <w:pPr>
              <w:spacing w:after="20"/>
              <w:ind w:left="20"/>
              <w:jc w:val="both"/>
            </w:pPr>
            <w:r>
              <w:rPr>
                <w:rFonts w:ascii="Times New Roman"/>
                <w:b w:val="false"/>
                <w:i w:val="false"/>
                <w:color w:val="000000"/>
                <w:sz w:val="20"/>
              </w:rPr>
              <w:t>
</w:t>
            </w:r>
            <w:r>
              <w:rPr>
                <w:rFonts w:ascii="Times New Roman"/>
                <w:b w:val="false"/>
                <w:i w:val="false"/>
                <w:color w:val="000000"/>
                <w:sz w:val="20"/>
              </w:rPr>
              <w:t>2.15.4. Мүше мемлекеттің уәкілетті органын сәйкестендіргіш</w:t>
            </w:r>
          </w:p>
          <w:bookmarkEnd w:id="918"/>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919"/>
          <w:p>
            <w:pPr>
              <w:spacing w:after="20"/>
              <w:ind w:left="20"/>
              <w:jc w:val="both"/>
            </w:pPr>
            <w:r>
              <w:rPr>
                <w:rFonts w:ascii="Times New Roman"/>
                <w:b w:val="false"/>
                <w:i w:val="false"/>
                <w:color w:val="000000"/>
                <w:sz w:val="20"/>
              </w:rPr>
              <w:t>
</w:t>
            </w:r>
            <w:r>
              <w:rPr>
                <w:rFonts w:ascii="Times New Roman"/>
                <w:b w:val="false"/>
                <w:i w:val="false"/>
                <w:color w:val="000000"/>
                <w:sz w:val="20"/>
              </w:rPr>
              <w:t>2.15.5. Мүше мемлекеттің уәкілетті органының атауы</w:t>
            </w:r>
          </w:p>
          <w:bookmarkEnd w:id="919"/>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920"/>
          <w:p>
            <w:pPr>
              <w:spacing w:after="20"/>
              <w:ind w:left="20"/>
              <w:jc w:val="both"/>
            </w:pPr>
            <w:r>
              <w:rPr>
                <w:rFonts w:ascii="Times New Roman"/>
                <w:b w:val="false"/>
                <w:i w:val="false"/>
                <w:color w:val="000000"/>
                <w:sz w:val="20"/>
              </w:rPr>
              <w:t>
</w:t>
            </w:r>
            <w:r>
              <w:rPr>
                <w:rFonts w:ascii="Times New Roman"/>
                <w:b w:val="false"/>
                <w:i w:val="false"/>
                <w:color w:val="000000"/>
                <w:sz w:val="20"/>
              </w:rPr>
              <w:t>2.15.6. Құжаттың күні</w:t>
            </w:r>
          </w:p>
          <w:bookmarkEnd w:id="920"/>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921"/>
          <w:p>
            <w:pPr>
              <w:spacing w:after="20"/>
              <w:ind w:left="20"/>
              <w:jc w:val="both"/>
            </w:pPr>
            <w:r>
              <w:rPr>
                <w:rFonts w:ascii="Times New Roman"/>
                <w:b w:val="false"/>
                <w:i w:val="false"/>
                <w:color w:val="000000"/>
                <w:sz w:val="20"/>
              </w:rPr>
              <w:t>
</w:t>
            </w:r>
            <w:r>
              <w:rPr>
                <w:rFonts w:ascii="Times New Roman"/>
                <w:b w:val="false"/>
                <w:i w:val="false"/>
                <w:color w:val="000000"/>
                <w:sz w:val="20"/>
              </w:rPr>
              <w:t>2.15.7. Құжаттың күшіне енген күні</w:t>
            </w:r>
          </w:p>
          <w:bookmarkEnd w:id="921"/>
          <w:p>
            <w:pPr>
              <w:spacing w:after="20"/>
              <w:ind w:left="20"/>
              <w:jc w:val="both"/>
            </w:pPr>
            <w:r>
              <w:rPr>
                <w:rFonts w:ascii="Times New Roman"/>
                <w:b w:val="false"/>
                <w:i w:val="false"/>
                <w:color w:val="000000"/>
                <w:sz w:val="20"/>
              </w:rPr>
              <w:t>
(casdo:‌Doc‌Effective‌Date)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922"/>
          <w:p>
            <w:pPr>
              <w:spacing w:after="20"/>
              <w:ind w:left="20"/>
              <w:jc w:val="both"/>
            </w:pPr>
            <w:r>
              <w:rPr>
                <w:rFonts w:ascii="Times New Roman"/>
                <w:b w:val="false"/>
                <w:i w:val="false"/>
                <w:color w:val="000000"/>
                <w:sz w:val="20"/>
              </w:rPr>
              <w:t>
</w:t>
            </w:r>
            <w:r>
              <w:rPr>
                <w:rFonts w:ascii="Times New Roman"/>
                <w:b w:val="false"/>
                <w:i w:val="false"/>
                <w:color w:val="000000"/>
                <w:sz w:val="20"/>
              </w:rPr>
              <w:t>2.15.8. Сипаттама</w:t>
            </w:r>
          </w:p>
          <w:bookmarkEnd w:id="922"/>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923"/>
          <w:p>
            <w:pPr>
              <w:spacing w:after="20"/>
              <w:ind w:left="20"/>
              <w:jc w:val="both"/>
            </w:pPr>
            <w:r>
              <w:rPr>
                <w:rFonts w:ascii="Times New Roman"/>
                <w:b w:val="false"/>
                <w:i w:val="false"/>
                <w:color w:val="000000"/>
                <w:sz w:val="20"/>
              </w:rPr>
              <w:t>
</w:t>
            </w:r>
            <w:r>
              <w:rPr>
                <w:rFonts w:ascii="Times New Roman"/>
                <w:b w:val="false"/>
                <w:i w:val="false"/>
                <w:color w:val="000000"/>
                <w:sz w:val="20"/>
              </w:rPr>
              <w:t>2.16. Өткізу пунктін ашуға негіз-құжат</w:t>
            </w:r>
          </w:p>
          <w:bookmarkEnd w:id="923"/>
          <w:p>
            <w:pPr>
              <w:spacing w:after="20"/>
              <w:ind w:left="20"/>
              <w:jc w:val="both"/>
            </w:pPr>
            <w:r>
              <w:rPr>
                <w:rFonts w:ascii="Times New Roman"/>
                <w:b w:val="false"/>
                <w:i w:val="false"/>
                <w:color w:val="000000"/>
                <w:sz w:val="20"/>
              </w:rPr>
              <w:t>
(cacdo:‌Opening‌Reason‌Doc‌Details)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 ашу үшін негіз болып табылатын құжаттың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cacdo:‌Reason‌Doc‌Details‌Type (M.CA.CDT.00010)</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924"/>
          <w:p>
            <w:pPr>
              <w:spacing w:after="20"/>
              <w:ind w:left="20"/>
              <w:jc w:val="both"/>
            </w:pPr>
            <w:r>
              <w:rPr>
                <w:rFonts w:ascii="Times New Roman"/>
                <w:b w:val="false"/>
                <w:i w:val="false"/>
                <w:color w:val="000000"/>
                <w:sz w:val="20"/>
              </w:rPr>
              <w:t>
</w:t>
            </w:r>
            <w:r>
              <w:rPr>
                <w:rFonts w:ascii="Times New Roman"/>
                <w:b w:val="false"/>
                <w:i w:val="false"/>
                <w:color w:val="000000"/>
                <w:sz w:val="20"/>
              </w:rPr>
              <w:t>2.16.1. Құжат түрінің атауы</w:t>
            </w:r>
          </w:p>
          <w:bookmarkEnd w:id="924"/>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925"/>
          <w:p>
            <w:pPr>
              <w:spacing w:after="20"/>
              <w:ind w:left="20"/>
              <w:jc w:val="both"/>
            </w:pPr>
            <w:r>
              <w:rPr>
                <w:rFonts w:ascii="Times New Roman"/>
                <w:b w:val="false"/>
                <w:i w:val="false"/>
                <w:color w:val="000000"/>
                <w:sz w:val="20"/>
              </w:rPr>
              <w:t>
</w:t>
            </w:r>
            <w:r>
              <w:rPr>
                <w:rFonts w:ascii="Times New Roman"/>
                <w:b w:val="false"/>
                <w:i w:val="false"/>
                <w:color w:val="000000"/>
                <w:sz w:val="20"/>
              </w:rPr>
              <w:t>2.16.2. Құжаттың Номер документа</w:t>
            </w:r>
          </w:p>
          <w:bookmarkEnd w:id="925"/>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926"/>
          <w:p>
            <w:pPr>
              <w:spacing w:after="20"/>
              <w:ind w:left="20"/>
              <w:jc w:val="both"/>
            </w:pPr>
            <w:r>
              <w:rPr>
                <w:rFonts w:ascii="Times New Roman"/>
                <w:b w:val="false"/>
                <w:i w:val="false"/>
                <w:color w:val="000000"/>
                <w:sz w:val="20"/>
              </w:rPr>
              <w:t>
</w:t>
            </w:r>
            <w:r>
              <w:rPr>
                <w:rFonts w:ascii="Times New Roman"/>
                <w:b w:val="false"/>
                <w:i w:val="false"/>
                <w:color w:val="000000"/>
                <w:sz w:val="20"/>
              </w:rPr>
              <w:t>2.16.3. Құжаттың атауы</w:t>
            </w:r>
          </w:p>
          <w:bookmarkEnd w:id="926"/>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927"/>
          <w:p>
            <w:pPr>
              <w:spacing w:after="20"/>
              <w:ind w:left="20"/>
              <w:jc w:val="both"/>
            </w:pPr>
            <w:r>
              <w:rPr>
                <w:rFonts w:ascii="Times New Roman"/>
                <w:b w:val="false"/>
                <w:i w:val="false"/>
                <w:color w:val="000000"/>
                <w:sz w:val="20"/>
              </w:rPr>
              <w:t>
</w:t>
            </w:r>
            <w:r>
              <w:rPr>
                <w:rFonts w:ascii="Times New Roman"/>
                <w:b w:val="false"/>
                <w:i w:val="false"/>
                <w:color w:val="000000"/>
                <w:sz w:val="20"/>
              </w:rPr>
              <w:t>2.16.4. Мүше мемлекеттің уәкілетті органын сәйкестендіргіш</w:t>
            </w:r>
          </w:p>
          <w:bookmarkEnd w:id="927"/>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928"/>
          <w:p>
            <w:pPr>
              <w:spacing w:after="20"/>
              <w:ind w:left="20"/>
              <w:jc w:val="both"/>
            </w:pPr>
            <w:r>
              <w:rPr>
                <w:rFonts w:ascii="Times New Roman"/>
                <w:b w:val="false"/>
                <w:i w:val="false"/>
                <w:color w:val="000000"/>
                <w:sz w:val="20"/>
              </w:rPr>
              <w:t>
</w:t>
            </w:r>
            <w:r>
              <w:rPr>
                <w:rFonts w:ascii="Times New Roman"/>
                <w:b w:val="false"/>
                <w:i w:val="false"/>
                <w:color w:val="000000"/>
                <w:sz w:val="20"/>
              </w:rPr>
              <w:t>2.16.5. Мүше мемлекеттің уәкілетті органының атауы</w:t>
            </w:r>
          </w:p>
          <w:bookmarkEnd w:id="928"/>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929"/>
          <w:p>
            <w:pPr>
              <w:spacing w:after="20"/>
              <w:ind w:left="20"/>
              <w:jc w:val="both"/>
            </w:pPr>
            <w:r>
              <w:rPr>
                <w:rFonts w:ascii="Times New Roman"/>
                <w:b w:val="false"/>
                <w:i w:val="false"/>
                <w:color w:val="000000"/>
                <w:sz w:val="20"/>
              </w:rPr>
              <w:t>
</w:t>
            </w:r>
            <w:r>
              <w:rPr>
                <w:rFonts w:ascii="Times New Roman"/>
                <w:b w:val="false"/>
                <w:i w:val="false"/>
                <w:color w:val="000000"/>
                <w:sz w:val="20"/>
              </w:rPr>
              <w:t>2.16.6. Құжаттың күні</w:t>
            </w:r>
          </w:p>
          <w:bookmarkEnd w:id="929"/>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930"/>
          <w:p>
            <w:pPr>
              <w:spacing w:after="20"/>
              <w:ind w:left="20"/>
              <w:jc w:val="both"/>
            </w:pPr>
            <w:r>
              <w:rPr>
                <w:rFonts w:ascii="Times New Roman"/>
                <w:b w:val="false"/>
                <w:i w:val="false"/>
                <w:color w:val="000000"/>
                <w:sz w:val="20"/>
              </w:rPr>
              <w:t>
</w:t>
            </w:r>
            <w:r>
              <w:rPr>
                <w:rFonts w:ascii="Times New Roman"/>
                <w:b w:val="false"/>
                <w:i w:val="false"/>
                <w:color w:val="000000"/>
                <w:sz w:val="20"/>
              </w:rPr>
              <w:t>2.16.7. Құжаттың күшіне енген күні</w:t>
            </w:r>
          </w:p>
          <w:bookmarkEnd w:id="930"/>
          <w:p>
            <w:pPr>
              <w:spacing w:after="20"/>
              <w:ind w:left="20"/>
              <w:jc w:val="both"/>
            </w:pPr>
            <w:r>
              <w:rPr>
                <w:rFonts w:ascii="Times New Roman"/>
                <w:b w:val="false"/>
                <w:i w:val="false"/>
                <w:color w:val="000000"/>
                <w:sz w:val="20"/>
              </w:rPr>
              <w:t>
(casdo:‌Doc‌Effective‌Date)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уақыттың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931"/>
          <w:p>
            <w:pPr>
              <w:spacing w:after="20"/>
              <w:ind w:left="20"/>
              <w:jc w:val="both"/>
            </w:pPr>
            <w:r>
              <w:rPr>
                <w:rFonts w:ascii="Times New Roman"/>
                <w:b w:val="false"/>
                <w:i w:val="false"/>
                <w:color w:val="000000"/>
                <w:sz w:val="20"/>
              </w:rPr>
              <w:t>
</w:t>
            </w:r>
            <w:r>
              <w:rPr>
                <w:rFonts w:ascii="Times New Roman"/>
                <w:b w:val="false"/>
                <w:i w:val="false"/>
                <w:color w:val="000000"/>
                <w:sz w:val="20"/>
              </w:rPr>
              <w:t>2.16.8. Сипаттама</w:t>
            </w:r>
          </w:p>
          <w:bookmarkEnd w:id="931"/>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932"/>
          <w:p>
            <w:pPr>
              <w:spacing w:after="20"/>
              <w:ind w:left="20"/>
              <w:jc w:val="both"/>
            </w:pPr>
            <w:r>
              <w:rPr>
                <w:rFonts w:ascii="Times New Roman"/>
                <w:b w:val="false"/>
                <w:i w:val="false"/>
                <w:color w:val="000000"/>
                <w:sz w:val="20"/>
              </w:rPr>
              <w:t>
</w:t>
            </w:r>
            <w:r>
              <w:rPr>
                <w:rFonts w:ascii="Times New Roman"/>
                <w:b w:val="false"/>
                <w:i w:val="false"/>
                <w:color w:val="000000"/>
                <w:sz w:val="20"/>
              </w:rPr>
              <w:t>2.17. Өткізу пунктіне дейінгі арақашықтық</w:t>
            </w:r>
          </w:p>
          <w:bookmarkEnd w:id="932"/>
          <w:p>
            <w:pPr>
              <w:spacing w:after="20"/>
              <w:ind w:left="20"/>
              <w:jc w:val="both"/>
            </w:pPr>
            <w:r>
              <w:rPr>
                <w:rFonts w:ascii="Times New Roman"/>
                <w:b w:val="false"/>
                <w:i w:val="false"/>
                <w:color w:val="000000"/>
                <w:sz w:val="20"/>
              </w:rPr>
              <w:t>
(casdo:‌Border‌Distance‌Measure)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Одақтың кедендік шекарасына дейінгі қашықтығы (шақырыммен арақашықтығы)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(M.CA.SDT.00075)</w:t>
            </w:r>
          </w:p>
          <w:p>
            <w:pPr>
              <w:spacing w:after="20"/>
              <w:ind w:left="20"/>
              <w:jc w:val="both"/>
            </w:pPr>
            <w:r>
              <w:rPr>
                <w:rFonts w:ascii="Times New Roman"/>
                <w:b w:val="false"/>
                <w:i w:val="false"/>
                <w:color w:val="000000"/>
                <w:sz w:val="20"/>
              </w:rPr>
              <w:t>
Физикалық параметрлерді қандайда бір өлшем бірліктерінде өлшеу нәтижесінде анықталған сандық шама.</w:t>
            </w:r>
          </w:p>
          <w:p>
            <w:pPr>
              <w:spacing w:after="20"/>
              <w:ind w:left="20"/>
              <w:jc w:val="both"/>
            </w:pPr>
            <w:r>
              <w:rPr>
                <w:rFonts w:ascii="Times New Roman"/>
                <w:b w:val="false"/>
                <w:i w:val="false"/>
                <w:color w:val="000000"/>
                <w:sz w:val="20"/>
              </w:rPr>
              <w:t>
Цифрлардың ең жоғары саны: 24.</w:t>
            </w:r>
          </w:p>
          <w:p>
            <w:pPr>
              <w:spacing w:after="20"/>
              <w:ind w:left="20"/>
              <w:jc w:val="both"/>
            </w:pPr>
            <w:r>
              <w:rPr>
                <w:rFonts w:ascii="Times New Roman"/>
                <w:b w:val="false"/>
                <w:i w:val="false"/>
                <w:color w:val="000000"/>
                <w:sz w:val="20"/>
              </w:rPr>
              <w:t>
Бөлшекті цифрлардың ең жоғары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933"/>
          <w:p>
            <w:pPr>
              <w:spacing w:after="20"/>
              <w:ind w:left="20"/>
              <w:jc w:val="both"/>
            </w:pPr>
            <w:r>
              <w:rPr>
                <w:rFonts w:ascii="Times New Roman"/>
                <w:b w:val="false"/>
                <w:i w:val="false"/>
                <w:color w:val="000000"/>
                <w:sz w:val="20"/>
              </w:rPr>
              <w:t>
</w:t>
            </w:r>
            <w:r>
              <w:rPr>
                <w:rFonts w:ascii="Times New Roman"/>
                <w:b w:val="false"/>
                <w:i w:val="false"/>
                <w:color w:val="000000"/>
                <w:sz w:val="20"/>
              </w:rPr>
              <w:t>а) өлшем бірлігі</w:t>
            </w:r>
          </w:p>
          <w:bookmarkEnd w:id="933"/>
          <w:p>
            <w:pPr>
              <w:spacing w:after="20"/>
              <w:ind w:left="20"/>
              <w:jc w:val="both"/>
            </w:pPr>
            <w:r>
              <w:rPr>
                <w:rFonts w:ascii="Times New Roman"/>
                <w:b w:val="false"/>
                <w:i w:val="false"/>
                <w:color w:val="000000"/>
                <w:sz w:val="20"/>
              </w:rPr>
              <w:t>
(measurementUnitCode нышаны)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Біріккен ұлттар ұйымының "Халықаралық саудада пайдаланылатын өлшем бірліктеріне арналған кодтар" Еуропалық экономикалық комиссияның № 20 ұсынымына сәйкес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934"/>
          <w:p>
            <w:pPr>
              <w:spacing w:after="20"/>
              <w:ind w:left="20"/>
              <w:jc w:val="both"/>
            </w:pPr>
            <w:r>
              <w:rPr>
                <w:rFonts w:ascii="Times New Roman"/>
                <w:b w:val="false"/>
                <w:i w:val="false"/>
                <w:color w:val="000000"/>
                <w:sz w:val="20"/>
              </w:rPr>
              <w:t>
</w:t>
            </w:r>
            <w:r>
              <w:rPr>
                <w:rFonts w:ascii="Times New Roman"/>
                <w:b w:val="false"/>
                <w:i w:val="false"/>
                <w:color w:val="000000"/>
                <w:sz w:val="20"/>
              </w:rPr>
              <w:t>2.18. Қосарлы дәліздің технологиялық жүйесі</w:t>
            </w:r>
          </w:p>
          <w:bookmarkEnd w:id="934"/>
          <w:p>
            <w:pPr>
              <w:spacing w:after="20"/>
              <w:ind w:left="20"/>
              <w:jc w:val="both"/>
            </w:pPr>
            <w:r>
              <w:rPr>
                <w:rFonts w:ascii="Times New Roman"/>
                <w:b w:val="false"/>
                <w:i w:val="false"/>
                <w:color w:val="000000"/>
                <w:sz w:val="20"/>
              </w:rPr>
              <w:t>
(cacdo:‌Double‌Corridor‌Details)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қосарлы дәліздің технологиялық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cacdo:‌Double‌Corridor‌Details‌Type (M.CA.CDT.00021)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935"/>
          <w:p>
            <w:pPr>
              <w:spacing w:after="20"/>
              <w:ind w:left="20"/>
              <w:jc w:val="both"/>
            </w:pPr>
            <w:r>
              <w:rPr>
                <w:rFonts w:ascii="Times New Roman"/>
                <w:b w:val="false"/>
                <w:i w:val="false"/>
                <w:color w:val="000000"/>
                <w:sz w:val="20"/>
              </w:rPr>
              <w:t>
</w:t>
            </w:r>
            <w:r>
              <w:rPr>
                <w:rFonts w:ascii="Times New Roman"/>
                <w:b w:val="false"/>
                <w:i w:val="false"/>
                <w:color w:val="000000"/>
                <w:sz w:val="20"/>
              </w:rPr>
              <w:t>2.18.1. Қосарлы дәліз жүйесінің болуы</w:t>
            </w:r>
          </w:p>
          <w:bookmarkEnd w:id="935"/>
          <w:p>
            <w:pPr>
              <w:spacing w:after="20"/>
              <w:ind w:left="20"/>
              <w:jc w:val="both"/>
            </w:pPr>
            <w:r>
              <w:rPr>
                <w:rFonts w:ascii="Times New Roman"/>
                <w:b w:val="false"/>
                <w:i w:val="false"/>
                <w:color w:val="000000"/>
                <w:sz w:val="20"/>
              </w:rPr>
              <w:t>
(casdo:‌Double‌Corridor‌Existence‌Indicator)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қосарлы дәліз жүйесінің болуын анықтайтын белгі: </w:t>
            </w:r>
          </w:p>
          <w:p>
            <w:pPr>
              <w:spacing w:after="20"/>
              <w:ind w:left="20"/>
              <w:jc w:val="both"/>
            </w:pPr>
            <w:r>
              <w:rPr>
                <w:rFonts w:ascii="Times New Roman"/>
                <w:b w:val="false"/>
                <w:i w:val="false"/>
                <w:color w:val="000000"/>
                <w:sz w:val="20"/>
              </w:rPr>
              <w:t>1 – қосарлы дәліз жүйесі бар;</w:t>
            </w:r>
          </w:p>
          <w:p>
            <w:pPr>
              <w:spacing w:after="20"/>
              <w:ind w:left="20"/>
              <w:jc w:val="both"/>
            </w:pPr>
            <w:r>
              <w:rPr>
                <w:rFonts w:ascii="Times New Roman"/>
                <w:b w:val="false"/>
                <w:i w:val="false"/>
                <w:color w:val="000000"/>
                <w:sz w:val="20"/>
              </w:rPr>
              <w:t>0 – қосарлы дәліз жүйесі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936"/>
          <w:p>
            <w:pPr>
              <w:spacing w:after="20"/>
              <w:ind w:left="20"/>
              <w:jc w:val="both"/>
            </w:pPr>
            <w:r>
              <w:rPr>
                <w:rFonts w:ascii="Times New Roman"/>
                <w:b w:val="false"/>
                <w:i w:val="false"/>
                <w:color w:val="000000"/>
                <w:sz w:val="20"/>
              </w:rPr>
              <w:t>
</w:t>
            </w:r>
            <w:r>
              <w:rPr>
                <w:rFonts w:ascii="Times New Roman"/>
                <w:b w:val="false"/>
                <w:i w:val="false"/>
                <w:color w:val="000000"/>
                <w:sz w:val="20"/>
              </w:rPr>
              <w:t>2.18.2. "Қызыл" дәліздің бақылау сызықтарының саны</w:t>
            </w:r>
          </w:p>
          <w:bookmarkEnd w:id="936"/>
          <w:p>
            <w:pPr>
              <w:spacing w:after="20"/>
              <w:ind w:left="20"/>
              <w:jc w:val="both"/>
            </w:pPr>
            <w:r>
              <w:rPr>
                <w:rFonts w:ascii="Times New Roman"/>
                <w:b w:val="false"/>
                <w:i w:val="false"/>
                <w:color w:val="000000"/>
                <w:sz w:val="20"/>
              </w:rPr>
              <w:t>
(casdo:‌Count‌Red‌Lines‌Quantity)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дәліздің бақылау сызықтарының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casdo:‌Count6‌Quantity‌Type (M.CA.SDT.00073)</w:t>
            </w:r>
          </w:p>
          <w:p>
            <w:pPr>
              <w:spacing w:after="20"/>
              <w:ind w:left="20"/>
              <w:jc w:val="both"/>
            </w:pPr>
            <w:r>
              <w:rPr>
                <w:rFonts w:ascii="Times New Roman"/>
                <w:b w:val="false"/>
                <w:i w:val="false"/>
                <w:color w:val="000000"/>
                <w:sz w:val="20"/>
              </w:rPr>
              <w:t>
Объектілердің, процестердің немесе құбылыстардың санын есептеу нәтижесі.</w:t>
            </w:r>
          </w:p>
          <w:p>
            <w:pPr>
              <w:spacing w:after="20"/>
              <w:ind w:left="20"/>
              <w:jc w:val="both"/>
            </w:pPr>
            <w:r>
              <w:rPr>
                <w:rFonts w:ascii="Times New Roman"/>
                <w:b w:val="false"/>
                <w:i w:val="false"/>
                <w:color w:val="000000"/>
                <w:sz w:val="20"/>
              </w:rPr>
              <w:t>
Ең төмен мән: 1.</w:t>
            </w:r>
          </w:p>
          <w:p>
            <w:pPr>
              <w:spacing w:after="20"/>
              <w:ind w:left="20"/>
              <w:jc w:val="both"/>
            </w:pPr>
            <w:r>
              <w:rPr>
                <w:rFonts w:ascii="Times New Roman"/>
                <w:b w:val="false"/>
                <w:i w:val="false"/>
                <w:color w:val="000000"/>
                <w:sz w:val="20"/>
              </w:rPr>
              <w:t>
Цифрлардың ең жоғары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 "Жасыл" дәліздің бақылау сызықтарының саны</w:t>
            </w:r>
          </w:p>
          <w:p>
            <w:pPr>
              <w:spacing w:after="20"/>
              <w:ind w:left="20"/>
              <w:jc w:val="both"/>
            </w:pPr>
            <w:r>
              <w:rPr>
                <w:rFonts w:ascii="Times New Roman"/>
                <w:b w:val="false"/>
                <w:i w:val="false"/>
                <w:color w:val="000000"/>
                <w:sz w:val="20"/>
              </w:rPr>
              <w:t>
(casdo:‌Count‌Green‌Lines‌Quantity)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дәліздің бақылау сызықтарының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casdo:‌Count6‌Quantity‌Type (M.CA.SDT.00073)</w:t>
            </w:r>
          </w:p>
          <w:p>
            <w:pPr>
              <w:spacing w:after="20"/>
              <w:ind w:left="20"/>
              <w:jc w:val="both"/>
            </w:pPr>
            <w:r>
              <w:rPr>
                <w:rFonts w:ascii="Times New Roman"/>
                <w:b w:val="false"/>
                <w:i w:val="false"/>
                <w:color w:val="000000"/>
                <w:sz w:val="20"/>
              </w:rPr>
              <w:t>
Объектілердің, процестердің немесе құбылыстардың санын есептеу нәтижесі.</w:t>
            </w:r>
          </w:p>
          <w:p>
            <w:pPr>
              <w:spacing w:after="20"/>
              <w:ind w:left="20"/>
              <w:jc w:val="both"/>
            </w:pPr>
            <w:r>
              <w:rPr>
                <w:rFonts w:ascii="Times New Roman"/>
                <w:b w:val="false"/>
                <w:i w:val="false"/>
                <w:color w:val="000000"/>
                <w:sz w:val="20"/>
              </w:rPr>
              <w:t>
Ең төмен мән: 1.</w:t>
            </w:r>
          </w:p>
          <w:p>
            <w:pPr>
              <w:spacing w:after="20"/>
              <w:ind w:left="20"/>
              <w:jc w:val="both"/>
            </w:pPr>
            <w:r>
              <w:rPr>
                <w:rFonts w:ascii="Times New Roman"/>
                <w:b w:val="false"/>
                <w:i w:val="false"/>
                <w:color w:val="000000"/>
                <w:sz w:val="20"/>
              </w:rPr>
              <w:t>
Цифрлардың ең жоғары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9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2.19. Өткізу пунктінің өткізу қабілеті </w:t>
            </w:r>
          </w:p>
          <w:bookmarkEnd w:id="937"/>
          <w:p>
            <w:pPr>
              <w:spacing w:after="20"/>
              <w:ind w:left="20"/>
              <w:jc w:val="both"/>
            </w:pPr>
            <w:r>
              <w:rPr>
                <w:rFonts w:ascii="Times New Roman"/>
                <w:b w:val="false"/>
                <w:i w:val="false"/>
                <w:color w:val="000000"/>
                <w:sz w:val="20"/>
              </w:rPr>
              <w:t>
(cacdo:‌Check‌Point‌Capacity‌Details)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өткізу қабілеті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cacdo:‌Check‌Point‌Capacity‌Details‌Type (M.CA.CDT.00006)</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938"/>
          <w:p>
            <w:pPr>
              <w:spacing w:after="20"/>
              <w:ind w:left="20"/>
              <w:jc w:val="both"/>
            </w:pPr>
            <w:r>
              <w:rPr>
                <w:rFonts w:ascii="Times New Roman"/>
                <w:b w:val="false"/>
                <w:i w:val="false"/>
                <w:color w:val="000000"/>
                <w:sz w:val="20"/>
              </w:rPr>
              <w:t>
</w:t>
            </w:r>
            <w:r>
              <w:rPr>
                <w:rFonts w:ascii="Times New Roman"/>
                <w:b w:val="false"/>
                <w:i w:val="false"/>
                <w:color w:val="000000"/>
                <w:sz w:val="20"/>
              </w:rPr>
              <w:t>2.19.1. Өткізу пункті арқылы өткізілетін объектінің коды</w:t>
            </w:r>
          </w:p>
          <w:bookmarkEnd w:id="938"/>
          <w:p>
            <w:pPr>
              <w:spacing w:after="20"/>
              <w:ind w:left="20"/>
              <w:jc w:val="both"/>
            </w:pPr>
            <w:r>
              <w:rPr>
                <w:rFonts w:ascii="Times New Roman"/>
                <w:b w:val="false"/>
                <w:i w:val="false"/>
                <w:color w:val="000000"/>
                <w:sz w:val="20"/>
              </w:rPr>
              <w:t>
(casdo:‌Check‌Point‌Traffic‌Object‌Code)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арқылы өткізілетін объектінің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casdo:‌Check‌Point‌Traffic‌Object‌Code‌Type (M.CA.SDT.00018)</w:t>
            </w:r>
          </w:p>
          <w:p>
            <w:pPr>
              <w:spacing w:after="20"/>
              <w:ind w:left="20"/>
              <w:jc w:val="both"/>
            </w:pPr>
            <w:r>
              <w:rPr>
                <w:rFonts w:ascii="Times New Roman"/>
                <w:b w:val="false"/>
                <w:i w:val="false"/>
                <w:color w:val="000000"/>
                <w:sz w:val="20"/>
              </w:rPr>
              <w:t>
Өткізу пункті арқылы өткізілетін объектілердің анықтамалығына сәйкес кодтық мәні.</w:t>
            </w:r>
          </w:p>
          <w:p>
            <w:pPr>
              <w:spacing w:after="20"/>
              <w:ind w:left="20"/>
              <w:jc w:val="both"/>
            </w:pPr>
            <w:r>
              <w:rPr>
                <w:rFonts w:ascii="Times New Roman"/>
                <w:b w:val="false"/>
                <w:i w:val="false"/>
                <w:color w:val="000000"/>
                <w:sz w:val="20"/>
              </w:rPr>
              <w:t>
Ұзақтығы: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939"/>
          <w:p>
            <w:pPr>
              <w:spacing w:after="20"/>
              <w:ind w:left="20"/>
              <w:jc w:val="both"/>
            </w:pPr>
            <w:r>
              <w:rPr>
                <w:rFonts w:ascii="Times New Roman"/>
                <w:b w:val="false"/>
                <w:i w:val="false"/>
                <w:color w:val="000000"/>
                <w:sz w:val="20"/>
              </w:rPr>
              <w:t>
</w:t>
            </w:r>
            <w:r>
              <w:rPr>
                <w:rFonts w:ascii="Times New Roman"/>
                <w:b w:val="false"/>
                <w:i w:val="false"/>
                <w:color w:val="000000"/>
                <w:sz w:val="20"/>
              </w:rPr>
              <w:t>2.19.2. Өткізу пунктінің жобалық өткізу қабілеті</w:t>
            </w:r>
          </w:p>
          <w:bookmarkEnd w:id="939"/>
          <w:p>
            <w:pPr>
              <w:spacing w:after="20"/>
              <w:ind w:left="20"/>
              <w:jc w:val="both"/>
            </w:pPr>
            <w:r>
              <w:rPr>
                <w:rFonts w:ascii="Times New Roman"/>
                <w:b w:val="false"/>
                <w:i w:val="false"/>
                <w:color w:val="000000"/>
                <w:sz w:val="20"/>
              </w:rPr>
              <w:t>
(casdo:‌Capacity‌Measure)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тәулігіне объектілерді жобалық өткізу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casdo:‌Fraction‌Number24.6‌Measure‌Type‌V2 (M.CA.SDT.00175)</w:t>
            </w:r>
          </w:p>
          <w:p>
            <w:pPr>
              <w:spacing w:after="20"/>
              <w:ind w:left="20"/>
              <w:jc w:val="both"/>
            </w:pPr>
            <w:r>
              <w:rPr>
                <w:rFonts w:ascii="Times New Roman"/>
                <w:b w:val="false"/>
                <w:i w:val="false"/>
                <w:color w:val="000000"/>
                <w:sz w:val="20"/>
              </w:rPr>
              <w:t>
Физикалық параметрлерді қандайда бір өлшем бірліктерінде өлшеу нәтижесінде анықталған сандық шама.</w:t>
            </w:r>
          </w:p>
          <w:p>
            <w:pPr>
              <w:spacing w:after="20"/>
              <w:ind w:left="20"/>
              <w:jc w:val="both"/>
            </w:pPr>
            <w:r>
              <w:rPr>
                <w:rFonts w:ascii="Times New Roman"/>
                <w:b w:val="false"/>
                <w:i w:val="false"/>
                <w:color w:val="000000"/>
                <w:sz w:val="20"/>
              </w:rPr>
              <w:t>
Цифрлардың ең жоғары саны: 24.</w:t>
            </w:r>
          </w:p>
          <w:p>
            <w:pPr>
              <w:spacing w:after="20"/>
              <w:ind w:left="20"/>
              <w:jc w:val="both"/>
            </w:pPr>
            <w:r>
              <w:rPr>
                <w:rFonts w:ascii="Times New Roman"/>
                <w:b w:val="false"/>
                <w:i w:val="false"/>
                <w:color w:val="000000"/>
                <w:sz w:val="20"/>
              </w:rPr>
              <w:t>
Бөлшекті цифрлардың ең жоғары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940"/>
          <w:p>
            <w:pPr>
              <w:spacing w:after="20"/>
              <w:ind w:left="20"/>
              <w:jc w:val="both"/>
            </w:pPr>
            <w:r>
              <w:rPr>
                <w:rFonts w:ascii="Times New Roman"/>
                <w:b w:val="false"/>
                <w:i w:val="false"/>
                <w:color w:val="000000"/>
                <w:sz w:val="20"/>
              </w:rPr>
              <w:t>
</w:t>
            </w:r>
            <w:r>
              <w:rPr>
                <w:rFonts w:ascii="Times New Roman"/>
                <w:b w:val="false"/>
                <w:i w:val="false"/>
                <w:color w:val="000000"/>
                <w:sz w:val="20"/>
              </w:rPr>
              <w:t>а) өткізу кезеңінің қабілетін анықтайтын белгі</w:t>
            </w:r>
          </w:p>
          <w:bookmarkEnd w:id="940"/>
          <w:p>
            <w:pPr>
              <w:spacing w:after="20"/>
              <w:ind w:left="20"/>
              <w:jc w:val="both"/>
            </w:pPr>
            <w:r>
              <w:rPr>
                <w:rFonts w:ascii="Times New Roman"/>
                <w:b w:val="false"/>
                <w:i w:val="false"/>
                <w:color w:val="000000"/>
                <w:sz w:val="20"/>
              </w:rPr>
              <w:t>
(Capacity‌Period‌Indicator нышаны)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өткізу қабілетінің кезеңін анықтайтын белгі:</w:t>
            </w:r>
          </w:p>
          <w:p>
            <w:pPr>
              <w:spacing w:after="20"/>
              <w:ind w:left="20"/>
              <w:jc w:val="both"/>
            </w:pPr>
            <w:r>
              <w:rPr>
                <w:rFonts w:ascii="Times New Roman"/>
                <w:b w:val="false"/>
                <w:i w:val="false"/>
                <w:color w:val="000000"/>
                <w:sz w:val="20"/>
              </w:rPr>
              <w:t>
1 – тәулігіне;</w:t>
            </w:r>
          </w:p>
          <w:p>
            <w:pPr>
              <w:spacing w:after="20"/>
              <w:ind w:left="20"/>
              <w:jc w:val="both"/>
            </w:pPr>
            <w:r>
              <w:rPr>
                <w:rFonts w:ascii="Times New Roman"/>
                <w:b w:val="false"/>
                <w:i w:val="false"/>
                <w:color w:val="000000"/>
                <w:sz w:val="20"/>
              </w:rPr>
              <w:t>
0 – сағатына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941"/>
          <w:p>
            <w:pPr>
              <w:spacing w:after="20"/>
              <w:ind w:left="20"/>
              <w:jc w:val="both"/>
            </w:pPr>
            <w:r>
              <w:rPr>
                <w:rFonts w:ascii="Times New Roman"/>
                <w:b w:val="false"/>
                <w:i w:val="false"/>
                <w:color w:val="000000"/>
                <w:sz w:val="20"/>
              </w:rPr>
              <w:t>
</w:t>
            </w:r>
            <w:r>
              <w:rPr>
                <w:rFonts w:ascii="Times New Roman"/>
                <w:b w:val="false"/>
                <w:i w:val="false"/>
                <w:color w:val="000000"/>
                <w:sz w:val="20"/>
              </w:rPr>
              <w:t>б) өлшем бірлігі</w:t>
            </w:r>
          </w:p>
          <w:bookmarkEnd w:id="941"/>
          <w:p>
            <w:pPr>
              <w:spacing w:after="20"/>
              <w:ind w:left="20"/>
              <w:jc w:val="both"/>
            </w:pPr>
            <w:r>
              <w:rPr>
                <w:rFonts w:ascii="Times New Roman"/>
                <w:b w:val="false"/>
                <w:i w:val="false"/>
                <w:color w:val="000000"/>
                <w:sz w:val="20"/>
              </w:rPr>
              <w:t>
(measurementUnitCode нышаны)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Біріккен ұлттар ұйымының "Халықаралық саудада пайдаланылатын өлшем бірліктеріне арналған кодтар" Еуропалық экономикалық комиссияның № 20 ұсынымына сәйкес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942"/>
          <w:p>
            <w:pPr>
              <w:spacing w:after="20"/>
              <w:ind w:left="20"/>
              <w:jc w:val="both"/>
            </w:pPr>
            <w:r>
              <w:rPr>
                <w:rFonts w:ascii="Times New Roman"/>
                <w:b w:val="false"/>
                <w:i w:val="false"/>
                <w:color w:val="000000"/>
                <w:sz w:val="20"/>
              </w:rPr>
              <w:t>
</w:t>
            </w:r>
            <w:r>
              <w:rPr>
                <w:rFonts w:ascii="Times New Roman"/>
                <w:b w:val="false"/>
                <w:i w:val="false"/>
                <w:color w:val="000000"/>
                <w:sz w:val="20"/>
              </w:rPr>
              <w:t>2.20. Габариті шағын көлік құралдарын өткізу мүмкіндігінің индикаторы</w:t>
            </w:r>
          </w:p>
          <w:bookmarkEnd w:id="942"/>
          <w:p>
            <w:pPr>
              <w:spacing w:after="20"/>
              <w:ind w:left="20"/>
              <w:jc w:val="both"/>
            </w:pPr>
            <w:r>
              <w:rPr>
                <w:rFonts w:ascii="Times New Roman"/>
                <w:b w:val="false"/>
                <w:i w:val="false"/>
                <w:color w:val="000000"/>
                <w:sz w:val="20"/>
              </w:rPr>
              <w:t>
(casdo:‌Check‌Point‌Capacity‌Information‌Indicator)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 шағын көлік құралдарын өткізу мүмкіндігін анықтайтын белгі:</w:t>
            </w:r>
          </w:p>
          <w:p>
            <w:pPr>
              <w:spacing w:after="20"/>
              <w:ind w:left="20"/>
              <w:jc w:val="both"/>
            </w:pPr>
            <w:r>
              <w:rPr>
                <w:rFonts w:ascii="Times New Roman"/>
                <w:b w:val="false"/>
                <w:i w:val="false"/>
                <w:color w:val="000000"/>
                <w:sz w:val="20"/>
              </w:rPr>
              <w:t>
1 – өткізуге болады;</w:t>
            </w:r>
          </w:p>
          <w:p>
            <w:pPr>
              <w:spacing w:after="20"/>
              <w:ind w:left="20"/>
              <w:jc w:val="both"/>
            </w:pPr>
            <w:r>
              <w:rPr>
                <w:rFonts w:ascii="Times New Roman"/>
                <w:b w:val="false"/>
                <w:i w:val="false"/>
                <w:color w:val="000000"/>
                <w:sz w:val="20"/>
              </w:rPr>
              <w:t>
0 – өткізу болмайды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943"/>
          <w:p>
            <w:pPr>
              <w:spacing w:after="20"/>
              <w:ind w:left="20"/>
              <w:jc w:val="both"/>
            </w:pPr>
            <w:r>
              <w:rPr>
                <w:rFonts w:ascii="Times New Roman"/>
                <w:b w:val="false"/>
                <w:i w:val="false"/>
                <w:color w:val="000000"/>
                <w:sz w:val="20"/>
              </w:rPr>
              <w:t>
</w:t>
            </w:r>
            <w:r>
              <w:rPr>
                <w:rFonts w:ascii="Times New Roman"/>
                <w:b w:val="false"/>
                <w:i w:val="false"/>
                <w:color w:val="000000"/>
                <w:sz w:val="20"/>
              </w:rPr>
              <w:t>2.21. Өткізу пунктіндегі мемлекеттік бақылау жүйесі немесе техникалық құралы туралы мәліметтер</w:t>
            </w:r>
          </w:p>
          <w:bookmarkEnd w:id="943"/>
          <w:p>
            <w:pPr>
              <w:spacing w:after="20"/>
              <w:ind w:left="20"/>
              <w:jc w:val="both"/>
            </w:pPr>
            <w:r>
              <w:rPr>
                <w:rFonts w:ascii="Times New Roman"/>
                <w:b w:val="false"/>
                <w:i w:val="false"/>
                <w:color w:val="000000"/>
                <w:sz w:val="20"/>
              </w:rPr>
              <w:t>
(cacdo:‌Check‌Point‌System‌Control‌Details)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мемлекеттік бақылау жүйесі немесе техникалық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cacdo:‌Check‌Point‌System‌Control‌Details‌Type (M.CA.CDT.00016)</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944"/>
          <w:p>
            <w:pPr>
              <w:spacing w:after="20"/>
              <w:ind w:left="20"/>
              <w:jc w:val="both"/>
            </w:pPr>
            <w:r>
              <w:rPr>
                <w:rFonts w:ascii="Times New Roman"/>
                <w:b w:val="false"/>
                <w:i w:val="false"/>
                <w:color w:val="000000"/>
                <w:sz w:val="20"/>
              </w:rPr>
              <w:t>
</w:t>
            </w:r>
            <w:r>
              <w:rPr>
                <w:rFonts w:ascii="Times New Roman"/>
                <w:b w:val="false"/>
                <w:i w:val="false"/>
                <w:color w:val="000000"/>
                <w:sz w:val="20"/>
              </w:rPr>
              <w:t>2.21.1. Өткізу пунктіндегі мемлекеттік бақылау жүйесінің немесе техникалық құралының түрі</w:t>
            </w:r>
          </w:p>
          <w:bookmarkEnd w:id="944"/>
          <w:p>
            <w:pPr>
              <w:spacing w:after="20"/>
              <w:ind w:left="20"/>
              <w:jc w:val="both"/>
            </w:pPr>
            <w:r>
              <w:rPr>
                <w:rFonts w:ascii="Times New Roman"/>
                <w:b w:val="false"/>
                <w:i w:val="false"/>
                <w:color w:val="000000"/>
                <w:sz w:val="20"/>
              </w:rPr>
              <w:t>
(casdo:‌Control‌System‌Code)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мемлекеттік бақылау жүйесі немесе техникалық құралы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casdo:‌Control‌System‌Code‌Type (M.CA.SDT.00024)</w:t>
            </w:r>
          </w:p>
          <w:p>
            <w:pPr>
              <w:spacing w:after="20"/>
              <w:ind w:left="20"/>
              <w:jc w:val="both"/>
            </w:pPr>
            <w:r>
              <w:rPr>
                <w:rFonts w:ascii="Times New Roman"/>
                <w:b w:val="false"/>
                <w:i w:val="false"/>
                <w:color w:val="000000"/>
                <w:sz w:val="20"/>
              </w:rPr>
              <w:t>
Өткізу пунктіндегі мемлекеттік бақылау жүйелер және техникалық құралдар түрлерінің анықтамалығына сәйкес кодтың мәні.</w:t>
            </w:r>
          </w:p>
          <w:p>
            <w:pPr>
              <w:spacing w:after="20"/>
              <w:ind w:left="20"/>
              <w:jc w:val="both"/>
            </w:pPr>
            <w:r>
              <w:rPr>
                <w:rFonts w:ascii="Times New Roman"/>
                <w:b w:val="false"/>
                <w:i w:val="false"/>
                <w:color w:val="000000"/>
                <w:sz w:val="20"/>
              </w:rPr>
              <w:t>
Ұзақтығы: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945"/>
          <w:p>
            <w:pPr>
              <w:spacing w:after="20"/>
              <w:ind w:left="20"/>
              <w:jc w:val="both"/>
            </w:pPr>
            <w:r>
              <w:rPr>
                <w:rFonts w:ascii="Times New Roman"/>
                <w:b w:val="false"/>
                <w:i w:val="false"/>
                <w:color w:val="000000"/>
                <w:sz w:val="20"/>
              </w:rPr>
              <w:t>
</w:t>
            </w:r>
            <w:r>
              <w:rPr>
                <w:rFonts w:ascii="Times New Roman"/>
                <w:b w:val="false"/>
                <w:i w:val="false"/>
                <w:color w:val="000000"/>
                <w:sz w:val="20"/>
              </w:rPr>
              <w:t>2.21.2. Жүйе типінің индикаторы</w:t>
            </w:r>
          </w:p>
          <w:bookmarkEnd w:id="945"/>
          <w:p>
            <w:pPr>
              <w:spacing w:after="20"/>
              <w:ind w:left="20"/>
              <w:jc w:val="both"/>
            </w:pPr>
            <w:r>
              <w:rPr>
                <w:rFonts w:ascii="Times New Roman"/>
                <w:b w:val="false"/>
                <w:i w:val="false"/>
                <w:color w:val="000000"/>
                <w:sz w:val="20"/>
              </w:rPr>
              <w:t>
(casdo:‌Stationary‌Indicator)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стационарлығын анықтайтын белгі:</w:t>
            </w:r>
          </w:p>
          <w:p>
            <w:pPr>
              <w:spacing w:after="20"/>
              <w:ind w:left="20"/>
              <w:jc w:val="both"/>
            </w:pPr>
            <w:r>
              <w:rPr>
                <w:rFonts w:ascii="Times New Roman"/>
                <w:b w:val="false"/>
                <w:i w:val="false"/>
                <w:color w:val="000000"/>
                <w:sz w:val="20"/>
              </w:rPr>
              <w:t>
1 – жүйе стационарлы;</w:t>
            </w:r>
          </w:p>
          <w:p>
            <w:pPr>
              <w:spacing w:after="20"/>
              <w:ind w:left="20"/>
              <w:jc w:val="both"/>
            </w:pPr>
            <w:r>
              <w:rPr>
                <w:rFonts w:ascii="Times New Roman"/>
                <w:b w:val="false"/>
                <w:i w:val="false"/>
                <w:color w:val="000000"/>
                <w:sz w:val="20"/>
              </w:rPr>
              <w:t>
0 – жүйе мобильді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946"/>
          <w:p>
            <w:pPr>
              <w:spacing w:after="20"/>
              <w:ind w:left="20"/>
              <w:jc w:val="both"/>
            </w:pPr>
            <w:r>
              <w:rPr>
                <w:rFonts w:ascii="Times New Roman"/>
                <w:b w:val="false"/>
                <w:i w:val="false"/>
                <w:color w:val="000000"/>
                <w:sz w:val="20"/>
              </w:rPr>
              <w:t>
</w:t>
            </w:r>
            <w:r>
              <w:rPr>
                <w:rFonts w:ascii="Times New Roman"/>
                <w:b w:val="false"/>
                <w:i w:val="false"/>
                <w:color w:val="000000"/>
                <w:sz w:val="20"/>
              </w:rPr>
              <w:t>2.21.3. Жабдық туралы мәліметтер</w:t>
            </w:r>
          </w:p>
          <w:bookmarkEnd w:id="946"/>
          <w:p>
            <w:pPr>
              <w:spacing w:after="20"/>
              <w:ind w:left="20"/>
              <w:jc w:val="both"/>
            </w:pPr>
            <w:r>
              <w:rPr>
                <w:rFonts w:ascii="Times New Roman"/>
                <w:b w:val="false"/>
                <w:i w:val="false"/>
                <w:color w:val="000000"/>
                <w:sz w:val="20"/>
              </w:rPr>
              <w:t>
(cacdo:‌Equipment‌Details)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жабдық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cacdo:‌Equipment‌Details‌Type (M.CA.CDT.00769)</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947"/>
          <w:p>
            <w:pPr>
              <w:spacing w:after="20"/>
              <w:ind w:left="20"/>
              <w:jc w:val="both"/>
            </w:pPr>
            <w:r>
              <w:rPr>
                <w:rFonts w:ascii="Times New Roman"/>
                <w:b w:val="false"/>
                <w:i w:val="false"/>
                <w:color w:val="000000"/>
                <w:sz w:val="20"/>
              </w:rPr>
              <w:t>
</w:t>
            </w:r>
            <w:r>
              <w:rPr>
                <w:rFonts w:ascii="Times New Roman"/>
                <w:b w:val="false"/>
                <w:i w:val="false"/>
                <w:color w:val="000000"/>
                <w:sz w:val="20"/>
              </w:rPr>
              <w:t>*.1. Жабдық типінің атауы</w:t>
            </w:r>
          </w:p>
          <w:bookmarkEnd w:id="947"/>
          <w:p>
            <w:pPr>
              <w:spacing w:after="20"/>
              <w:ind w:left="20"/>
              <w:jc w:val="both"/>
            </w:pPr>
            <w:r>
              <w:rPr>
                <w:rFonts w:ascii="Times New Roman"/>
                <w:b w:val="false"/>
                <w:i w:val="false"/>
                <w:color w:val="000000"/>
                <w:sz w:val="20"/>
              </w:rPr>
              <w:t>
(casdo:‌Equipment‌Type‌Name)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948"/>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моделі</w:t>
            </w:r>
          </w:p>
          <w:bookmarkEnd w:id="948"/>
          <w:p>
            <w:pPr>
              <w:spacing w:after="20"/>
              <w:ind w:left="20"/>
              <w:jc w:val="both"/>
            </w:pPr>
            <w:r>
              <w:rPr>
                <w:rFonts w:ascii="Times New Roman"/>
                <w:b w:val="false"/>
                <w:i w:val="false"/>
                <w:color w:val="000000"/>
                <w:sz w:val="20"/>
              </w:rPr>
              <w:t>
(casdo:‌Equipment‌Model‌Name)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949"/>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*.3. Жабдықтың саны</w:t>
            </w:r>
          </w:p>
          <w:bookmarkEnd w:id="949"/>
          <w:p>
            <w:pPr>
              <w:spacing w:after="20"/>
              <w:ind w:left="20"/>
              <w:jc w:val="both"/>
            </w:pPr>
            <w:r>
              <w:rPr>
                <w:rFonts w:ascii="Times New Roman"/>
                <w:b w:val="false"/>
                <w:i w:val="false"/>
                <w:color w:val="000000"/>
                <w:sz w:val="20"/>
              </w:rPr>
              <w:t>
(casdo:‌Equipment‌Quantity)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бүтін теріс емес сан.</w:t>
            </w:r>
          </w:p>
          <w:p>
            <w:pPr>
              <w:spacing w:after="20"/>
              <w:ind w:left="20"/>
              <w:jc w:val="both"/>
            </w:pPr>
            <w:r>
              <w:rPr>
                <w:rFonts w:ascii="Times New Roman"/>
                <w:b w:val="false"/>
                <w:i w:val="false"/>
                <w:color w:val="000000"/>
                <w:sz w:val="20"/>
              </w:rPr>
              <w:t>
Цифрлардың ең жоғары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950"/>
          <w:p>
            <w:pPr>
              <w:spacing w:after="20"/>
              <w:ind w:left="20"/>
              <w:jc w:val="both"/>
            </w:pPr>
            <w:r>
              <w:rPr>
                <w:rFonts w:ascii="Times New Roman"/>
                <w:b w:val="false"/>
                <w:i w:val="false"/>
                <w:color w:val="000000"/>
                <w:sz w:val="20"/>
              </w:rPr>
              <w:t>
</w:t>
            </w:r>
            <w:r>
              <w:rPr>
                <w:rFonts w:ascii="Times New Roman"/>
                <w:b w:val="false"/>
                <w:i w:val="false"/>
                <w:color w:val="000000"/>
                <w:sz w:val="20"/>
              </w:rPr>
              <w:t>*.4. Сипаттама</w:t>
            </w:r>
          </w:p>
          <w:bookmarkEnd w:id="950"/>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жүйесі жабдығының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951"/>
          <w:p>
            <w:pPr>
              <w:spacing w:after="20"/>
              <w:ind w:left="20"/>
              <w:jc w:val="both"/>
            </w:pPr>
            <w:r>
              <w:rPr>
                <w:rFonts w:ascii="Times New Roman"/>
                <w:b w:val="false"/>
                <w:i w:val="false"/>
                <w:color w:val="000000"/>
                <w:sz w:val="20"/>
              </w:rPr>
              <w:t>
</w:t>
            </w:r>
            <w:r>
              <w:rPr>
                <w:rFonts w:ascii="Times New Roman"/>
                <w:b w:val="false"/>
                <w:i w:val="false"/>
                <w:color w:val="000000"/>
                <w:sz w:val="20"/>
              </w:rPr>
              <w:t>2.21.4. Арнайы үй-жай (құрылыс) туралы мәліметтер</w:t>
            </w:r>
          </w:p>
          <w:bookmarkEnd w:id="951"/>
          <w:p>
            <w:pPr>
              <w:spacing w:after="20"/>
              <w:ind w:left="20"/>
              <w:jc w:val="both"/>
            </w:pPr>
            <w:r>
              <w:rPr>
                <w:rFonts w:ascii="Times New Roman"/>
                <w:b w:val="false"/>
                <w:i w:val="false"/>
                <w:color w:val="000000"/>
                <w:sz w:val="20"/>
              </w:rPr>
              <w:t>
(cacdo:‌Special‌Room‌Details)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арнайы үй-жай (құрылыс)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cacdo:‌Special‌Room‌Details‌Type (M.CA.CDT.00782)</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952"/>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үй-жайдың (ғимараттың) коды</w:t>
            </w:r>
          </w:p>
          <w:bookmarkEnd w:id="952"/>
          <w:p>
            <w:pPr>
              <w:spacing w:after="20"/>
              <w:ind w:left="20"/>
              <w:jc w:val="both"/>
            </w:pPr>
            <w:r>
              <w:rPr>
                <w:rFonts w:ascii="Times New Roman"/>
                <w:b w:val="false"/>
                <w:i w:val="false"/>
                <w:color w:val="000000"/>
                <w:sz w:val="20"/>
              </w:rPr>
              <w:t>
(casdo:‌Special‌Room‌Type‌Code)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үй-жайдың (құрылыстың)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casdo:‌Special‌Room‌Type‌Code‌Type (M.CA.SDT.00128)</w:t>
            </w:r>
          </w:p>
          <w:p>
            <w:pPr>
              <w:spacing w:after="20"/>
              <w:ind w:left="20"/>
              <w:jc w:val="both"/>
            </w:pPr>
            <w:r>
              <w:rPr>
                <w:rFonts w:ascii="Times New Roman"/>
                <w:b w:val="false"/>
                <w:i w:val="false"/>
                <w:color w:val="000000"/>
                <w:sz w:val="20"/>
              </w:rPr>
              <w:t>
Значение кода в соответствии со справочником специальных помещений (сооружений) в пункте пропуска.</w:t>
            </w:r>
          </w:p>
          <w:p>
            <w:pPr>
              <w:spacing w:after="20"/>
              <w:ind w:left="20"/>
              <w:jc w:val="both"/>
            </w:pPr>
            <w:r>
              <w:rPr>
                <w:rFonts w:ascii="Times New Roman"/>
                <w:b w:val="false"/>
                <w:i w:val="false"/>
                <w:color w:val="000000"/>
                <w:sz w:val="20"/>
              </w:rPr>
              <w:t>
Ұзақтығы: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953"/>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үй-жай (ғимарат) типінің атауы</w:t>
            </w:r>
          </w:p>
          <w:bookmarkEnd w:id="953"/>
          <w:p>
            <w:pPr>
              <w:spacing w:after="20"/>
              <w:ind w:left="20"/>
              <w:jc w:val="both"/>
            </w:pPr>
            <w:r>
              <w:rPr>
                <w:rFonts w:ascii="Times New Roman"/>
                <w:b w:val="false"/>
                <w:i w:val="false"/>
                <w:color w:val="000000"/>
                <w:sz w:val="20"/>
              </w:rPr>
              <w:t>
(casdo:‌Special‌Room‌Type‌Name)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 (ғимарат)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954"/>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үй-жайлардың (ғимараттардың) саны</w:t>
            </w:r>
          </w:p>
          <w:bookmarkEnd w:id="954"/>
          <w:p>
            <w:pPr>
              <w:spacing w:after="20"/>
              <w:ind w:left="20"/>
              <w:jc w:val="both"/>
            </w:pPr>
            <w:r>
              <w:rPr>
                <w:rFonts w:ascii="Times New Roman"/>
                <w:b w:val="false"/>
                <w:i w:val="false"/>
                <w:color w:val="000000"/>
                <w:sz w:val="20"/>
              </w:rPr>
              <w:t>
(casdo:‌Special‌Room‌Quantity)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үй-жайлардың (ғимараттардың)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бүтін теріс емес сан.</w:t>
            </w:r>
          </w:p>
          <w:p>
            <w:pPr>
              <w:spacing w:after="20"/>
              <w:ind w:left="20"/>
              <w:jc w:val="both"/>
            </w:pPr>
            <w:r>
              <w:rPr>
                <w:rFonts w:ascii="Times New Roman"/>
                <w:b w:val="false"/>
                <w:i w:val="false"/>
                <w:color w:val="000000"/>
                <w:sz w:val="20"/>
              </w:rPr>
              <w:t>
Цифрлардың ең жоғары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955"/>
          <w:p>
            <w:pPr>
              <w:spacing w:after="20"/>
              <w:ind w:left="20"/>
              <w:jc w:val="both"/>
            </w:pPr>
            <w:r>
              <w:rPr>
                <w:rFonts w:ascii="Times New Roman"/>
                <w:b w:val="false"/>
                <w:i w:val="false"/>
                <w:color w:val="000000"/>
                <w:sz w:val="20"/>
              </w:rPr>
              <w:t>
</w:t>
            </w:r>
            <w:r>
              <w:rPr>
                <w:rFonts w:ascii="Times New Roman"/>
                <w:b w:val="false"/>
                <w:i w:val="false"/>
                <w:color w:val="000000"/>
                <w:sz w:val="20"/>
              </w:rPr>
              <w:t>2.22. Өткізу пунктінің қамтамасыз ету жүйелері</w:t>
            </w:r>
          </w:p>
          <w:bookmarkEnd w:id="955"/>
          <w:p>
            <w:pPr>
              <w:spacing w:after="20"/>
              <w:ind w:left="20"/>
              <w:jc w:val="both"/>
            </w:pPr>
            <w:r>
              <w:rPr>
                <w:rFonts w:ascii="Times New Roman"/>
                <w:b w:val="false"/>
                <w:i w:val="false"/>
                <w:color w:val="000000"/>
                <w:sz w:val="20"/>
              </w:rPr>
              <w:t>
(cacdo:‌Check‌Point‌Maintenance‌Details)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қамтамасыз ету жүйелері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cacdo:‌Check‌Point‌Maintenance‌Details‌Type (M.CA.CDT.00022)</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956"/>
          <w:p>
            <w:pPr>
              <w:spacing w:after="20"/>
              <w:ind w:left="20"/>
              <w:jc w:val="both"/>
            </w:pPr>
            <w:r>
              <w:rPr>
                <w:rFonts w:ascii="Times New Roman"/>
                <w:b w:val="false"/>
                <w:i w:val="false"/>
                <w:color w:val="000000"/>
                <w:sz w:val="20"/>
              </w:rPr>
              <w:t>
</w:t>
            </w:r>
            <w:r>
              <w:rPr>
                <w:rFonts w:ascii="Times New Roman"/>
                <w:b w:val="false"/>
                <w:i w:val="false"/>
                <w:color w:val="000000"/>
                <w:sz w:val="20"/>
              </w:rPr>
              <w:t>2.22.1. Арнайы, телефон, радио- немесе өзге байланыстың болуы туралы мәліметтер</w:t>
            </w:r>
          </w:p>
          <w:bookmarkEnd w:id="956"/>
          <w:p>
            <w:pPr>
              <w:spacing w:after="20"/>
              <w:ind w:left="20"/>
              <w:jc w:val="both"/>
            </w:pPr>
            <w:r>
              <w:rPr>
                <w:rFonts w:ascii="Times New Roman"/>
                <w:b w:val="false"/>
                <w:i w:val="false"/>
                <w:color w:val="000000"/>
                <w:sz w:val="20"/>
              </w:rPr>
              <w:t>
(cacdo:‌Check‌Point‌Link‌Details)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телефон, радио- немесе өзге байланыстың болуы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cacdo:‌Check‌Point‌Link‌Details‌Type (M.CA.CDT.00026)</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9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*.1. Өткізу пунктіндегі байланыс түрінің коды </w:t>
            </w:r>
          </w:p>
          <w:bookmarkEnd w:id="957"/>
          <w:p>
            <w:pPr>
              <w:spacing w:after="20"/>
              <w:ind w:left="20"/>
              <w:jc w:val="both"/>
            </w:pPr>
            <w:r>
              <w:rPr>
                <w:rFonts w:ascii="Times New Roman"/>
                <w:b w:val="false"/>
                <w:i w:val="false"/>
                <w:color w:val="000000"/>
                <w:sz w:val="20"/>
              </w:rPr>
              <w:t>
(casdo:‌Check‌Point‌Link‌Code)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байланыс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Ұзақтығы: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958"/>
          <w:p>
            <w:pPr>
              <w:spacing w:after="20"/>
              <w:ind w:left="20"/>
              <w:jc w:val="both"/>
            </w:pPr>
            <w:r>
              <w:rPr>
                <w:rFonts w:ascii="Times New Roman"/>
                <w:b w:val="false"/>
                <w:i w:val="false"/>
                <w:color w:val="000000"/>
                <w:sz w:val="20"/>
              </w:rPr>
              <w:t>
</w:t>
            </w:r>
            <w:r>
              <w:rPr>
                <w:rFonts w:ascii="Times New Roman"/>
                <w:b w:val="false"/>
                <w:i w:val="false"/>
                <w:color w:val="000000"/>
                <w:sz w:val="20"/>
              </w:rPr>
              <w:t>*.2. Өткізу пунктіндегі байланыс түрінің атауы</w:t>
            </w:r>
          </w:p>
          <w:bookmarkEnd w:id="958"/>
          <w:p>
            <w:pPr>
              <w:spacing w:after="20"/>
              <w:ind w:left="20"/>
              <w:jc w:val="both"/>
            </w:pPr>
            <w:r>
              <w:rPr>
                <w:rFonts w:ascii="Times New Roman"/>
                <w:b w:val="false"/>
                <w:i w:val="false"/>
                <w:color w:val="000000"/>
                <w:sz w:val="20"/>
              </w:rPr>
              <w:t>
(casdo:‌Check‌Point‌Link‌Name)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байланыс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959"/>
          <w:p>
            <w:pPr>
              <w:spacing w:after="20"/>
              <w:ind w:left="20"/>
              <w:jc w:val="both"/>
            </w:pPr>
            <w:r>
              <w:rPr>
                <w:rFonts w:ascii="Times New Roman"/>
                <w:b w:val="false"/>
                <w:i w:val="false"/>
                <w:color w:val="000000"/>
                <w:sz w:val="20"/>
              </w:rPr>
              <w:t>
</w:t>
            </w:r>
            <w:r>
              <w:rPr>
                <w:rFonts w:ascii="Times New Roman"/>
                <w:b w:val="false"/>
                <w:i w:val="false"/>
                <w:color w:val="000000"/>
                <w:sz w:val="20"/>
              </w:rPr>
              <w:t>*.3. Өткізу пунктіндегі байланыс түрінің тағайындалуы</w:t>
            </w:r>
          </w:p>
          <w:bookmarkEnd w:id="959"/>
          <w:p>
            <w:pPr>
              <w:spacing w:after="20"/>
              <w:ind w:left="20"/>
              <w:jc w:val="both"/>
            </w:pPr>
            <w:r>
              <w:rPr>
                <w:rFonts w:ascii="Times New Roman"/>
                <w:b w:val="false"/>
                <w:i w:val="false"/>
                <w:color w:val="000000"/>
                <w:sz w:val="20"/>
              </w:rPr>
              <w:t>
(casdo:‌Check‌Point‌Link‌Function‌Text)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байланыс түрінің тағайындалуы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960"/>
          <w:p>
            <w:pPr>
              <w:spacing w:after="20"/>
              <w:ind w:left="20"/>
              <w:jc w:val="both"/>
            </w:pPr>
            <w:r>
              <w:rPr>
                <w:rFonts w:ascii="Times New Roman"/>
                <w:b w:val="false"/>
                <w:i w:val="false"/>
                <w:color w:val="000000"/>
                <w:sz w:val="20"/>
              </w:rPr>
              <w:t>
</w:t>
            </w:r>
            <w:r>
              <w:rPr>
                <w:rFonts w:ascii="Times New Roman"/>
                <w:b w:val="false"/>
                <w:i w:val="false"/>
                <w:color w:val="000000"/>
                <w:sz w:val="20"/>
              </w:rPr>
              <w:t>*.4. Өткізу пунктіндегі деректерді өткізу каналының жылдамдығы</w:t>
            </w:r>
          </w:p>
          <w:bookmarkEnd w:id="960"/>
          <w:p>
            <w:pPr>
              <w:spacing w:after="20"/>
              <w:ind w:left="20"/>
              <w:jc w:val="both"/>
            </w:pPr>
            <w:r>
              <w:rPr>
                <w:rFonts w:ascii="Times New Roman"/>
                <w:b w:val="false"/>
                <w:i w:val="false"/>
                <w:color w:val="000000"/>
                <w:sz w:val="20"/>
              </w:rPr>
              <w:t>
(casdo:‌Check‌Point‌Bandwidth‌Measure)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деректерді өткізу каналының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(M.CA.SDT.00075)</w:t>
            </w:r>
          </w:p>
          <w:p>
            <w:pPr>
              <w:spacing w:after="20"/>
              <w:ind w:left="20"/>
              <w:jc w:val="both"/>
            </w:pPr>
            <w:r>
              <w:rPr>
                <w:rFonts w:ascii="Times New Roman"/>
                <w:b w:val="false"/>
                <w:i w:val="false"/>
                <w:color w:val="000000"/>
                <w:sz w:val="20"/>
              </w:rPr>
              <w:t>
Физикалық параметрлерді қандайда бір өлшем бірліктерінде өлшеу нәтижесінде анықталған сандық шама.</w:t>
            </w:r>
          </w:p>
          <w:p>
            <w:pPr>
              <w:spacing w:after="20"/>
              <w:ind w:left="20"/>
              <w:jc w:val="both"/>
            </w:pPr>
            <w:r>
              <w:rPr>
                <w:rFonts w:ascii="Times New Roman"/>
                <w:b w:val="false"/>
                <w:i w:val="false"/>
                <w:color w:val="000000"/>
                <w:sz w:val="20"/>
              </w:rPr>
              <w:t>
Цифрлардың ең жоғары саны: 24.</w:t>
            </w:r>
          </w:p>
          <w:p>
            <w:pPr>
              <w:spacing w:after="20"/>
              <w:ind w:left="20"/>
              <w:jc w:val="both"/>
            </w:pPr>
            <w:r>
              <w:rPr>
                <w:rFonts w:ascii="Times New Roman"/>
                <w:b w:val="false"/>
                <w:i w:val="false"/>
                <w:color w:val="000000"/>
                <w:sz w:val="20"/>
              </w:rPr>
              <w:t>
Бөлшекті цифрлардың ең жоғары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961"/>
          <w:p>
            <w:pPr>
              <w:spacing w:after="20"/>
              <w:ind w:left="20"/>
              <w:jc w:val="both"/>
            </w:pPr>
            <w:r>
              <w:rPr>
                <w:rFonts w:ascii="Times New Roman"/>
                <w:b w:val="false"/>
                <w:i w:val="false"/>
                <w:color w:val="000000"/>
                <w:sz w:val="20"/>
              </w:rPr>
              <w:t>
</w:t>
            </w:r>
            <w:r>
              <w:rPr>
                <w:rFonts w:ascii="Times New Roman"/>
                <w:b w:val="false"/>
                <w:i w:val="false"/>
                <w:color w:val="000000"/>
                <w:sz w:val="20"/>
              </w:rPr>
              <w:t>а) өлшем бірлігі</w:t>
            </w:r>
          </w:p>
          <w:bookmarkEnd w:id="961"/>
          <w:p>
            <w:pPr>
              <w:spacing w:after="20"/>
              <w:ind w:left="20"/>
              <w:jc w:val="both"/>
            </w:pPr>
            <w:r>
              <w:rPr>
                <w:rFonts w:ascii="Times New Roman"/>
                <w:b w:val="false"/>
                <w:i w:val="false"/>
                <w:color w:val="000000"/>
                <w:sz w:val="20"/>
              </w:rPr>
              <w:t>
(measurementUnitCode нышаны)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Біріккен ұлттар ұйымының "Халықаралық саудада пайдаланылатын өлшем бірліктеріне арналған кодтар" Еуропалық экономикалық комиссияның № 20 ұсынымына сәйкес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962"/>
          <w:p>
            <w:pPr>
              <w:spacing w:after="20"/>
              <w:ind w:left="20"/>
              <w:jc w:val="both"/>
            </w:pPr>
            <w:r>
              <w:rPr>
                <w:rFonts w:ascii="Times New Roman"/>
                <w:b w:val="false"/>
                <w:i w:val="false"/>
                <w:color w:val="000000"/>
                <w:sz w:val="20"/>
              </w:rPr>
              <w:t>
</w:t>
            </w:r>
            <w:r>
              <w:rPr>
                <w:rFonts w:ascii="Times New Roman"/>
                <w:b w:val="false"/>
                <w:i w:val="false"/>
                <w:color w:val="000000"/>
                <w:sz w:val="20"/>
              </w:rPr>
              <w:t>2.22.2. Өткізу пунктіндегі телевизиялық (видео) бақылауы жүйесі</w:t>
            </w:r>
          </w:p>
          <w:bookmarkEnd w:id="962"/>
          <w:p>
            <w:pPr>
              <w:spacing w:after="20"/>
              <w:ind w:left="20"/>
              <w:jc w:val="both"/>
            </w:pPr>
            <w:r>
              <w:rPr>
                <w:rFonts w:ascii="Times New Roman"/>
                <w:b w:val="false"/>
                <w:i w:val="false"/>
                <w:color w:val="000000"/>
                <w:sz w:val="20"/>
              </w:rPr>
              <w:t>
(cacdo:‌Check‌Point‌TVSystem‌Details)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телевизиялық (видео) бақылау жүйесі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cacdo:‌Check‌Point‌TVSystem‌Details‌Type (M.CA.CDT.00042)</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963"/>
          <w:p>
            <w:pPr>
              <w:spacing w:after="20"/>
              <w:ind w:left="20"/>
              <w:jc w:val="both"/>
            </w:pPr>
            <w:r>
              <w:rPr>
                <w:rFonts w:ascii="Times New Roman"/>
                <w:b w:val="false"/>
                <w:i w:val="false"/>
                <w:color w:val="000000"/>
                <w:sz w:val="20"/>
              </w:rPr>
              <w:t>
</w:t>
            </w:r>
            <w:r>
              <w:rPr>
                <w:rFonts w:ascii="Times New Roman"/>
                <w:b w:val="false"/>
                <w:i w:val="false"/>
                <w:color w:val="000000"/>
                <w:sz w:val="20"/>
              </w:rPr>
              <w:t>*.1. Өткізу пунктіндегі телевизиялық (видео) бақылау камералары туралы мәліметтер</w:t>
            </w:r>
          </w:p>
          <w:bookmarkEnd w:id="963"/>
          <w:p>
            <w:pPr>
              <w:spacing w:after="20"/>
              <w:ind w:left="20"/>
              <w:jc w:val="both"/>
            </w:pPr>
            <w:r>
              <w:rPr>
                <w:rFonts w:ascii="Times New Roman"/>
                <w:b w:val="false"/>
                <w:i w:val="false"/>
                <w:color w:val="000000"/>
                <w:sz w:val="20"/>
              </w:rPr>
              <w:t>
(cacdo:‌Check‌Point‌TVDetails)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телевизиялық (видео) бақылау камералары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cacdo:‌Check‌Point‌TVDetails‌Type (M.CA.CDT.00802)</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964"/>
          <w:p>
            <w:pPr>
              <w:spacing w:after="20"/>
              <w:ind w:left="20"/>
              <w:jc w:val="both"/>
            </w:pPr>
            <w:r>
              <w:rPr>
                <w:rFonts w:ascii="Times New Roman"/>
                <w:b w:val="false"/>
                <w:i w:val="false"/>
                <w:color w:val="000000"/>
                <w:sz w:val="20"/>
              </w:rPr>
              <w:t>
</w:t>
            </w:r>
            <w:r>
              <w:rPr>
                <w:rFonts w:ascii="Times New Roman"/>
                <w:b w:val="false"/>
                <w:i w:val="false"/>
                <w:color w:val="000000"/>
                <w:sz w:val="20"/>
              </w:rPr>
              <w:t>*.1.1. Өткізу пунктіндегі жүйе объектілерінің саны</w:t>
            </w:r>
          </w:p>
          <w:bookmarkEnd w:id="964"/>
          <w:p>
            <w:pPr>
              <w:spacing w:after="20"/>
              <w:ind w:left="20"/>
              <w:jc w:val="both"/>
            </w:pPr>
            <w:r>
              <w:rPr>
                <w:rFonts w:ascii="Times New Roman"/>
                <w:b w:val="false"/>
                <w:i w:val="false"/>
                <w:color w:val="000000"/>
                <w:sz w:val="20"/>
              </w:rPr>
              <w:t>
(casdo:‌Check‌Point‌System‌Object‌Quantity)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телевизиялық (видео) бақылау камераларының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casdo:‌Count6‌Quantity‌Type (M.CA.SDT.00073)</w:t>
            </w:r>
          </w:p>
          <w:p>
            <w:pPr>
              <w:spacing w:after="20"/>
              <w:ind w:left="20"/>
              <w:jc w:val="both"/>
            </w:pPr>
            <w:r>
              <w:rPr>
                <w:rFonts w:ascii="Times New Roman"/>
                <w:b w:val="false"/>
                <w:i w:val="false"/>
                <w:color w:val="000000"/>
                <w:sz w:val="20"/>
              </w:rPr>
              <w:t>
Объектілердің, процестердің немесе құбылыстардың санын есептеу нәтижесі.</w:t>
            </w:r>
          </w:p>
          <w:p>
            <w:pPr>
              <w:spacing w:after="20"/>
              <w:ind w:left="20"/>
              <w:jc w:val="both"/>
            </w:pPr>
            <w:r>
              <w:rPr>
                <w:rFonts w:ascii="Times New Roman"/>
                <w:b w:val="false"/>
                <w:i w:val="false"/>
                <w:color w:val="000000"/>
                <w:sz w:val="20"/>
              </w:rPr>
              <w:t>
Ең төмен мән: 1.</w:t>
            </w:r>
          </w:p>
          <w:p>
            <w:pPr>
              <w:spacing w:after="20"/>
              <w:ind w:left="20"/>
              <w:jc w:val="both"/>
            </w:pPr>
            <w:r>
              <w:rPr>
                <w:rFonts w:ascii="Times New Roman"/>
                <w:b w:val="false"/>
                <w:i w:val="false"/>
                <w:color w:val="000000"/>
                <w:sz w:val="20"/>
              </w:rPr>
              <w:t>
Цифрлардың ең жоғары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965"/>
          <w:p>
            <w:pPr>
              <w:spacing w:after="20"/>
              <w:ind w:left="20"/>
              <w:jc w:val="both"/>
            </w:pPr>
            <w:r>
              <w:rPr>
                <w:rFonts w:ascii="Times New Roman"/>
                <w:b w:val="false"/>
                <w:i w:val="false"/>
                <w:color w:val="000000"/>
                <w:sz w:val="20"/>
              </w:rPr>
              <w:t>
</w:t>
            </w:r>
            <w:r>
              <w:rPr>
                <w:rFonts w:ascii="Times New Roman"/>
                <w:b w:val="false"/>
                <w:i w:val="false"/>
                <w:color w:val="000000"/>
                <w:sz w:val="20"/>
              </w:rPr>
              <w:t>*.1.2. Өткізу пунктіндегі телевизиялық (видео) бақылау жүйесі объектісі орналасқан жердің коды</w:t>
            </w:r>
          </w:p>
          <w:bookmarkEnd w:id="965"/>
          <w:p>
            <w:pPr>
              <w:spacing w:after="20"/>
              <w:ind w:left="20"/>
              <w:jc w:val="both"/>
            </w:pPr>
            <w:r>
              <w:rPr>
                <w:rFonts w:ascii="Times New Roman"/>
                <w:b w:val="false"/>
                <w:i w:val="false"/>
                <w:color w:val="000000"/>
                <w:sz w:val="20"/>
              </w:rPr>
              <w:t>
(casdo:‌Check‌Point‌TVLocation‌Code)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телевизиялық (видео) бақылау камераларының орналасқан жердің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Ұзақтығы: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966"/>
          <w:p>
            <w:pPr>
              <w:spacing w:after="20"/>
              <w:ind w:left="20"/>
              <w:jc w:val="both"/>
            </w:pPr>
            <w:r>
              <w:rPr>
                <w:rFonts w:ascii="Times New Roman"/>
                <w:b w:val="false"/>
                <w:i w:val="false"/>
                <w:color w:val="000000"/>
                <w:sz w:val="20"/>
              </w:rPr>
              <w:t>
</w:t>
            </w:r>
            <w:r>
              <w:rPr>
                <w:rFonts w:ascii="Times New Roman"/>
                <w:b w:val="false"/>
                <w:i w:val="false"/>
                <w:color w:val="000000"/>
                <w:sz w:val="20"/>
              </w:rPr>
              <w:t>*.1.3. Өткізу пунктінде телевизиялық (видео) бақылау камералары орналасқан жердің сипаттамасы</w:t>
            </w:r>
          </w:p>
          <w:bookmarkEnd w:id="966"/>
          <w:p>
            <w:pPr>
              <w:spacing w:after="20"/>
              <w:ind w:left="20"/>
              <w:jc w:val="both"/>
            </w:pPr>
            <w:r>
              <w:rPr>
                <w:rFonts w:ascii="Times New Roman"/>
                <w:b w:val="false"/>
                <w:i w:val="false"/>
                <w:color w:val="000000"/>
                <w:sz w:val="20"/>
              </w:rPr>
              <w:t>
(casdo:‌Check‌Point‌TVLocation‌Text)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телевизиялық (видео) бақылау камералары орналасқан жердің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967"/>
          <w:p>
            <w:pPr>
              <w:spacing w:after="20"/>
              <w:ind w:left="20"/>
              <w:jc w:val="both"/>
            </w:pPr>
            <w:r>
              <w:rPr>
                <w:rFonts w:ascii="Times New Roman"/>
                <w:b w:val="false"/>
                <w:i w:val="false"/>
                <w:color w:val="000000"/>
                <w:sz w:val="20"/>
              </w:rPr>
              <w:t>
</w:t>
            </w:r>
            <w:r>
              <w:rPr>
                <w:rFonts w:ascii="Times New Roman"/>
                <w:b w:val="false"/>
                <w:i w:val="false"/>
                <w:color w:val="000000"/>
                <w:sz w:val="20"/>
              </w:rPr>
              <w:t>2.22.3. Өткізу пунктінің ақпараттық өзара іс-қимыл жүйесі</w:t>
            </w:r>
          </w:p>
          <w:bookmarkEnd w:id="967"/>
          <w:p>
            <w:pPr>
              <w:spacing w:after="20"/>
              <w:ind w:left="20"/>
              <w:jc w:val="both"/>
            </w:pPr>
            <w:r>
              <w:rPr>
                <w:rFonts w:ascii="Times New Roman"/>
                <w:b w:val="false"/>
                <w:i w:val="false"/>
                <w:color w:val="000000"/>
                <w:sz w:val="20"/>
              </w:rPr>
              <w:t>
(cacdo:‌Check‌Point‌Information‌System‌Details)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ақпараттық өзара іс-қимыл жүйесі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cacdo:‌Check‌Point‌Information‌System‌Details‌Type (M.CA.CDT.00025)</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968"/>
          <w:p>
            <w:pPr>
              <w:spacing w:after="20"/>
              <w:ind w:left="20"/>
              <w:jc w:val="both"/>
            </w:pPr>
            <w:r>
              <w:rPr>
                <w:rFonts w:ascii="Times New Roman"/>
                <w:b w:val="false"/>
                <w:i w:val="false"/>
                <w:color w:val="000000"/>
                <w:sz w:val="20"/>
              </w:rPr>
              <w:t>
</w:t>
            </w:r>
            <w:r>
              <w:rPr>
                <w:rFonts w:ascii="Times New Roman"/>
                <w:b w:val="false"/>
                <w:i w:val="false"/>
                <w:color w:val="000000"/>
                <w:sz w:val="20"/>
              </w:rPr>
              <w:t>*.1. Интеграцияны қамтамасыз ететін бағдарламалық өнімнің атауы</w:t>
            </w:r>
          </w:p>
          <w:bookmarkEnd w:id="968"/>
          <w:p>
            <w:pPr>
              <w:spacing w:after="20"/>
              <w:ind w:left="20"/>
              <w:jc w:val="both"/>
            </w:pPr>
            <w:r>
              <w:rPr>
                <w:rFonts w:ascii="Times New Roman"/>
                <w:b w:val="false"/>
                <w:i w:val="false"/>
                <w:color w:val="000000"/>
                <w:sz w:val="20"/>
              </w:rPr>
              <w:t>
(casdo:‌Integration‌Program‌Name)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интеграцияны қамтамасыз ететін бағдарламалық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969"/>
          <w:p>
            <w:pPr>
              <w:spacing w:after="20"/>
              <w:ind w:left="20"/>
              <w:jc w:val="both"/>
            </w:pPr>
            <w:r>
              <w:rPr>
                <w:rFonts w:ascii="Times New Roman"/>
                <w:b w:val="false"/>
                <w:i w:val="false"/>
                <w:color w:val="000000"/>
                <w:sz w:val="20"/>
              </w:rPr>
              <w:t>
</w:t>
            </w:r>
            <w:r>
              <w:rPr>
                <w:rFonts w:ascii="Times New Roman"/>
                <w:b w:val="false"/>
                <w:i w:val="false"/>
                <w:color w:val="000000"/>
                <w:sz w:val="20"/>
              </w:rPr>
              <w:t>*.2. Үйлесімді бағдарламалық өнімнің атауы</w:t>
            </w:r>
          </w:p>
          <w:bookmarkEnd w:id="969"/>
          <w:p>
            <w:pPr>
              <w:spacing w:after="20"/>
              <w:ind w:left="20"/>
              <w:jc w:val="both"/>
            </w:pPr>
            <w:r>
              <w:rPr>
                <w:rFonts w:ascii="Times New Roman"/>
                <w:b w:val="false"/>
                <w:i w:val="false"/>
                <w:color w:val="000000"/>
                <w:sz w:val="20"/>
              </w:rPr>
              <w:t>
(casdo:‌Compatible‌Program‌Name)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 бағдарламалық 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970"/>
          <w:p>
            <w:pPr>
              <w:spacing w:after="20"/>
              <w:ind w:left="20"/>
              <w:jc w:val="both"/>
            </w:pPr>
            <w:r>
              <w:rPr>
                <w:rFonts w:ascii="Times New Roman"/>
                <w:b w:val="false"/>
                <w:i w:val="false"/>
                <w:color w:val="000000"/>
                <w:sz w:val="20"/>
              </w:rPr>
              <w:t>
</w:t>
            </w:r>
            <w:r>
              <w:rPr>
                <w:rFonts w:ascii="Times New Roman"/>
                <w:b w:val="false"/>
                <w:i w:val="false"/>
                <w:color w:val="000000"/>
                <w:sz w:val="20"/>
              </w:rPr>
              <w:t>2.22.4. Қамтамасыз ету жүйесі туралы мәліметтер</w:t>
            </w:r>
          </w:p>
          <w:bookmarkEnd w:id="970"/>
          <w:p>
            <w:pPr>
              <w:spacing w:after="20"/>
              <w:ind w:left="20"/>
              <w:jc w:val="both"/>
            </w:pPr>
            <w:r>
              <w:rPr>
                <w:rFonts w:ascii="Times New Roman"/>
                <w:b w:val="false"/>
                <w:i w:val="false"/>
                <w:color w:val="000000"/>
                <w:sz w:val="20"/>
              </w:rPr>
              <w:t>
(cacdo:‌Check‌Point‌Maintenance‌System‌Details)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пунктіндегі қамтамасыз ету жүйесі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cacdo:‌Check‌Point‌Maintenance‌System‌Details‌Type (M.CA.CDT.00023)</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971"/>
          <w:p>
            <w:pPr>
              <w:spacing w:after="20"/>
              <w:ind w:left="20"/>
              <w:jc w:val="both"/>
            </w:pPr>
            <w:r>
              <w:rPr>
                <w:rFonts w:ascii="Times New Roman"/>
                <w:b w:val="false"/>
                <w:i w:val="false"/>
                <w:color w:val="000000"/>
                <w:sz w:val="20"/>
              </w:rPr>
              <w:t>
</w:t>
            </w:r>
            <w:r>
              <w:rPr>
                <w:rFonts w:ascii="Times New Roman"/>
                <w:b w:val="false"/>
                <w:i w:val="false"/>
                <w:color w:val="000000"/>
                <w:sz w:val="20"/>
              </w:rPr>
              <w:t>*.1. Қамтамасыз ету жүйесінің коды</w:t>
            </w:r>
          </w:p>
          <w:bookmarkEnd w:id="971"/>
          <w:p>
            <w:pPr>
              <w:spacing w:after="20"/>
              <w:ind w:left="20"/>
              <w:jc w:val="both"/>
            </w:pPr>
            <w:r>
              <w:rPr>
                <w:rFonts w:ascii="Times New Roman"/>
                <w:b w:val="false"/>
                <w:i w:val="false"/>
                <w:color w:val="000000"/>
                <w:sz w:val="20"/>
              </w:rPr>
              <w:t>
(casdo:‌Maintenance‌System‌Code)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жүйесінің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casdo:‌Maintenance‌System‌Code‌Type (M.CA.SDT.00029)</w:t>
            </w:r>
          </w:p>
          <w:p>
            <w:pPr>
              <w:spacing w:after="20"/>
              <w:ind w:left="20"/>
              <w:jc w:val="both"/>
            </w:pPr>
            <w:r>
              <w:rPr>
                <w:rFonts w:ascii="Times New Roman"/>
                <w:b w:val="false"/>
                <w:i w:val="false"/>
                <w:color w:val="000000"/>
                <w:sz w:val="20"/>
              </w:rPr>
              <w:t>
Қамтамасыз ету жүйелері түрлерінің анықтамасына сәйкес кодтың мәні.</w:t>
            </w:r>
          </w:p>
          <w:p>
            <w:pPr>
              <w:spacing w:after="20"/>
              <w:ind w:left="20"/>
              <w:jc w:val="both"/>
            </w:pPr>
            <w:r>
              <w:rPr>
                <w:rFonts w:ascii="Times New Roman"/>
                <w:b w:val="false"/>
                <w:i w:val="false"/>
                <w:color w:val="000000"/>
                <w:sz w:val="20"/>
              </w:rPr>
              <w:t>
Ұзақтығы: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972"/>
          <w:p>
            <w:pPr>
              <w:spacing w:after="20"/>
              <w:ind w:left="20"/>
              <w:jc w:val="both"/>
            </w:pPr>
            <w:r>
              <w:rPr>
                <w:rFonts w:ascii="Times New Roman"/>
                <w:b w:val="false"/>
                <w:i w:val="false"/>
                <w:color w:val="000000"/>
                <w:sz w:val="20"/>
              </w:rPr>
              <w:t>
</w:t>
            </w:r>
            <w:r>
              <w:rPr>
                <w:rFonts w:ascii="Times New Roman"/>
                <w:b w:val="false"/>
                <w:i w:val="false"/>
                <w:color w:val="000000"/>
                <w:sz w:val="20"/>
              </w:rPr>
              <w:t>*.2. Жүйенің жұмысқа қабілеттілігі индикаторы (casdo:‌Operability‌Indicator)</w:t>
            </w:r>
          </w:p>
          <w:bookmarkEnd w:id="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жүйенің жұмысқа қабілеттілігін анықтайтын белгі: </w:t>
            </w:r>
          </w:p>
          <w:p>
            <w:pPr>
              <w:spacing w:after="20"/>
              <w:ind w:left="20"/>
              <w:jc w:val="both"/>
            </w:pPr>
            <w:r>
              <w:rPr>
                <w:rFonts w:ascii="Times New Roman"/>
                <w:b w:val="false"/>
                <w:i w:val="false"/>
                <w:color w:val="000000"/>
                <w:sz w:val="20"/>
              </w:rPr>
              <w:t xml:space="preserve">
1 – жүйе жұмысқа қабілетті; </w:t>
            </w:r>
          </w:p>
          <w:p>
            <w:pPr>
              <w:spacing w:after="20"/>
              <w:ind w:left="20"/>
              <w:jc w:val="both"/>
            </w:pPr>
            <w:r>
              <w:rPr>
                <w:rFonts w:ascii="Times New Roman"/>
                <w:b w:val="false"/>
                <w:i w:val="false"/>
                <w:color w:val="000000"/>
                <w:sz w:val="20"/>
              </w:rPr>
              <w:t>
0 – жүйе жұмысқа қабілетсіз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973"/>
          <w:p>
            <w:pPr>
              <w:spacing w:after="20"/>
              <w:ind w:left="20"/>
              <w:jc w:val="both"/>
            </w:pPr>
            <w:r>
              <w:rPr>
                <w:rFonts w:ascii="Times New Roman"/>
                <w:b w:val="false"/>
                <w:i w:val="false"/>
                <w:color w:val="000000"/>
                <w:sz w:val="20"/>
              </w:rPr>
              <w:t>
</w:t>
            </w:r>
            <w:r>
              <w:rPr>
                <w:rFonts w:ascii="Times New Roman"/>
                <w:b w:val="false"/>
                <w:i w:val="false"/>
                <w:color w:val="000000"/>
                <w:sz w:val="20"/>
              </w:rPr>
              <w:t>*.3. Жабдық туралы мәліметтер</w:t>
            </w:r>
          </w:p>
          <w:bookmarkEnd w:id="973"/>
          <w:p>
            <w:pPr>
              <w:spacing w:after="20"/>
              <w:ind w:left="20"/>
              <w:jc w:val="both"/>
            </w:pPr>
            <w:r>
              <w:rPr>
                <w:rFonts w:ascii="Times New Roman"/>
                <w:b w:val="false"/>
                <w:i w:val="false"/>
                <w:color w:val="000000"/>
                <w:sz w:val="20"/>
              </w:rPr>
              <w:t>
(cacdo:‌Mainteance‌Equipment‌Details)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жүйесінің жабдығы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cacdo:‌Maiteance‌Equipment‌Details‌Type (M.CA.CDT.00807)</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974"/>
          <w:p>
            <w:pPr>
              <w:spacing w:after="20"/>
              <w:ind w:left="20"/>
              <w:jc w:val="both"/>
            </w:pPr>
            <w:r>
              <w:rPr>
                <w:rFonts w:ascii="Times New Roman"/>
                <w:b w:val="false"/>
                <w:i w:val="false"/>
                <w:color w:val="000000"/>
                <w:sz w:val="20"/>
              </w:rPr>
              <w:t>
</w:t>
            </w:r>
            <w:r>
              <w:rPr>
                <w:rFonts w:ascii="Times New Roman"/>
                <w:b w:val="false"/>
                <w:i w:val="false"/>
                <w:color w:val="000000"/>
                <w:sz w:val="20"/>
              </w:rPr>
              <w:t>*.3.1. Жабдық типінің атауы</w:t>
            </w:r>
          </w:p>
          <w:bookmarkEnd w:id="974"/>
          <w:p>
            <w:pPr>
              <w:spacing w:after="20"/>
              <w:ind w:left="20"/>
              <w:jc w:val="both"/>
            </w:pPr>
            <w:r>
              <w:rPr>
                <w:rFonts w:ascii="Times New Roman"/>
                <w:b w:val="false"/>
                <w:i w:val="false"/>
                <w:color w:val="000000"/>
                <w:sz w:val="20"/>
              </w:rPr>
              <w:t>
(casdo:‌Equipment‌Type‌Name)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975"/>
          <w:p>
            <w:pPr>
              <w:spacing w:after="20"/>
              <w:ind w:left="20"/>
              <w:jc w:val="both"/>
            </w:pPr>
            <w:r>
              <w:rPr>
                <w:rFonts w:ascii="Times New Roman"/>
                <w:b w:val="false"/>
                <w:i w:val="false"/>
                <w:color w:val="000000"/>
                <w:sz w:val="20"/>
              </w:rPr>
              <w:t>
</w:t>
            </w:r>
            <w:r>
              <w:rPr>
                <w:rFonts w:ascii="Times New Roman"/>
                <w:b w:val="false"/>
                <w:i w:val="false"/>
                <w:color w:val="000000"/>
                <w:sz w:val="20"/>
              </w:rPr>
              <w:t>*.3.2. Жабдықтың моделі</w:t>
            </w:r>
          </w:p>
          <w:bookmarkEnd w:id="975"/>
          <w:p>
            <w:pPr>
              <w:spacing w:after="20"/>
              <w:ind w:left="20"/>
              <w:jc w:val="both"/>
            </w:pPr>
            <w:r>
              <w:rPr>
                <w:rFonts w:ascii="Times New Roman"/>
                <w:b w:val="false"/>
                <w:i w:val="false"/>
                <w:color w:val="000000"/>
                <w:sz w:val="20"/>
              </w:rPr>
              <w:t>
(casdo:‌Equipment‌Model‌Name)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976"/>
          <w:p>
            <w:pPr>
              <w:spacing w:after="20"/>
              <w:ind w:left="20"/>
              <w:jc w:val="both"/>
            </w:pPr>
            <w:r>
              <w:rPr>
                <w:rFonts w:ascii="Times New Roman"/>
                <w:b w:val="false"/>
                <w:i w:val="false"/>
                <w:color w:val="000000"/>
                <w:sz w:val="20"/>
              </w:rPr>
              <w:t>
</w:t>
            </w:r>
            <w:r>
              <w:rPr>
                <w:rFonts w:ascii="Times New Roman"/>
                <w:b w:val="false"/>
                <w:i w:val="false"/>
                <w:color w:val="000000"/>
                <w:sz w:val="20"/>
              </w:rPr>
              <w:t>*.3.3. Жабдықтың саны</w:t>
            </w:r>
          </w:p>
          <w:bookmarkEnd w:id="976"/>
          <w:p>
            <w:pPr>
              <w:spacing w:after="20"/>
              <w:ind w:left="20"/>
              <w:jc w:val="both"/>
            </w:pPr>
            <w:r>
              <w:rPr>
                <w:rFonts w:ascii="Times New Roman"/>
                <w:b w:val="false"/>
                <w:i w:val="false"/>
                <w:color w:val="000000"/>
                <w:sz w:val="20"/>
              </w:rPr>
              <w:t>
(casdo:‌Equipment‌Quantity)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бүтін теріс емес сан.</w:t>
            </w:r>
          </w:p>
          <w:p>
            <w:pPr>
              <w:spacing w:after="20"/>
              <w:ind w:left="20"/>
              <w:jc w:val="both"/>
            </w:pPr>
            <w:r>
              <w:rPr>
                <w:rFonts w:ascii="Times New Roman"/>
                <w:b w:val="false"/>
                <w:i w:val="false"/>
                <w:color w:val="000000"/>
                <w:sz w:val="20"/>
              </w:rPr>
              <w:t>
Цифрлардың ең жоғары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977"/>
          <w:p>
            <w:pPr>
              <w:spacing w:after="20"/>
              <w:ind w:left="20"/>
              <w:jc w:val="both"/>
            </w:pPr>
            <w:r>
              <w:rPr>
                <w:rFonts w:ascii="Times New Roman"/>
                <w:b w:val="false"/>
                <w:i w:val="false"/>
                <w:color w:val="000000"/>
                <w:sz w:val="20"/>
              </w:rPr>
              <w:t>
</w:t>
            </w:r>
            <w:r>
              <w:rPr>
                <w:rFonts w:ascii="Times New Roman"/>
                <w:b w:val="false"/>
                <w:i w:val="false"/>
                <w:color w:val="000000"/>
                <w:sz w:val="20"/>
              </w:rPr>
              <w:t>*.3.4. Сипаттама</w:t>
            </w:r>
          </w:p>
          <w:bookmarkEnd w:id="977"/>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жүйесі жабдығының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978"/>
          <w:p>
            <w:pPr>
              <w:spacing w:after="20"/>
              <w:ind w:left="20"/>
              <w:jc w:val="both"/>
            </w:pPr>
            <w:r>
              <w:rPr>
                <w:rFonts w:ascii="Times New Roman"/>
                <w:b w:val="false"/>
                <w:i w:val="false"/>
                <w:color w:val="000000"/>
                <w:sz w:val="20"/>
              </w:rPr>
              <w:t>
</w:t>
            </w:r>
            <w:r>
              <w:rPr>
                <w:rFonts w:ascii="Times New Roman"/>
                <w:b w:val="false"/>
                <w:i w:val="false"/>
                <w:color w:val="000000"/>
                <w:sz w:val="20"/>
              </w:rPr>
              <w:t>*.4. Өзге мәліметтер</w:t>
            </w:r>
          </w:p>
          <w:bookmarkEnd w:id="978"/>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бөліктерінің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9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2.23. Өткізу пунктін пайдалануға жауапты заңды тұлға </w:t>
            </w:r>
          </w:p>
          <w:bookmarkEnd w:id="979"/>
          <w:p>
            <w:pPr>
              <w:spacing w:after="20"/>
              <w:ind w:left="20"/>
              <w:jc w:val="both"/>
            </w:pPr>
            <w:r>
              <w:rPr>
                <w:rFonts w:ascii="Times New Roman"/>
                <w:b w:val="false"/>
                <w:i w:val="false"/>
                <w:color w:val="000000"/>
                <w:sz w:val="20"/>
              </w:rPr>
              <w:t>
(cacdo:‌Check‌Point‌Organization‌Details)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 жедел басқаруында болып табылатын меншік иесі немесе ұйым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cacdo:‌Check‌Point‌Organization‌Details‌Type (M.CA.CDT.00017)</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980"/>
          <w:p>
            <w:pPr>
              <w:spacing w:after="20"/>
              <w:ind w:left="20"/>
              <w:jc w:val="both"/>
            </w:pPr>
            <w:r>
              <w:rPr>
                <w:rFonts w:ascii="Times New Roman"/>
                <w:b w:val="false"/>
                <w:i w:val="false"/>
                <w:color w:val="000000"/>
                <w:sz w:val="20"/>
              </w:rPr>
              <w:t>
</w:t>
            </w:r>
            <w:r>
              <w:rPr>
                <w:rFonts w:ascii="Times New Roman"/>
                <w:b w:val="false"/>
                <w:i w:val="false"/>
                <w:color w:val="000000"/>
                <w:sz w:val="20"/>
              </w:rPr>
              <w:t>2.23.1. Ұйымның деректемелері</w:t>
            </w:r>
          </w:p>
          <w:bookmarkEnd w:id="980"/>
          <w:p>
            <w:pPr>
              <w:spacing w:after="20"/>
              <w:ind w:left="20"/>
              <w:jc w:val="both"/>
            </w:pPr>
            <w:r>
              <w:rPr>
                <w:rFonts w:ascii="Times New Roman"/>
                <w:b w:val="false"/>
                <w:i w:val="false"/>
                <w:color w:val="000000"/>
                <w:sz w:val="20"/>
              </w:rPr>
              <w:t>
(ccdo:‌Organization‌Details)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негізгі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981"/>
          <w:p>
            <w:pPr>
              <w:spacing w:after="20"/>
              <w:ind w:left="20"/>
              <w:jc w:val="both"/>
            </w:pPr>
            <w:r>
              <w:rPr>
                <w:rFonts w:ascii="Times New Roman"/>
                <w:b w:val="false"/>
                <w:i w:val="false"/>
                <w:color w:val="000000"/>
                <w:sz w:val="20"/>
              </w:rPr>
              <w:t>
</w:t>
            </w:r>
            <w:r>
              <w:rPr>
                <w:rFonts w:ascii="Times New Roman"/>
                <w:b w:val="false"/>
                <w:i w:val="false"/>
                <w:color w:val="000000"/>
                <w:sz w:val="20"/>
              </w:rPr>
              <w:t>*.1. Елдің коды</w:t>
            </w:r>
          </w:p>
          <w:bookmarkEnd w:id="981"/>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тіркеген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982"/>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атауы</w:t>
            </w:r>
          </w:p>
          <w:bookmarkEnd w:id="982"/>
          <w:p>
            <w:pPr>
              <w:spacing w:after="20"/>
              <w:ind w:left="20"/>
              <w:jc w:val="both"/>
            </w:pPr>
            <w:r>
              <w:rPr>
                <w:rFonts w:ascii="Times New Roman"/>
                <w:b w:val="false"/>
                <w:i w:val="false"/>
                <w:color w:val="000000"/>
                <w:sz w:val="20"/>
              </w:rPr>
              <w:t>
(csdo:‌Organization‌Name)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983"/>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қысқартылған атауы</w:t>
            </w:r>
          </w:p>
          <w:bookmarkEnd w:id="983"/>
          <w:p>
            <w:pPr>
              <w:spacing w:after="20"/>
              <w:ind w:left="20"/>
              <w:jc w:val="both"/>
            </w:pPr>
            <w:r>
              <w:rPr>
                <w:rFonts w:ascii="Times New Roman"/>
                <w:b w:val="false"/>
                <w:i w:val="false"/>
                <w:color w:val="000000"/>
                <w:sz w:val="20"/>
              </w:rPr>
              <w:t>
(csdo:‌Organization‌Brief‌Name)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түлғаның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984"/>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*.4. Ұйымдастырушылық-құқықтық нысанның атауы</w:t>
            </w:r>
          </w:p>
          <w:bookmarkEnd w:id="984"/>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ұйымдастырушылық-құқықтық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985"/>
          <w:p>
            <w:pPr>
              <w:spacing w:after="20"/>
              <w:ind w:left="20"/>
              <w:jc w:val="both"/>
            </w:pPr>
            <w:r>
              <w:rPr>
                <w:rFonts w:ascii="Times New Roman"/>
                <w:b w:val="false"/>
                <w:i w:val="false"/>
                <w:color w:val="000000"/>
                <w:sz w:val="20"/>
              </w:rPr>
              <w:t>
</w:t>
            </w:r>
            <w:r>
              <w:rPr>
                <w:rFonts w:ascii="Times New Roman"/>
                <w:b w:val="false"/>
                <w:i w:val="false"/>
                <w:color w:val="000000"/>
                <w:sz w:val="20"/>
              </w:rPr>
              <w:t>*.5. Ұйымды сәйкестендіргіш</w:t>
            </w:r>
          </w:p>
          <w:bookmarkEnd w:id="985"/>
          <w:p>
            <w:pPr>
              <w:spacing w:after="20"/>
              <w:ind w:left="20"/>
              <w:jc w:val="both"/>
            </w:pPr>
            <w:r>
              <w:rPr>
                <w:rFonts w:ascii="Times New Roman"/>
                <w:b w:val="false"/>
                <w:i w:val="false"/>
                <w:color w:val="000000"/>
                <w:sz w:val="20"/>
              </w:rPr>
              <w:t>
(csdo:‌Organization‌Id)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тіркелген елдің заңды тұлғалардың тізіліміндегі ұйымның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
Заңды тұлға тіркелген елде қабылданған заңды тұлғаларды есепке алу қағидаларына сәйкес сәйкестендіргіштің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986"/>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коды</w:t>
            </w:r>
          </w:p>
          <w:bookmarkEnd w:id="986"/>
          <w:p>
            <w:pPr>
              <w:spacing w:after="20"/>
              <w:ind w:left="20"/>
              <w:jc w:val="both"/>
            </w:pPr>
            <w:r>
              <w:rPr>
                <w:rFonts w:ascii="Times New Roman"/>
                <w:b w:val="false"/>
                <w:i w:val="false"/>
                <w:color w:val="000000"/>
                <w:sz w:val="20"/>
              </w:rPr>
              <w:t>
(csdo:‌Organization‌Code)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статистикалық есепке алу мақсаттарына арналған сыныптау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 xml:space="preserve">
Заңды тұлға тіркелген елде қабылданған кәсіпорындар мен ұйымдардың кодтарын қалыптастыру қағидаларына сәйкес кодтың мәні. </w:t>
            </w:r>
          </w:p>
          <w:p>
            <w:pPr>
              <w:spacing w:after="20"/>
              <w:ind w:left="20"/>
              <w:jc w:val="both"/>
            </w:pPr>
            <w:r>
              <w:rPr>
                <w:rFonts w:ascii="Times New Roman"/>
                <w:b w:val="false"/>
                <w:i w:val="false"/>
                <w:color w:val="000000"/>
                <w:sz w:val="20"/>
              </w:rPr>
              <w:t>Ұзақтығы: 8 немесе 10 символ.</w:t>
            </w:r>
          </w:p>
          <w:p>
            <w:pPr>
              <w:spacing w:after="20"/>
              <w:ind w:left="20"/>
              <w:jc w:val="both"/>
            </w:pPr>
            <w:r>
              <w:rPr>
                <w:rFonts w:ascii="Times New Roman"/>
                <w:b w:val="false"/>
                <w:i w:val="false"/>
                <w:color w:val="000000"/>
                <w:sz w:val="20"/>
              </w:rPr>
              <w:t>
Шаблон: \d{8}|\d{10}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987"/>
          <w:p>
            <w:pPr>
              <w:spacing w:after="20"/>
              <w:ind w:left="20"/>
              <w:jc w:val="both"/>
            </w:pPr>
            <w:r>
              <w:rPr>
                <w:rFonts w:ascii="Times New Roman"/>
                <w:b w:val="false"/>
                <w:i w:val="false"/>
                <w:color w:val="000000"/>
                <w:sz w:val="20"/>
              </w:rPr>
              <w:t>
</w:t>
            </w:r>
            <w:r>
              <w:rPr>
                <w:rFonts w:ascii="Times New Roman"/>
                <w:b w:val="false"/>
                <w:i w:val="false"/>
                <w:color w:val="000000"/>
                <w:sz w:val="20"/>
              </w:rPr>
              <w:t>*.7. Тілдің коды</w:t>
            </w:r>
          </w:p>
          <w:bookmarkEnd w:id="987"/>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деректемелері толтырылған тіл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стандартына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988"/>
          <w:p>
            <w:pPr>
              <w:spacing w:after="20"/>
              <w:ind w:left="20"/>
              <w:jc w:val="both"/>
            </w:pPr>
            <w:r>
              <w:rPr>
                <w:rFonts w:ascii="Times New Roman"/>
                <w:b w:val="false"/>
                <w:i w:val="false"/>
                <w:color w:val="000000"/>
                <w:sz w:val="20"/>
              </w:rPr>
              <w:t>
</w:t>
            </w:r>
            <w:r>
              <w:rPr>
                <w:rFonts w:ascii="Times New Roman"/>
                <w:b w:val="false"/>
                <w:i w:val="false"/>
                <w:color w:val="000000"/>
                <w:sz w:val="20"/>
              </w:rPr>
              <w:t>2.23.2. Мекенжай</w:t>
            </w:r>
          </w:p>
          <w:bookmarkEnd w:id="988"/>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989"/>
          <w:p>
            <w:pPr>
              <w:spacing w:after="20"/>
              <w:ind w:left="20"/>
              <w:jc w:val="both"/>
            </w:pPr>
            <w:r>
              <w:rPr>
                <w:rFonts w:ascii="Times New Roman"/>
                <w:b w:val="false"/>
                <w:i w:val="false"/>
                <w:color w:val="000000"/>
                <w:sz w:val="20"/>
              </w:rPr>
              <w:t>
</w:t>
            </w:r>
            <w:r>
              <w:rPr>
                <w:rFonts w:ascii="Times New Roman"/>
                <w:b w:val="false"/>
                <w:i w:val="false"/>
                <w:color w:val="000000"/>
                <w:sz w:val="20"/>
              </w:rPr>
              <w:t>*.1. Елдің коды</w:t>
            </w:r>
          </w:p>
          <w:bookmarkEnd w:id="989"/>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990"/>
          <w:p>
            <w:pPr>
              <w:spacing w:after="20"/>
              <w:ind w:left="20"/>
              <w:jc w:val="both"/>
            </w:pPr>
            <w:r>
              <w:rPr>
                <w:rFonts w:ascii="Times New Roman"/>
                <w:b w:val="false"/>
                <w:i w:val="false"/>
                <w:color w:val="000000"/>
                <w:sz w:val="20"/>
              </w:rPr>
              <w:t>
</w:t>
            </w:r>
            <w:r>
              <w:rPr>
                <w:rFonts w:ascii="Times New Roman"/>
                <w:b w:val="false"/>
                <w:i w:val="false"/>
                <w:color w:val="000000"/>
                <w:sz w:val="20"/>
              </w:rPr>
              <w:t>*.2. Аумақтың коды</w:t>
            </w:r>
          </w:p>
          <w:bookmarkEnd w:id="990"/>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бөліну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Орналасқан елде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991"/>
          <w:p>
            <w:pPr>
              <w:spacing w:after="20"/>
              <w:ind w:left="20"/>
              <w:jc w:val="both"/>
            </w:pPr>
            <w:r>
              <w:rPr>
                <w:rFonts w:ascii="Times New Roman"/>
                <w:b w:val="false"/>
                <w:i w:val="false"/>
                <w:color w:val="000000"/>
                <w:sz w:val="20"/>
              </w:rPr>
              <w:t>
</w:t>
            </w:r>
            <w:r>
              <w:rPr>
                <w:rFonts w:ascii="Times New Roman"/>
                <w:b w:val="false"/>
                <w:i w:val="false"/>
                <w:color w:val="000000"/>
                <w:sz w:val="20"/>
              </w:rPr>
              <w:t>*.3. Пошта индексі</w:t>
            </w:r>
          </w:p>
          <w:bookmarkEnd w:id="991"/>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сұрыптауды жеңілдету мақсатында пошта мекенжайына, соның ішінде автоматты түрде берілетін әріптердің немесе цифрлардың тізбектілігі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992"/>
          <w:p>
            <w:pPr>
              <w:spacing w:after="20"/>
              <w:ind w:left="20"/>
              <w:jc w:val="both"/>
            </w:pPr>
            <w:r>
              <w:rPr>
                <w:rFonts w:ascii="Times New Roman"/>
                <w:b w:val="false"/>
                <w:i w:val="false"/>
                <w:color w:val="000000"/>
                <w:sz w:val="20"/>
              </w:rPr>
              <w:t>
</w:t>
            </w:r>
            <w:r>
              <w:rPr>
                <w:rFonts w:ascii="Times New Roman"/>
                <w:b w:val="false"/>
                <w:i w:val="false"/>
                <w:color w:val="000000"/>
                <w:sz w:val="20"/>
              </w:rPr>
              <w:t>*.4. Өңір</w:t>
            </w:r>
          </w:p>
          <w:bookmarkEnd w:id="992"/>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993"/>
          <w:p>
            <w:pPr>
              <w:spacing w:after="20"/>
              <w:ind w:left="20"/>
              <w:jc w:val="both"/>
            </w:pPr>
            <w:r>
              <w:rPr>
                <w:rFonts w:ascii="Times New Roman"/>
                <w:b w:val="false"/>
                <w:i w:val="false"/>
                <w:color w:val="000000"/>
                <w:sz w:val="20"/>
              </w:rPr>
              <w:t>
</w:t>
            </w:r>
            <w:r>
              <w:rPr>
                <w:rFonts w:ascii="Times New Roman"/>
                <w:b w:val="false"/>
                <w:i w:val="false"/>
                <w:color w:val="000000"/>
                <w:sz w:val="20"/>
              </w:rPr>
              <w:t>*.5. Аудан</w:t>
            </w:r>
          </w:p>
          <w:bookmarkEnd w:id="993"/>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994"/>
          <w:p>
            <w:pPr>
              <w:spacing w:after="20"/>
              <w:ind w:left="20"/>
              <w:jc w:val="both"/>
            </w:pPr>
            <w:r>
              <w:rPr>
                <w:rFonts w:ascii="Times New Roman"/>
                <w:b w:val="false"/>
                <w:i w:val="false"/>
                <w:color w:val="000000"/>
                <w:sz w:val="20"/>
              </w:rPr>
              <w:t>
</w:t>
            </w:r>
            <w:r>
              <w:rPr>
                <w:rFonts w:ascii="Times New Roman"/>
                <w:b w:val="false"/>
                <w:i w:val="false"/>
                <w:color w:val="000000"/>
                <w:sz w:val="20"/>
              </w:rPr>
              <w:t>*.6. Қала</w:t>
            </w:r>
          </w:p>
          <w:bookmarkEnd w:id="994"/>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995"/>
          <w:p>
            <w:pPr>
              <w:spacing w:after="20"/>
              <w:ind w:left="20"/>
              <w:jc w:val="both"/>
            </w:pPr>
            <w:r>
              <w:rPr>
                <w:rFonts w:ascii="Times New Roman"/>
                <w:b w:val="false"/>
                <w:i w:val="false"/>
                <w:color w:val="000000"/>
                <w:sz w:val="20"/>
              </w:rPr>
              <w:t>
</w:t>
            </w:r>
            <w:r>
              <w:rPr>
                <w:rFonts w:ascii="Times New Roman"/>
                <w:b w:val="false"/>
                <w:i w:val="false"/>
                <w:color w:val="000000"/>
                <w:sz w:val="20"/>
              </w:rPr>
              <w:t>*.7. Елдімекен</w:t>
            </w:r>
          </w:p>
          <w:bookmarkEnd w:id="995"/>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996"/>
          <w:p>
            <w:pPr>
              <w:spacing w:after="20"/>
              <w:ind w:left="20"/>
              <w:jc w:val="both"/>
            </w:pPr>
            <w:r>
              <w:rPr>
                <w:rFonts w:ascii="Times New Roman"/>
                <w:b w:val="false"/>
                <w:i w:val="false"/>
                <w:color w:val="000000"/>
                <w:sz w:val="20"/>
              </w:rPr>
              <w:t>
</w:t>
            </w:r>
            <w:r>
              <w:rPr>
                <w:rFonts w:ascii="Times New Roman"/>
                <w:b w:val="false"/>
                <w:i w:val="false"/>
                <w:color w:val="000000"/>
                <w:sz w:val="20"/>
              </w:rPr>
              <w:t>*.8. Көше</w:t>
            </w:r>
          </w:p>
          <w:bookmarkEnd w:id="996"/>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997"/>
          <w:p>
            <w:pPr>
              <w:spacing w:after="20"/>
              <w:ind w:left="20"/>
              <w:jc w:val="both"/>
            </w:pPr>
            <w:r>
              <w:rPr>
                <w:rFonts w:ascii="Times New Roman"/>
                <w:b w:val="false"/>
                <w:i w:val="false"/>
                <w:color w:val="000000"/>
                <w:sz w:val="20"/>
              </w:rPr>
              <w:t>
</w:t>
            </w:r>
            <w:r>
              <w:rPr>
                <w:rFonts w:ascii="Times New Roman"/>
                <w:b w:val="false"/>
                <w:i w:val="false"/>
                <w:color w:val="000000"/>
                <w:sz w:val="20"/>
              </w:rPr>
              <w:t>*.9. Үйдің нөмірі</w:t>
            </w:r>
          </w:p>
          <w:bookmarkEnd w:id="997"/>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998"/>
          <w:p>
            <w:pPr>
              <w:spacing w:after="20"/>
              <w:ind w:left="20"/>
              <w:jc w:val="both"/>
            </w:pPr>
            <w:r>
              <w:rPr>
                <w:rFonts w:ascii="Times New Roman"/>
                <w:b w:val="false"/>
                <w:i w:val="false"/>
                <w:color w:val="000000"/>
                <w:sz w:val="20"/>
              </w:rPr>
              <w:t>
</w:t>
            </w:r>
            <w:r>
              <w:rPr>
                <w:rFonts w:ascii="Times New Roman"/>
                <w:b w:val="false"/>
                <w:i w:val="false"/>
                <w:color w:val="000000"/>
                <w:sz w:val="20"/>
              </w:rPr>
              <w:t>*.10. Үй-жайдың нөмірі</w:t>
            </w:r>
          </w:p>
          <w:bookmarkEnd w:id="998"/>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пәтердің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999"/>
          <w:p>
            <w:pPr>
              <w:spacing w:after="20"/>
              <w:ind w:left="20"/>
              <w:jc w:val="both"/>
            </w:pPr>
            <w:r>
              <w:rPr>
                <w:rFonts w:ascii="Times New Roman"/>
                <w:b w:val="false"/>
                <w:i w:val="false"/>
                <w:color w:val="000000"/>
                <w:sz w:val="20"/>
              </w:rPr>
              <w:t>
</w:t>
            </w:r>
            <w:r>
              <w:rPr>
                <w:rFonts w:ascii="Times New Roman"/>
                <w:b w:val="false"/>
                <w:i w:val="false"/>
                <w:color w:val="000000"/>
                <w:sz w:val="20"/>
              </w:rPr>
              <w:t>*.11. Еркін нысандағы мекенжай</w:t>
            </w:r>
          </w:p>
          <w:bookmarkEnd w:id="999"/>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1000"/>
          <w:p>
            <w:pPr>
              <w:spacing w:after="20"/>
              <w:ind w:left="20"/>
              <w:jc w:val="both"/>
            </w:pPr>
            <w:r>
              <w:rPr>
                <w:rFonts w:ascii="Times New Roman"/>
                <w:b w:val="false"/>
                <w:i w:val="false"/>
                <w:color w:val="000000"/>
                <w:sz w:val="20"/>
              </w:rPr>
              <w:t>
</w:t>
            </w:r>
            <w:r>
              <w:rPr>
                <w:rFonts w:ascii="Times New Roman"/>
                <w:b w:val="false"/>
                <w:i w:val="false"/>
                <w:color w:val="000000"/>
                <w:sz w:val="20"/>
              </w:rPr>
              <w:t>2.23.3. Байланыс деректемесі</w:t>
            </w:r>
          </w:p>
          <w:bookmarkEnd w:id="1000"/>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тәсілін және құралын (каналды) сәйкестендіргішті көрсетумен кезекшілік қызметтің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001"/>
          <w:p>
            <w:pPr>
              <w:spacing w:after="20"/>
              <w:ind w:left="20"/>
              <w:jc w:val="both"/>
            </w:pPr>
            <w:r>
              <w:rPr>
                <w:rFonts w:ascii="Times New Roman"/>
                <w:b w:val="false"/>
                <w:i w:val="false"/>
                <w:color w:val="000000"/>
                <w:sz w:val="20"/>
              </w:rPr>
              <w:t>
</w:t>
            </w:r>
            <w:r>
              <w:rPr>
                <w:rFonts w:ascii="Times New Roman"/>
                <w:b w:val="false"/>
                <w:i w:val="false"/>
                <w:color w:val="000000"/>
                <w:sz w:val="20"/>
              </w:rPr>
              <w:t>*.1. Байланыс түрінің коды</w:t>
            </w:r>
          </w:p>
          <w:bookmarkEnd w:id="1001"/>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(каналы) түрінің (телефон, факс, электрондық пошта және т.б.)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csdo:‌Communication‌Channel‌Code‌Type (M.SDT.00014)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AO – бүкіләлемдік тор ресурсының бірыңғай көрсеткіші (URL);</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TL – телекс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002"/>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түрінің атауы</w:t>
            </w:r>
          </w:p>
          <w:bookmarkEnd w:id="1002"/>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(каналы)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1003"/>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каналының сәйкестендіргіші</w:t>
            </w:r>
          </w:p>
          <w:bookmarkEnd w:id="1003"/>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каналын сәйкестендіретін символдар тізбектілігі (телефон, факс нөмірін, электрондық пошта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1004"/>
          <w:p>
            <w:pPr>
              <w:spacing w:after="20"/>
              <w:ind w:left="20"/>
              <w:jc w:val="both"/>
            </w:pPr>
            <w:r>
              <w:rPr>
                <w:rFonts w:ascii="Times New Roman"/>
                <w:b w:val="false"/>
                <w:i w:val="false"/>
                <w:color w:val="000000"/>
                <w:sz w:val="20"/>
              </w:rPr>
              <w:t>
</w:t>
            </w:r>
            <w:r>
              <w:rPr>
                <w:rFonts w:ascii="Times New Roman"/>
                <w:b w:val="false"/>
                <w:i w:val="false"/>
                <w:color w:val="000000"/>
                <w:sz w:val="20"/>
              </w:rPr>
              <w:t>2.24. Өткізу пунктіндегі мемлекеттік бақылау органы</w:t>
            </w:r>
          </w:p>
          <w:bookmarkEnd w:id="1004"/>
          <w:p>
            <w:pPr>
              <w:spacing w:after="20"/>
              <w:ind w:left="20"/>
              <w:jc w:val="both"/>
            </w:pPr>
            <w:r>
              <w:rPr>
                <w:rFonts w:ascii="Times New Roman"/>
                <w:b w:val="false"/>
                <w:i w:val="false"/>
                <w:color w:val="000000"/>
                <w:sz w:val="20"/>
              </w:rPr>
              <w:t>
(cacdo:‌Control‌Agency‌Information‌Details)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өткізу пунктінде мемлекеттік бақылауды жүзеге асыруға уәкілеттік берген құзыретті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cacdo:‌Control‌Agency‌Information‌Type (M.CA.CDT.00914)</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005"/>
          <w:p>
            <w:pPr>
              <w:spacing w:after="20"/>
              <w:ind w:left="20"/>
              <w:jc w:val="both"/>
            </w:pPr>
            <w:r>
              <w:rPr>
                <w:rFonts w:ascii="Times New Roman"/>
                <w:b w:val="false"/>
                <w:i w:val="false"/>
                <w:color w:val="000000"/>
                <w:sz w:val="20"/>
              </w:rPr>
              <w:t>
</w:t>
            </w:r>
            <w:r>
              <w:rPr>
                <w:rFonts w:ascii="Times New Roman"/>
                <w:b w:val="false"/>
                <w:i w:val="false"/>
                <w:color w:val="000000"/>
                <w:sz w:val="20"/>
              </w:rPr>
              <w:t>2.24.1. Елдің коды</w:t>
            </w:r>
          </w:p>
          <w:bookmarkEnd w:id="1005"/>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1006"/>
          <w:p>
            <w:pPr>
              <w:spacing w:after="20"/>
              <w:ind w:left="20"/>
              <w:jc w:val="both"/>
            </w:pPr>
            <w:r>
              <w:rPr>
                <w:rFonts w:ascii="Times New Roman"/>
                <w:b w:val="false"/>
                <w:i w:val="false"/>
                <w:color w:val="000000"/>
                <w:sz w:val="20"/>
              </w:rPr>
              <w:t>
</w:t>
            </w:r>
            <w:r>
              <w:rPr>
                <w:rFonts w:ascii="Times New Roman"/>
                <w:b w:val="false"/>
                <w:i w:val="false"/>
                <w:color w:val="000000"/>
                <w:sz w:val="20"/>
              </w:rPr>
              <w:t>2.24.2. Мүше мемлекеттің уәкілетті органын сәйкестендіргіш</w:t>
            </w:r>
          </w:p>
          <w:bookmarkEnd w:id="1006"/>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007"/>
          <w:p>
            <w:pPr>
              <w:spacing w:after="20"/>
              <w:ind w:left="20"/>
              <w:jc w:val="both"/>
            </w:pPr>
            <w:r>
              <w:rPr>
                <w:rFonts w:ascii="Times New Roman"/>
                <w:b w:val="false"/>
                <w:i w:val="false"/>
                <w:color w:val="000000"/>
                <w:sz w:val="20"/>
              </w:rPr>
              <w:t>
</w:t>
            </w:r>
            <w:r>
              <w:rPr>
                <w:rFonts w:ascii="Times New Roman"/>
                <w:b w:val="false"/>
                <w:i w:val="false"/>
                <w:color w:val="000000"/>
                <w:sz w:val="20"/>
              </w:rPr>
              <w:t>2.24.3. Мүше мемлекеттің уәкілетті органының атауы</w:t>
            </w:r>
          </w:p>
          <w:bookmarkEnd w:id="1007"/>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1008"/>
          <w:p>
            <w:pPr>
              <w:spacing w:after="20"/>
              <w:ind w:left="20"/>
              <w:jc w:val="both"/>
            </w:pPr>
            <w:r>
              <w:rPr>
                <w:rFonts w:ascii="Times New Roman"/>
                <w:b w:val="false"/>
                <w:i w:val="false"/>
                <w:color w:val="000000"/>
                <w:sz w:val="20"/>
              </w:rPr>
              <w:t>
</w:t>
            </w:r>
            <w:r>
              <w:rPr>
                <w:rFonts w:ascii="Times New Roman"/>
                <w:b w:val="false"/>
                <w:i w:val="false"/>
                <w:color w:val="000000"/>
                <w:sz w:val="20"/>
              </w:rPr>
              <w:t>2.24.4. Мүше мемлекеттің уәкілетті органының қысқаша атауы</w:t>
            </w:r>
          </w:p>
          <w:bookmarkEnd w:id="1008"/>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009"/>
          <w:p>
            <w:pPr>
              <w:spacing w:after="20"/>
              <w:ind w:left="20"/>
              <w:jc w:val="both"/>
            </w:pPr>
            <w:r>
              <w:rPr>
                <w:rFonts w:ascii="Times New Roman"/>
                <w:b w:val="false"/>
                <w:i w:val="false"/>
                <w:color w:val="000000"/>
                <w:sz w:val="20"/>
              </w:rPr>
              <w:t>
</w:t>
            </w:r>
            <w:r>
              <w:rPr>
                <w:rFonts w:ascii="Times New Roman"/>
                <w:b w:val="false"/>
                <w:i w:val="false"/>
                <w:color w:val="000000"/>
                <w:sz w:val="20"/>
              </w:rPr>
              <w:t>2.24.5. Өткізу пунктіндегі мемлекеттік бақылау түрінің коды</w:t>
            </w:r>
          </w:p>
          <w:bookmarkEnd w:id="1009"/>
          <w:p>
            <w:pPr>
              <w:spacing w:after="20"/>
              <w:ind w:left="20"/>
              <w:jc w:val="both"/>
            </w:pPr>
            <w:r>
              <w:rPr>
                <w:rFonts w:ascii="Times New Roman"/>
                <w:b w:val="false"/>
                <w:i w:val="false"/>
                <w:color w:val="000000"/>
                <w:sz w:val="20"/>
              </w:rPr>
              <w:t>
(casdo:‌Gov‌Control‌Kind‌Code)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мемлекеттік бақылау түрінің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casdo:‌Gov‌Control‌Kind‌Code‌Type (M.CA.SDT.00129)</w:t>
            </w:r>
          </w:p>
          <w:p>
            <w:pPr>
              <w:spacing w:after="20"/>
              <w:ind w:left="20"/>
              <w:jc w:val="both"/>
            </w:pPr>
            <w:r>
              <w:rPr>
                <w:rFonts w:ascii="Times New Roman"/>
                <w:b w:val="false"/>
                <w:i w:val="false"/>
                <w:color w:val="000000"/>
                <w:sz w:val="20"/>
              </w:rPr>
              <w:t>
Өткізу пунктіндегі мемлекеттік бақылау түрлерінің анықтамалығына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1010"/>
          <w:p>
            <w:pPr>
              <w:spacing w:after="20"/>
              <w:ind w:left="20"/>
              <w:jc w:val="both"/>
            </w:pPr>
            <w:r>
              <w:rPr>
                <w:rFonts w:ascii="Times New Roman"/>
                <w:b w:val="false"/>
                <w:i w:val="false"/>
                <w:color w:val="000000"/>
                <w:sz w:val="20"/>
              </w:rPr>
              <w:t>
</w:t>
            </w:r>
            <w:r>
              <w:rPr>
                <w:rFonts w:ascii="Times New Roman"/>
                <w:b w:val="false"/>
                <w:i w:val="false"/>
                <w:color w:val="000000"/>
                <w:sz w:val="20"/>
              </w:rPr>
              <w:t>2.24.6. Өткізу пунктіндегі мемлекеттік бақылау түрінің атауы</w:t>
            </w:r>
          </w:p>
          <w:bookmarkEnd w:id="1010"/>
          <w:p>
            <w:pPr>
              <w:spacing w:after="20"/>
              <w:ind w:left="20"/>
              <w:jc w:val="both"/>
            </w:pPr>
            <w:r>
              <w:rPr>
                <w:rFonts w:ascii="Times New Roman"/>
                <w:b w:val="false"/>
                <w:i w:val="false"/>
                <w:color w:val="000000"/>
                <w:sz w:val="20"/>
              </w:rPr>
              <w:t>
(casdo:‌Gov‌Control‌Kind‌Name)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пунктіндегі мемлекеттік (ветеринариялық, санитариялық-карантиндік, карантиндік фитосанитариялық) бақылау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1011"/>
          <w:p>
            <w:pPr>
              <w:spacing w:after="20"/>
              <w:ind w:left="20"/>
              <w:jc w:val="both"/>
            </w:pPr>
            <w:r>
              <w:rPr>
                <w:rFonts w:ascii="Times New Roman"/>
                <w:b w:val="false"/>
                <w:i w:val="false"/>
                <w:color w:val="000000"/>
                <w:sz w:val="20"/>
              </w:rPr>
              <w:t>
</w:t>
            </w:r>
            <w:r>
              <w:rPr>
                <w:rFonts w:ascii="Times New Roman"/>
                <w:b w:val="false"/>
                <w:i w:val="false"/>
                <w:color w:val="000000"/>
                <w:sz w:val="20"/>
              </w:rPr>
              <w:t>2.24.7. Мекенжай</w:t>
            </w:r>
          </w:p>
          <w:bookmarkEnd w:id="1011"/>
          <w:p>
            <w:pPr>
              <w:spacing w:after="20"/>
              <w:ind w:left="20"/>
              <w:jc w:val="both"/>
            </w:pPr>
            <w:r>
              <w:rPr>
                <w:rFonts w:ascii="Times New Roman"/>
                <w:b w:val="false"/>
                <w:i w:val="false"/>
                <w:color w:val="000000"/>
                <w:sz w:val="20"/>
              </w:rPr>
              <w:t>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012"/>
          <w:p>
            <w:pPr>
              <w:spacing w:after="20"/>
              <w:ind w:left="20"/>
              <w:jc w:val="both"/>
            </w:pPr>
            <w:r>
              <w:rPr>
                <w:rFonts w:ascii="Times New Roman"/>
                <w:b w:val="false"/>
                <w:i w:val="false"/>
                <w:color w:val="000000"/>
                <w:sz w:val="20"/>
              </w:rPr>
              <w:t>
</w:t>
            </w:r>
            <w:r>
              <w:rPr>
                <w:rFonts w:ascii="Times New Roman"/>
                <w:b w:val="false"/>
                <w:i w:val="false"/>
                <w:color w:val="000000"/>
                <w:sz w:val="20"/>
              </w:rPr>
              <w:t>*.1. Елдің коды</w:t>
            </w:r>
          </w:p>
          <w:bookmarkEnd w:id="1012"/>
          <w:p>
            <w:pPr>
              <w:spacing w:after="20"/>
              <w:ind w:left="20"/>
              <w:jc w:val="both"/>
            </w:pPr>
            <w:r>
              <w:rPr>
                <w:rFonts w:ascii="Times New Roman"/>
                <w:b w:val="false"/>
                <w:i w:val="false"/>
                <w:color w:val="000000"/>
                <w:sz w:val="20"/>
              </w:rPr>
              <w:t>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013"/>
          <w:p>
            <w:pPr>
              <w:spacing w:after="20"/>
              <w:ind w:left="20"/>
              <w:jc w:val="both"/>
            </w:pPr>
            <w:r>
              <w:rPr>
                <w:rFonts w:ascii="Times New Roman"/>
                <w:b w:val="false"/>
                <w:i w:val="false"/>
                <w:color w:val="000000"/>
                <w:sz w:val="20"/>
              </w:rPr>
              <w:t>
</w:t>
            </w:r>
            <w:r>
              <w:rPr>
                <w:rFonts w:ascii="Times New Roman"/>
                <w:b w:val="false"/>
                <w:i w:val="false"/>
                <w:color w:val="000000"/>
                <w:sz w:val="20"/>
              </w:rPr>
              <w:t>*.2. Аумақтың коды</w:t>
            </w:r>
          </w:p>
          <w:bookmarkEnd w:id="1013"/>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бөліну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Орналасқан елде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
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014"/>
          <w:p>
            <w:pPr>
              <w:spacing w:after="20"/>
              <w:ind w:left="20"/>
              <w:jc w:val="both"/>
            </w:pPr>
            <w:r>
              <w:rPr>
                <w:rFonts w:ascii="Times New Roman"/>
                <w:b w:val="false"/>
                <w:i w:val="false"/>
                <w:color w:val="000000"/>
                <w:sz w:val="20"/>
              </w:rPr>
              <w:t>
</w:t>
            </w:r>
            <w:r>
              <w:rPr>
                <w:rFonts w:ascii="Times New Roman"/>
                <w:b w:val="false"/>
                <w:i w:val="false"/>
                <w:color w:val="000000"/>
                <w:sz w:val="20"/>
              </w:rPr>
              <w:t>*.3. Пошта индексі</w:t>
            </w:r>
          </w:p>
          <w:bookmarkEnd w:id="1014"/>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хат-хабарды сұрыптауды жеңілдету мақсатында пошта мекенжайына, соның ішінде автоматты түрде берілетін әріптердің немесе цифрлардың тізбектілігі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1015"/>
          <w:p>
            <w:pPr>
              <w:spacing w:after="20"/>
              <w:ind w:left="20"/>
              <w:jc w:val="both"/>
            </w:pPr>
            <w:r>
              <w:rPr>
                <w:rFonts w:ascii="Times New Roman"/>
                <w:b w:val="false"/>
                <w:i w:val="false"/>
                <w:color w:val="000000"/>
                <w:sz w:val="20"/>
              </w:rPr>
              <w:t>
</w:t>
            </w:r>
            <w:r>
              <w:rPr>
                <w:rFonts w:ascii="Times New Roman"/>
                <w:b w:val="false"/>
                <w:i w:val="false"/>
                <w:color w:val="000000"/>
                <w:sz w:val="20"/>
              </w:rPr>
              <w:t>*.4. Өңір</w:t>
            </w:r>
          </w:p>
          <w:bookmarkEnd w:id="1015"/>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1016"/>
          <w:p>
            <w:pPr>
              <w:spacing w:after="20"/>
              <w:ind w:left="20"/>
              <w:jc w:val="both"/>
            </w:pPr>
            <w:r>
              <w:rPr>
                <w:rFonts w:ascii="Times New Roman"/>
                <w:b w:val="false"/>
                <w:i w:val="false"/>
                <w:color w:val="000000"/>
                <w:sz w:val="20"/>
              </w:rPr>
              <w:t>
</w:t>
            </w:r>
            <w:r>
              <w:rPr>
                <w:rFonts w:ascii="Times New Roman"/>
                <w:b w:val="false"/>
                <w:i w:val="false"/>
                <w:color w:val="000000"/>
                <w:sz w:val="20"/>
              </w:rPr>
              <w:t>*.5. Аудан</w:t>
            </w:r>
          </w:p>
          <w:bookmarkEnd w:id="1016"/>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бөліну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017"/>
          <w:p>
            <w:pPr>
              <w:spacing w:after="20"/>
              <w:ind w:left="20"/>
              <w:jc w:val="both"/>
            </w:pPr>
            <w:r>
              <w:rPr>
                <w:rFonts w:ascii="Times New Roman"/>
                <w:b w:val="false"/>
                <w:i w:val="false"/>
                <w:color w:val="000000"/>
                <w:sz w:val="20"/>
              </w:rPr>
              <w:t>
</w:t>
            </w:r>
            <w:r>
              <w:rPr>
                <w:rFonts w:ascii="Times New Roman"/>
                <w:b w:val="false"/>
                <w:i w:val="false"/>
                <w:color w:val="000000"/>
                <w:sz w:val="20"/>
              </w:rPr>
              <w:t>*.6. Қала</w:t>
            </w:r>
          </w:p>
          <w:bookmarkEnd w:id="1017"/>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018"/>
          <w:p>
            <w:pPr>
              <w:spacing w:after="20"/>
              <w:ind w:left="20"/>
              <w:jc w:val="both"/>
            </w:pPr>
            <w:r>
              <w:rPr>
                <w:rFonts w:ascii="Times New Roman"/>
                <w:b w:val="false"/>
                <w:i w:val="false"/>
                <w:color w:val="000000"/>
                <w:sz w:val="20"/>
              </w:rPr>
              <w:t>
</w:t>
            </w:r>
            <w:r>
              <w:rPr>
                <w:rFonts w:ascii="Times New Roman"/>
                <w:b w:val="false"/>
                <w:i w:val="false"/>
                <w:color w:val="000000"/>
                <w:sz w:val="20"/>
              </w:rPr>
              <w:t>*.7. Елдімекен</w:t>
            </w:r>
          </w:p>
          <w:bookmarkEnd w:id="1018"/>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1019"/>
          <w:p>
            <w:pPr>
              <w:spacing w:after="20"/>
              <w:ind w:left="20"/>
              <w:jc w:val="both"/>
            </w:pPr>
            <w:r>
              <w:rPr>
                <w:rFonts w:ascii="Times New Roman"/>
                <w:b w:val="false"/>
                <w:i w:val="false"/>
                <w:color w:val="000000"/>
                <w:sz w:val="20"/>
              </w:rPr>
              <w:t>
</w:t>
            </w:r>
            <w:r>
              <w:rPr>
                <w:rFonts w:ascii="Times New Roman"/>
                <w:b w:val="false"/>
                <w:i w:val="false"/>
                <w:color w:val="000000"/>
                <w:sz w:val="20"/>
              </w:rPr>
              <w:t>*.8. Көше</w:t>
            </w:r>
          </w:p>
          <w:bookmarkEnd w:id="1019"/>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1020"/>
          <w:p>
            <w:pPr>
              <w:spacing w:after="20"/>
              <w:ind w:left="20"/>
              <w:jc w:val="both"/>
            </w:pPr>
            <w:r>
              <w:rPr>
                <w:rFonts w:ascii="Times New Roman"/>
                <w:b w:val="false"/>
                <w:i w:val="false"/>
                <w:color w:val="000000"/>
                <w:sz w:val="20"/>
              </w:rPr>
              <w:t>
</w:t>
            </w:r>
            <w:r>
              <w:rPr>
                <w:rFonts w:ascii="Times New Roman"/>
                <w:b w:val="false"/>
                <w:i w:val="false"/>
                <w:color w:val="000000"/>
                <w:sz w:val="20"/>
              </w:rPr>
              <w:t>*.9. Үйдің нөмірі</w:t>
            </w:r>
          </w:p>
          <w:bookmarkEnd w:id="1020"/>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021"/>
          <w:p>
            <w:pPr>
              <w:spacing w:after="20"/>
              <w:ind w:left="20"/>
              <w:jc w:val="both"/>
            </w:pPr>
            <w:r>
              <w:rPr>
                <w:rFonts w:ascii="Times New Roman"/>
                <w:b w:val="false"/>
                <w:i w:val="false"/>
                <w:color w:val="000000"/>
                <w:sz w:val="20"/>
              </w:rPr>
              <w:t>
</w:t>
            </w:r>
            <w:r>
              <w:rPr>
                <w:rFonts w:ascii="Times New Roman"/>
                <w:b w:val="false"/>
                <w:i w:val="false"/>
                <w:color w:val="000000"/>
                <w:sz w:val="20"/>
              </w:rPr>
              <w:t>*.10. Үй-жайдың нөмірі</w:t>
            </w:r>
          </w:p>
          <w:bookmarkEnd w:id="1021"/>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немесе пәтердің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022"/>
          <w:p>
            <w:pPr>
              <w:spacing w:after="20"/>
              <w:ind w:left="20"/>
              <w:jc w:val="both"/>
            </w:pPr>
            <w:r>
              <w:rPr>
                <w:rFonts w:ascii="Times New Roman"/>
                <w:b w:val="false"/>
                <w:i w:val="false"/>
                <w:color w:val="000000"/>
                <w:sz w:val="20"/>
              </w:rPr>
              <w:t>
</w:t>
            </w:r>
            <w:r>
              <w:rPr>
                <w:rFonts w:ascii="Times New Roman"/>
                <w:b w:val="false"/>
                <w:i w:val="false"/>
                <w:color w:val="000000"/>
                <w:sz w:val="20"/>
              </w:rPr>
              <w:t>*.11. Еркін нысандағы мекенжай</w:t>
            </w:r>
          </w:p>
          <w:bookmarkEnd w:id="1022"/>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1023"/>
          <w:p>
            <w:pPr>
              <w:spacing w:after="20"/>
              <w:ind w:left="20"/>
              <w:jc w:val="both"/>
            </w:pPr>
            <w:r>
              <w:rPr>
                <w:rFonts w:ascii="Times New Roman"/>
                <w:b w:val="false"/>
                <w:i w:val="false"/>
                <w:color w:val="000000"/>
                <w:sz w:val="20"/>
              </w:rPr>
              <w:t>
</w:t>
            </w:r>
            <w:r>
              <w:rPr>
                <w:rFonts w:ascii="Times New Roman"/>
                <w:b w:val="false"/>
                <w:i w:val="false"/>
                <w:color w:val="000000"/>
                <w:sz w:val="20"/>
              </w:rPr>
              <w:t>2.24.8. Байланыс деректемесі</w:t>
            </w:r>
          </w:p>
          <w:bookmarkEnd w:id="1023"/>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тәсілін және құралын (каналды) сәйкестендіргішті көрсетумен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Тіркемеленген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024"/>
          <w:p>
            <w:pPr>
              <w:spacing w:after="20"/>
              <w:ind w:left="20"/>
              <w:jc w:val="both"/>
            </w:pPr>
            <w:r>
              <w:rPr>
                <w:rFonts w:ascii="Times New Roman"/>
                <w:b w:val="false"/>
                <w:i w:val="false"/>
                <w:color w:val="000000"/>
                <w:sz w:val="20"/>
              </w:rPr>
              <w:t>
</w:t>
            </w:r>
            <w:r>
              <w:rPr>
                <w:rFonts w:ascii="Times New Roman"/>
                <w:b w:val="false"/>
                <w:i w:val="false"/>
                <w:color w:val="000000"/>
                <w:sz w:val="20"/>
              </w:rPr>
              <w:t>*.1. Байланыс түрінің коды</w:t>
            </w:r>
          </w:p>
          <w:bookmarkEnd w:id="1024"/>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(каналы) түрінің (телефон, факс, электрондық пошта және т.б.)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csdo:‌Communication‌Channel‌Code‌Type (M.SDT.00014)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AO – бүкіләлемдік тор ресурсының бірыңғай көрсеткіші (URL);</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TL – телекс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025"/>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түрінің атауы</w:t>
            </w:r>
          </w:p>
          <w:bookmarkEnd w:id="1025"/>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(каналы)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бөлу жолының символдарын және (#x9) табуляциясын қамтымайтын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026"/>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каналының сәйкестендіргіші</w:t>
            </w:r>
          </w:p>
          <w:bookmarkEnd w:id="1026"/>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каналын сәйкестендіретін символдар тізбектілігі (телефон, факс нөмірін, электрондық пошта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15 қарашадағы </w:t>
            </w:r>
            <w:r>
              <w:br/>
            </w:r>
            <w:r>
              <w:rPr>
                <w:rFonts w:ascii="Times New Roman"/>
                <w:b w:val="false"/>
                <w:i w:val="false"/>
                <w:color w:val="000000"/>
                <w:sz w:val="20"/>
              </w:rPr>
              <w:t>№ 144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процесіне қосылу ТӘРТІБІ</w:t>
      </w:r>
    </w:p>
    <w:bookmarkStart w:name="z3910" w:id="1027"/>
    <w:p>
      <w:pPr>
        <w:spacing w:after="0"/>
        <w:ind w:left="0"/>
        <w:jc w:val="left"/>
      </w:pPr>
      <w:r>
        <w:rPr>
          <w:rFonts w:ascii="Times New Roman"/>
          <w:b/>
          <w:i w:val="false"/>
          <w:color w:val="000000"/>
        </w:rPr>
        <w:t xml:space="preserve"> I. Жалпы ережелер</w:t>
      </w:r>
    </w:p>
    <w:bookmarkEnd w:id="1027"/>
    <w:bookmarkStart w:name="z3911" w:id="1028"/>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енетін мынадай актілерге сәйкес әзірленді:</w:t>
      </w:r>
    </w:p>
    <w:bookmarkEnd w:id="1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3913" w:id="1029"/>
    <w:p>
      <w:pPr>
        <w:spacing w:after="0"/>
        <w:ind w:left="0"/>
        <w:jc w:val="both"/>
      </w:pPr>
      <w:r>
        <w:rPr>
          <w:rFonts w:ascii="Times New Roman"/>
          <w:b w:val="false"/>
          <w:i w:val="false"/>
          <w:color w:val="000000"/>
          <w:sz w:val="28"/>
        </w:rPr>
        <w:t>
      Кеден одағы Комиссиясының "Еуразиялық экономикалық одақтың кедендік шекарасы арқылы өткізу пункттерінде жүзеге асырылатын шекаралық, кедендік, санитариялық-карантиндік, ветеринариялық, карантиндік-фитосанитариялық және көліктік бақылауды ұйымдастыру үшін қажетті жабдыққа және ғимараттарды, үй-жайларды және құрылыстарды материалдық-техникалық жарақтандыруға қойылатын бірыңғай типтік талаптар, Еуразиялық экономикалық одақтың кедендік шекарасы арқылы өткізу пункттерін сыныптау және Еуразиялық экономикалық одақтың кедендік шекарасы арқылы өткізу пункті Паспортының нысаны туралы" 2011 жылғы 22 маусымдағы № 688 шешімі;</w:t>
      </w:r>
    </w:p>
    <w:bookmarkEnd w:id="1029"/>
    <w:bookmarkStart w:name="z3914" w:id="1030"/>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шекарасы арқылы өткізу пункттерінің ақпараттық-анықтамалық тізбесі туралы" 2012 жылғы 28 маусымдағы № 96 шешімі;</w:t>
      </w:r>
    </w:p>
    <w:bookmarkEnd w:id="1030"/>
    <w:bookmarkStart w:name="z3915" w:id="1031"/>
    <w:p>
      <w:pPr>
        <w:spacing w:after="0"/>
        <w:ind w:left="0"/>
        <w:jc w:val="both"/>
      </w:pPr>
      <w:r>
        <w:rPr>
          <w:rFonts w:ascii="Times New Roman"/>
          <w:b w:val="false"/>
          <w:i w:val="false"/>
          <w:color w:val="000000"/>
          <w:sz w:val="28"/>
        </w:rPr>
        <w:t>
      Еуразиялық экономикалық комиссия Алқасының "Жалпы процестердің сыртқы және өзара сауданың интеграцияланған ақпараттық жүйесінің құралдарымен іске асырған кезде ақпараттық өзара іс-қимылды регламенттейтін технологиялық құжаттар туралы" 2014 жылғы 6 қарашадағы № 200 шешімі;</w:t>
      </w:r>
    </w:p>
    <w:bookmarkEnd w:id="1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3919" w:id="1032"/>
    <w:p>
      <w:pPr>
        <w:spacing w:after="0"/>
        <w:ind w:left="0"/>
        <w:jc w:val="left"/>
      </w:pPr>
      <w:r>
        <w:rPr>
          <w:rFonts w:ascii="Times New Roman"/>
          <w:b/>
          <w:i w:val="false"/>
          <w:color w:val="000000"/>
        </w:rPr>
        <w:t xml:space="preserve"> II. Қолданылу саласы</w:t>
      </w:r>
    </w:p>
    <w:bookmarkEnd w:id="1032"/>
    <w:bookmarkStart w:name="z3920" w:id="1033"/>
    <w:p>
      <w:pPr>
        <w:spacing w:after="0"/>
        <w:ind w:left="0"/>
        <w:jc w:val="both"/>
      </w:pPr>
      <w:r>
        <w:rPr>
          <w:rFonts w:ascii="Times New Roman"/>
          <w:b w:val="false"/>
          <w:i w:val="false"/>
          <w:color w:val="000000"/>
          <w:sz w:val="28"/>
        </w:rPr>
        <w:t>
      2. Осы Тәртіп "Еуразиялық экономикалық одақтың сыртқы шекарасы арқылы өткізу пункттері паспорттарының дерекқорын қалыптастыру, жүргізу және пайдалану" (P.CC.02) жалпы процесіне (бұдан әрі – жалпы процесс) жаңа қатысушы қосылған кезде ақпараттық өзара іс-қимылға қойылатын талаптарды белгілейді.</w:t>
      </w:r>
    </w:p>
    <w:bookmarkEnd w:id="1033"/>
    <w:bookmarkStart w:name="z3921" w:id="1034"/>
    <w:p>
      <w:pPr>
        <w:spacing w:after="0"/>
        <w:ind w:left="0"/>
        <w:jc w:val="both"/>
      </w:pPr>
      <w:r>
        <w:rPr>
          <w:rFonts w:ascii="Times New Roman"/>
          <w:b w:val="false"/>
          <w:i w:val="false"/>
          <w:color w:val="000000"/>
          <w:sz w:val="28"/>
        </w:rPr>
        <w:t>
      3. Осы Тәртіпте белгіленген рәсімдерді жалпы процеске жаңа қатысушы қосылған кезде өзара іс-қимылдың қатысушылары бір мезгілде қатар не белгілі бір уақыт кезеңі ішінде орындайды.</w:t>
      </w:r>
    </w:p>
    <w:bookmarkEnd w:id="1034"/>
    <w:bookmarkStart w:name="z3922" w:id="1035"/>
    <w:p>
      <w:pPr>
        <w:spacing w:after="0"/>
        <w:ind w:left="0"/>
        <w:jc w:val="left"/>
      </w:pPr>
      <w:r>
        <w:rPr>
          <w:rFonts w:ascii="Times New Roman"/>
          <w:b/>
          <w:i w:val="false"/>
          <w:color w:val="000000"/>
        </w:rPr>
        <w:t xml:space="preserve"> III. Негізгі ұғымдар</w:t>
      </w:r>
    </w:p>
    <w:bookmarkEnd w:id="1035"/>
    <w:bookmarkStart w:name="z3923" w:id="1036"/>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1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w:t>
      </w:r>
    </w:p>
    <w:bookmarkStart w:name="z3925" w:id="1037"/>
    <w:p>
      <w:pPr>
        <w:spacing w:after="0"/>
        <w:ind w:left="0"/>
        <w:jc w:val="both"/>
      </w:pPr>
      <w:r>
        <w:rPr>
          <w:rFonts w:ascii="Times New Roman"/>
          <w:b w:val="false"/>
          <w:i w:val="false"/>
          <w:color w:val="000000"/>
          <w:sz w:val="28"/>
        </w:rPr>
        <w:t>
      "жалпы процесті іске асыру кезінде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типтік тізбесіне енгізілген құжаттар.</w:t>
      </w:r>
    </w:p>
    <w:bookmarkEnd w:id="1037"/>
    <w:bookmarkStart w:name="z3926" w:id="1038"/>
    <w:p>
      <w:pPr>
        <w:spacing w:after="0"/>
        <w:ind w:left="0"/>
        <w:jc w:val="both"/>
      </w:pPr>
      <w:r>
        <w:rPr>
          <w:rFonts w:ascii="Times New Roman"/>
          <w:b w:val="false"/>
          <w:i w:val="false"/>
          <w:color w:val="000000"/>
          <w:sz w:val="28"/>
        </w:rPr>
        <w:t>
      Осы Тәртіпте пайдаланылатын өзге де ұғымдар Еуразиялық экономикалық комиссия Алқасының 2016 жылғы 1 қарашадағы № 137 шешімімен бекітілген "Еуразиялық экономикалық одақтың сыртқы шекарасы арқылы өткізу пункттерінің ақпараттық-анықтамалық тізбесін қалыптастыру, жүргізу және пайдалану" жалпы процесін сыртқы және өзара сауданың интеграцияланған ақпараттық жүйесі құралдарымен іске асырған кездегі ақпараттық өзара іс-қимыл қағидаларының (бұдан әрі – Ақпараттық өзара іс-қимыл қағидалары) 4-тармағында белгіленген мағыналарда қолданылады.</w:t>
      </w:r>
    </w:p>
    <w:bookmarkEnd w:id="103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Өзара іс-қимылдың қатысушылары</w:t>
      </w:r>
    </w:p>
    <w:p>
      <w:pPr>
        <w:spacing w:after="0"/>
        <w:ind w:left="0"/>
        <w:jc w:val="left"/>
      </w:pPr>
    </w:p>
    <w:p>
      <w:pPr>
        <w:spacing w:after="0"/>
        <w:ind w:left="0"/>
        <w:jc w:val="both"/>
      </w:pPr>
      <w:r>
        <w:rPr>
          <w:rFonts w:ascii="Times New Roman"/>
          <w:b w:val="false"/>
          <w:i w:val="false"/>
          <w:color w:val="000000"/>
          <w:sz w:val="28"/>
        </w:rPr>
        <w:t>
      5. Өзара іс-қимылдың қатысушыларының олардың жалпы процеске қосылу рәсімдерін орындауы кезіндегі рөлдері 1-кестеде берілген.</w:t>
      </w:r>
    </w:p>
    <w:bookmarkStart w:name="z3929" w:id="1039"/>
    <w:p>
      <w:pPr>
        <w:spacing w:after="0"/>
        <w:ind w:left="0"/>
        <w:jc w:val="both"/>
      </w:pPr>
      <w:r>
        <w:rPr>
          <w:rFonts w:ascii="Times New Roman"/>
          <w:b w:val="false"/>
          <w:i w:val="false"/>
          <w:color w:val="000000"/>
          <w:sz w:val="28"/>
        </w:rPr>
        <w:t>
      1-кесте</w:t>
      </w:r>
    </w:p>
    <w:bookmarkEnd w:id="1039"/>
    <w:bookmarkStart w:name="z3930" w:id="1040"/>
    <w:p>
      <w:pPr>
        <w:spacing w:after="0"/>
        <w:ind w:left="0"/>
        <w:jc w:val="left"/>
      </w:pPr>
      <w:r>
        <w:rPr>
          <w:rFonts w:ascii="Times New Roman"/>
          <w:b/>
          <w:i w:val="false"/>
          <w:color w:val="000000"/>
        </w:rPr>
        <w:t xml:space="preserve"> Өзара іс-қимылдың қатысушыларының рөлдері</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041"/>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0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сыныптауыштарды алады және синхрондайды, Одаққа мүше мемлекеттердің кедендік шекарасы арқылы өткізу пункттері паспорттарының ұлттық дерекқорын жүргізуді жүзеге асырады, Одаққа мүше мемлекеттердің кедендік шекарасы арқылы өткізу пункттері паспорттарының дерекқорын қалыптастыру үшін Еуразиялық экономикалық комиссияға мәліметтерді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(P.CC.01.ACT.001)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0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бірыңғай жүйесінің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қатысушыға Еуразиялық экономикалық комиссия қабылдайтын (бекітетін) анықтамалықтар мен сыныптауыштарға қолжетімділікті ұсынады, сондай-ақ Одаққа мүше мемлекеттердің кедендік шекарасы арқылы өткізу пункттері паспорттарының дерекқорын қалыптастыруды, жүргізуді және пайдалануды қамтамасыз етуге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p>
      <w:pPr>
        <w:spacing w:after="0"/>
        <w:ind w:left="0"/>
        <w:jc w:val="left"/>
      </w:pPr>
    </w:p>
    <w:p>
      <w:pPr>
        <w:spacing w:after="0"/>
        <w:ind w:left="0"/>
        <w:jc w:val="left"/>
      </w:pPr>
      <w:r>
        <w:rPr>
          <w:rFonts w:ascii="Times New Roman"/>
          <w:b/>
          <w:i w:val="false"/>
          <w:color w:val="000000"/>
        </w:rPr>
        <w:t xml:space="preserve"> V. Қосылу рәсімдерінің сипаттамасы</w:t>
      </w:r>
    </w:p>
    <w:p>
      <w:pPr>
        <w:spacing w:after="0"/>
        <w:ind w:left="0"/>
        <w:jc w:val="left"/>
      </w:pPr>
    </w:p>
    <w:p>
      <w:pPr>
        <w:spacing w:after="0"/>
        <w:ind w:left="0"/>
        <w:jc w:val="left"/>
      </w:pPr>
      <w:r>
        <w:rPr>
          <w:rFonts w:ascii="Times New Roman"/>
          <w:b/>
          <w:i w:val="false"/>
          <w:color w:val="000000"/>
        </w:rPr>
        <w:t xml:space="preserve"> 1. Жалпы талаптар</w:t>
      </w:r>
    </w:p>
    <w:p>
      <w:pPr>
        <w:spacing w:after="0"/>
        <w:ind w:left="0"/>
        <w:jc w:val="left"/>
      </w:pPr>
    </w:p>
    <w:p>
      <w:pPr>
        <w:spacing w:after="0"/>
        <w:ind w:left="0"/>
        <w:jc w:val="both"/>
      </w:pPr>
      <w:r>
        <w:rPr>
          <w:rFonts w:ascii="Times New Roman"/>
          <w:b w:val="false"/>
          <w:i w:val="false"/>
          <w:color w:val="000000"/>
          <w:sz w:val="28"/>
        </w:rPr>
        <w:t>
      6. Жалпы процеске қосылу рәсімдерін орындағанға дейін жалпы процестің қатысушысы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құжаттармен белгіленген талаптар, сондай-ақ Одаққа мүше мемлекеттің (бұдан әрі – мүше мемлекет) ұлттық сегмент шеңберінде ақпараттық өзара іс-қимылды регламенттейтін заңнамасы талаптарын, соның ішінде егер бұрын мұндай қосылу жүзеге асырылмаса, жалпы процеске қосылатын қатысушының ақпараттық жүйесін мүше мемлекеттің ұлттық сегментіне қосуды орындалуы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Жалпы процеске қосылу рәсімдерін орындау мынадай тәртіпте жүзеге асырылады:</w:t>
      </w:r>
    </w:p>
    <w:bookmarkStart w:name="z3950" w:id="1044"/>
    <w:p>
      <w:pPr>
        <w:spacing w:after="0"/>
        <w:ind w:left="0"/>
        <w:jc w:val="both"/>
      </w:pPr>
      <w:r>
        <w:rPr>
          <w:rFonts w:ascii="Times New Roman"/>
          <w:b w:val="false"/>
          <w:i w:val="false"/>
          <w:color w:val="000000"/>
          <w:sz w:val="28"/>
        </w:rPr>
        <w:t>
      а) мүше мемлекеттің жалпы процесс шеңберінде ақпараттық өзара іс-қимылды қамтамасыз етуге жауапты уәкілетті органын тағайындау;</w:t>
      </w:r>
    </w:p>
    <w:bookmarkEnd w:id="1044"/>
    <w:bookmarkStart w:name="z3951" w:id="1045"/>
    <w:p>
      <w:pPr>
        <w:spacing w:after="0"/>
        <w:ind w:left="0"/>
        <w:jc w:val="both"/>
      </w:pPr>
      <w:r>
        <w:rPr>
          <w:rFonts w:ascii="Times New Roman"/>
          <w:b w:val="false"/>
          <w:i w:val="false"/>
          <w:color w:val="000000"/>
          <w:sz w:val="28"/>
        </w:rPr>
        <w:t>
      б) Ақпараттық өзара іс-қимыл қағидаларының VII бөлімінде көрсетілген анықтамалықтар емн сыныптауыштардың ақпаратын синхрондайды;</w:t>
      </w:r>
    </w:p>
    <w:bookmarkEnd w:id="1045"/>
    <w:bookmarkStart w:name="z3952" w:id="1046"/>
    <w:p>
      <w:pPr>
        <w:spacing w:after="0"/>
        <w:ind w:left="0"/>
        <w:jc w:val="both"/>
      </w:pPr>
      <w:r>
        <w:rPr>
          <w:rFonts w:ascii="Times New Roman"/>
          <w:b w:val="false"/>
          <w:i w:val="false"/>
          <w:color w:val="000000"/>
          <w:sz w:val="28"/>
        </w:rPr>
        <w:t>
      в) жалпы процеске қосылатын қатысушы Одақтың нормативтік-анықтамалық ақпаратының бірыңғай жүйесі әкімшісіне Одаққа мүше мемлекеттердің кедендік шекарасы арқылы өткізу пункттері паспорттарының ұлттық дерекқорынан (бұдан әрі – өткізу пункттері) мәліметтерді өткізуі;</w:t>
      </w:r>
    </w:p>
    <w:bookmarkEnd w:id="1046"/>
    <w:bookmarkStart w:name="z3953" w:id="1047"/>
    <w:p>
      <w:pPr>
        <w:spacing w:after="0"/>
        <w:ind w:left="0"/>
        <w:jc w:val="both"/>
      </w:pPr>
      <w:r>
        <w:rPr>
          <w:rFonts w:ascii="Times New Roman"/>
          <w:b w:val="false"/>
          <w:i w:val="false"/>
          <w:color w:val="000000"/>
          <w:sz w:val="28"/>
        </w:rPr>
        <w:t>
      г) Одақтың нормативтік-анықтамалық ақпаратының бірыңғай жүйесі әкімшісінің өткізу пункттері паспорттарының ұлттық дерекқорынан мәліметтерді алуды және өңдеуді растауы.</w:t>
      </w:r>
    </w:p>
    <w:bookmarkEnd w:id="1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Жалпы процеске қосылатын қатысушы өткізу пункттері паспорттарының дерекқорына бастапқы қосу үшін өткізу пункттері паспорттарының ұлттық дерекқорынан мәліметтерді қалыптастырады және Одақтың нормативтік-анықтамалық ақпаратының бірыңғай жүйесі әкімшісіне жібереді.</w:t>
      </w:r>
    </w:p>
    <w:bookmarkStart w:name="z3955" w:id="1048"/>
    <w:p>
      <w:pPr>
        <w:spacing w:after="0"/>
        <w:ind w:left="0"/>
        <w:jc w:val="both"/>
      </w:pPr>
      <w:r>
        <w:rPr>
          <w:rFonts w:ascii="Times New Roman"/>
          <w:b w:val="false"/>
          <w:i w:val="false"/>
          <w:color w:val="000000"/>
          <w:sz w:val="28"/>
        </w:rPr>
        <w:t>
      9. Өткізу пункттері паспорттарының дерекқорын автоматты жүргізу мақсаттары үшін жалпы процеске қосылатын қатысушы өткізу пункттеріне мынадай схема бойынша кодтар береді: PPG.GS.SG.NNNNNNNN, мұндағы:</w:t>
      </w:r>
    </w:p>
    <w:bookmarkEnd w:id="1048"/>
    <w:bookmarkStart w:name="z3956" w:id="1049"/>
    <w:p>
      <w:pPr>
        <w:spacing w:after="0"/>
        <w:ind w:left="0"/>
        <w:jc w:val="both"/>
      </w:pPr>
      <w:r>
        <w:rPr>
          <w:rFonts w:ascii="Times New Roman"/>
          <w:b w:val="false"/>
          <w:i w:val="false"/>
          <w:color w:val="000000"/>
          <w:sz w:val="28"/>
        </w:rPr>
        <w:t>
      а) PPG – өткізу пункті кодтық белгісінің жалпы бөлігі;</w:t>
      </w:r>
    </w:p>
    <w:bookmarkEnd w:id="1049"/>
    <w:bookmarkStart w:name="z3957" w:id="1050"/>
    <w:p>
      <w:pPr>
        <w:spacing w:after="0"/>
        <w:ind w:left="0"/>
        <w:jc w:val="both"/>
      </w:pPr>
      <w:r>
        <w:rPr>
          <w:rFonts w:ascii="Times New Roman"/>
          <w:b w:val="false"/>
          <w:i w:val="false"/>
          <w:color w:val="000000"/>
          <w:sz w:val="28"/>
        </w:rPr>
        <w:t>
      б) GS – уәкілетті органы өткізу пункттерінің тізбесіне қосу үшін мәліметтерді ұсынатын мүше мемлекеттің Ақпараттық өзара іс-қимыл қағидаларының VII бөлімінде көрсетілген әлем елдерінің сыныптауышына сәйкес әріптік коды;</w:t>
      </w:r>
    </w:p>
    <w:bookmarkEnd w:id="1050"/>
    <w:bookmarkStart w:name="z3958" w:id="1051"/>
    <w:p>
      <w:pPr>
        <w:spacing w:after="0"/>
        <w:ind w:left="0"/>
        <w:jc w:val="both"/>
      </w:pPr>
      <w:r>
        <w:rPr>
          <w:rFonts w:ascii="Times New Roman"/>
          <w:b w:val="false"/>
          <w:i w:val="false"/>
          <w:color w:val="000000"/>
          <w:sz w:val="28"/>
        </w:rPr>
        <w:t>
      в) SG – іргелес мемлекеттің Ақпараттық өзара іс-қимыл қағидаларының VII бөлімінде көрсетілген әлем елдерінің сыныптауышына сәйкес әріптік коды (авиациялық және теңіздегі өткізу пункттері үшін "00" мәні белгіленеді);</w:t>
      </w:r>
    </w:p>
    <w:bookmarkEnd w:id="1051"/>
    <w:bookmarkStart w:name="z3959" w:id="1052"/>
    <w:p>
      <w:pPr>
        <w:spacing w:after="0"/>
        <w:ind w:left="0"/>
        <w:jc w:val="both"/>
      </w:pPr>
      <w:r>
        <w:rPr>
          <w:rFonts w:ascii="Times New Roman"/>
          <w:b w:val="false"/>
          <w:i w:val="false"/>
          <w:color w:val="000000"/>
          <w:sz w:val="28"/>
        </w:rPr>
        <w:t>
      г) NNNNNNNN – өткізу пункттерінің ұлттық тізбесіндегі өткізу пунктінің мүше мемлекеттің занамасы талаптарына сәйкес белгіленетін бірегей коды.</w:t>
      </w:r>
    </w:p>
    <w:bookmarkEnd w:id="1052"/>
    <w:bookmarkStart w:name="z3960" w:id="1053"/>
    <w:p>
      <w:pPr>
        <w:spacing w:after="0"/>
        <w:ind w:left="0"/>
        <w:jc w:val="both"/>
      </w:pPr>
      <w:r>
        <w:rPr>
          <w:rFonts w:ascii="Times New Roman"/>
          <w:b w:val="false"/>
          <w:i w:val="false"/>
          <w:color w:val="000000"/>
          <w:sz w:val="28"/>
        </w:rPr>
        <w:t>
      10. Өткізу пункттері паспорттарының ұлттық дерекқорынан мәліметтер XML-құжат түрінде ұсынылады. Өткізу пункттері паспорттарының ұлттық дерекқорынан мәліметтерді қамтитын ұсынылатын XML-құжаттың құрылымы мен деректемелік құрамы Еуразиялық экономикалық комиссия Алқасының 2016 жылғы 15 қарашадағы № 144 шешімімен бекітілген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асыру кезінде пайдаланылатын Электрондық құжаттар мен мәліметтердің форматтары мен құрылымдарының сипаттамасында (бұдан әрі – Электрондық құжаттар мен мәліметтердің форматтары мен құрылымдарының сипаттамасы) берілген "Еуразиялық экономикалық одақтың кедендік шекарасы арқылы өткізу пункттері паспорттарының электрондық көшірмелерінің тізілімі" (R.CA.CC.02.001) электрондық құжатының (мәліметтердің) құрылымына сәйкес келуі тиіс.</w:t>
      </w:r>
    </w:p>
    <w:bookmarkEnd w:id="1053"/>
    <w:bookmarkStart w:name="z3961" w:id="1054"/>
    <w:p>
      <w:pPr>
        <w:spacing w:after="0"/>
        <w:ind w:left="0"/>
        <w:jc w:val="both"/>
      </w:pPr>
      <w:r>
        <w:rPr>
          <w:rFonts w:ascii="Times New Roman"/>
          <w:b w:val="false"/>
          <w:i w:val="false"/>
          <w:color w:val="000000"/>
          <w:sz w:val="28"/>
        </w:rPr>
        <w:t>
      11. Өткізу пункттері паспорттарының ұлттық дерекқорының мәліметтерін қамтитын XML-құжаттың жекелеген деректемелерін толтыру кезінде мынадай ерекшеліктер ескеріле отырып "Өткізу пункттері паспорттарының дерекқорына енгізуге арналған мәліметтер" (P.CC.02.MSG.001) хабарламасында берілетін мәліметтерге қатысты Еуразиялық экономикалық комиссия Алқасының 2016 жылғы 15 қарашадағы № 144 шешімімен бекітілген "Еуразиялық экономикалық одақтың сыртқы шекарасы арқылы өткізу пункттері паспорттарының дерекқорын қалыптастыру, жүргізу және пайдалану" жалпы процесін сыртқы және өзара сауданың интеграцияланған ақпараттық жүйесі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регламентімен (бұдан әрі – Ақпараттық өзара іс-қимыл регламенті) белгіленген талаптар сақталады:</w:t>
      </w:r>
    </w:p>
    <w:bookmarkEnd w:id="1054"/>
    <w:bookmarkStart w:name="z3962" w:id="1055"/>
    <w:p>
      <w:pPr>
        <w:spacing w:after="0"/>
        <w:ind w:left="0"/>
        <w:jc w:val="both"/>
      </w:pPr>
      <w:r>
        <w:rPr>
          <w:rFonts w:ascii="Times New Roman"/>
          <w:b w:val="false"/>
          <w:i w:val="false"/>
          <w:color w:val="000000"/>
          <w:sz w:val="28"/>
        </w:rPr>
        <w:t>
      а) өткізу пункттері паспорттарының ұлттық дерекқорының мәліметтерін қамтитын XML-құжаттың жекелеген деректемелерін толтыруға 1 және 3 кодтары бар талаптар қолданылмайды;</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"Электрондық құжаттың коды" (csdo: EDoc Code) деректемесі үшін "R.CA.CC.02.001" мәні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"Жалпы процесс хабарламасының коды" (csdo: Inf Envelope Code) деректемесі үшін "P.CC.02.MSG.000" мәні белгіленеді;</w:t>
      </w:r>
    </w:p>
    <w:bookmarkStart w:name="z3965" w:id="1056"/>
    <w:p>
      <w:pPr>
        <w:spacing w:after="0"/>
        <w:ind w:left="0"/>
        <w:jc w:val="both"/>
      </w:pPr>
      <w:r>
        <w:rPr>
          <w:rFonts w:ascii="Times New Roman"/>
          <w:b w:val="false"/>
          <w:i w:val="false"/>
          <w:color w:val="000000"/>
          <w:sz w:val="28"/>
        </w:rPr>
        <w:t>
      г) егер "Соңғы күні мен уақыты" (csdo:EndDateTime) деректемесі толтырылған болса, оның мәні "Бастапқы күні мен уақыты" (csdo:StartDateTime) деректемесінің мәнінен артық немесе тең болуы тиіс.</w:t>
      </w:r>
    </w:p>
    <w:bookmarkEnd w:id="10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Одақтың нормативтік-анықтамалық ақпараты бірыңғай жүйесінің әкімшісі өткізу пункттері паспорттарының дерекқоры ұлттық тізбесінен мәліметтерді алуды және өңдеуді растайды. Қателер болмаған жағдайда Одақтың нормативтік-анықтамалық ақпараты бірыңғай жүйесінің әкімшісі көрсетілген мәліметтерді өткізу пункттері паспорттарының дерекқорына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Жалпы процеске қосылатын қатысушы қателердің сипаттамасын қамтитын өткізу пункттері паспорттарының дерекқоры ұлттық тізбесінің мәліметтерін өңдеу хаттамасын (бұдан әрі – мәліметтерді өңдеу хаттамасы) алған кезде қателерді жояды және өткізу пункттері паспорттарының дерекқоры ұлттық тізбесінің мәліметтерін қамтитын XML-құжатты Одақтың нормативтік-анықтамалық ақпаратының бірыңғай жүйесі әкімшісіне тапсыру процесін қайталайды.</w:t>
      </w:r>
    </w:p>
    <w:bookmarkStart w:name="z3968" w:id="1057"/>
    <w:p>
      <w:pPr>
        <w:spacing w:after="0"/>
        <w:ind w:left="0"/>
        <w:jc w:val="both"/>
      </w:pPr>
      <w:r>
        <w:rPr>
          <w:rFonts w:ascii="Times New Roman"/>
          <w:b w:val="false"/>
          <w:i w:val="false"/>
          <w:color w:val="000000"/>
          <w:sz w:val="28"/>
        </w:rPr>
        <w:t>
      14. Мәліметтерді өңдеу хаттамасын Одақтың нормативтік-анықтамалық ақпараты бірыңғай жүйесінің әкімшісі орыс тілінде қалыптастырады және бұл туралы ақпарат жалпы процеске қосылатын қатысушыға қосылу рәсімдері орындалғанға дейін жалпы процеске қосылатын қатысушыға ұсынылатын мекенжайға электрондық пошта арқылы ұсынылады.</w:t>
      </w:r>
    </w:p>
    <w:bookmarkEnd w:id="1057"/>
    <w:bookmarkStart w:name="z3969" w:id="1058"/>
    <w:p>
      <w:pPr>
        <w:spacing w:after="0"/>
        <w:ind w:left="0"/>
        <w:jc w:val="both"/>
      </w:pPr>
      <w:r>
        <w:rPr>
          <w:rFonts w:ascii="Times New Roman"/>
          <w:b w:val="false"/>
          <w:i w:val="false"/>
          <w:color w:val="000000"/>
          <w:sz w:val="28"/>
        </w:rPr>
        <w:t>
      15. Осы Тәртіптің 6 – 14 тармақтарына сәйкес талаптар сақталған және іс-қимылдар орындалған жағдайда жалпы процеске қосылатын қатысушы мен Одақтың нормативтік-анықтамалық ақпараты бірыңғай жүйесінің әкімшісі арасында келесі мәліметтер алмасу жалпы процесті іске асыру кезіндегі ақпараттық өзара іс-қимылды регламенттейтін технологиялық құжаттарға сәйкес жүзеге асырылады.</w:t>
      </w:r>
    </w:p>
    <w:bookmarkEnd w:id="1058"/>
    <w:bookmarkStart w:name="z3970" w:id="1059"/>
    <w:p>
      <w:pPr>
        <w:spacing w:after="0"/>
        <w:ind w:left="0"/>
        <w:jc w:val="both"/>
      </w:pPr>
      <w:r>
        <w:rPr>
          <w:rFonts w:ascii="Times New Roman"/>
          <w:b w:val="false"/>
          <w:i w:val="false"/>
          <w:color w:val="000000"/>
          <w:sz w:val="28"/>
        </w:rPr>
        <w:t>
      16. Жалпы процеске қосылатын қатысушы осы Тәртіптің 6-тармағында белгіленген талаптарды орындағанға дейін және осы Тәртіптің 7 – 14 тармақтарында көзделген іс-қимылдар орындалған жағдайда одан әрі ақпараттық өзара іс-қимыл осы бөлімнің 2 кіші бөлімінде көрсетілнен талаптарға сәйкес қамтамасыз етіледі (бұдан әрі – уақытша схема бойынша өзара іс-қимыл).</w:t>
      </w:r>
    </w:p>
    <w:bookmarkEnd w:id="1059"/>
    <w:bookmarkStart w:name="z3971" w:id="1060"/>
    <w:p>
      <w:pPr>
        <w:spacing w:after="0"/>
        <w:ind w:left="0"/>
        <w:jc w:val="both"/>
      </w:pPr>
      <w:r>
        <w:rPr>
          <w:rFonts w:ascii="Times New Roman"/>
          <w:b w:val="false"/>
          <w:i w:val="false"/>
          <w:color w:val="000000"/>
          <w:sz w:val="28"/>
        </w:rPr>
        <w:t>
      17. Уақытша схема бойынша өзара іс-қимылды жалпы процеске қосылатын қатысушы кемінде 1 жылдан жүзеге асырады. Көрсетілген мерзім ішінде жалпы процеске қосылатын қатысушы осы Тәртіптің 6-тармағында белгіленген талаптарды орындайды.</w:t>
      </w:r>
    </w:p>
    <w:bookmarkEnd w:id="1060"/>
    <w:bookmarkStart w:name="z3972" w:id="1061"/>
    <w:p>
      <w:pPr>
        <w:spacing w:after="0"/>
        <w:ind w:left="0"/>
        <w:jc w:val="left"/>
      </w:pPr>
      <w:r>
        <w:rPr>
          <w:rFonts w:ascii="Times New Roman"/>
          <w:b/>
          <w:i w:val="false"/>
          <w:color w:val="000000"/>
        </w:rPr>
        <w:t xml:space="preserve"> 2. Уақытша схема бойынша өзара іс-қимыл</w:t>
      </w:r>
    </w:p>
    <w:bookmarkEnd w:id="1061"/>
    <w:bookmarkStart w:name="z3973" w:id="1062"/>
    <w:p>
      <w:pPr>
        <w:spacing w:after="0"/>
        <w:ind w:left="0"/>
        <w:jc w:val="both"/>
      </w:pPr>
      <w:r>
        <w:rPr>
          <w:rFonts w:ascii="Times New Roman"/>
          <w:b w:val="false"/>
          <w:i w:val="false"/>
          <w:color w:val="000000"/>
          <w:sz w:val="28"/>
        </w:rPr>
        <w:t>
      18. Өткізу пункттері паспорттарының ұлттық дерекқорына өзгерістер енгізу кезінде (өткізу пункттерінің паспорттарын қосу (алып тастау), сондай-ақ өткізу пункттерінің паспорттарынан мәліметтерді өзгерту) жалпы процеске қосылатын қатысушы өткізу пункттері паспорттарының дерекқоры әкімшісі өзгертілген мәліметтерді құрылымы осы бөлімнің 1 кіші бөлімінде көрсетілген талаптарға сәйкес келуі тиіс XML-құжат (бұдан әрі – мәліметтердің өзгерістері туралы электрондық хабарлама) түрінде ұсынады.</w:t>
      </w:r>
    </w:p>
    <w:bookmarkEnd w:id="10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Мәліметтердің өзгерістері туралы электрондық хабарламаның жекелеген деректемелерін толтыруға қойылатын талаптар мынадай ерекшеліктер ескеріле отырып "Өткізу пункттері паспорттарының дерекқорына қосуға арналған мәліметтер" (P.CC.02.MSG.001), "Өткізу пункттері паспорттарының дерекқорына өзгерістер енгізуге арналған мәліметтер" (P.CC.01.MSG.002), "Өткізу пункттері паспорттарының дерекқорынан алып тастауға арналған мәліметтер" (P.CC.01.MSG.003) хабарламаларында берілетін мәліметтерге қатысты Ақпараттық өзара іс-қимыл регламентінде белгіленген талаптарға сәйкес келуі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"Электрондық құжаттың коды" (csdo: EDoc Code) деректемесі үшін "R.CA.CC.02.001" мәні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"Жалпы процесс хабарламасының коды" (csdo: Inf Envelope Code) деректемесі үшін енгізілетін өзгерістердің түріне сәйкес (мәліметтерді қосу, алып тастау, өзгерту) тиісті хабарлама кодының мәні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Одақтың нормативтік-анықтамалық ақпаратының бірыңғай жүйесі әкімшісі мәліметтердің өзгерістері туралы электрондық хабарламаны өңдеуді осы бөлімнің 1 кіші бөлімінің 12 – 14 тармақтарына сәйкес жүзеге асырады.</w:t>
      </w:r>
    </w:p>
    <w:bookmarkStart w:name="z3978" w:id="1063"/>
    <w:p>
      <w:pPr>
        <w:spacing w:after="0"/>
        <w:ind w:left="0"/>
        <w:jc w:val="left"/>
      </w:pPr>
      <w:r>
        <w:rPr>
          <w:rFonts w:ascii="Times New Roman"/>
          <w:b/>
          <w:i w:val="false"/>
          <w:color w:val="000000"/>
        </w:rPr>
        <w:t xml:space="preserve"> 3. Өткізу параметрлеріне қойылатын талаптар</w:t>
      </w:r>
    </w:p>
    <w:bookmarkEnd w:id="1063"/>
    <w:bookmarkStart w:name="z3979" w:id="1064"/>
    <w:p>
      <w:pPr>
        <w:spacing w:after="0"/>
        <w:ind w:left="0"/>
        <w:jc w:val="both"/>
      </w:pPr>
      <w:r>
        <w:rPr>
          <w:rFonts w:ascii="Times New Roman"/>
          <w:b w:val="false"/>
          <w:i w:val="false"/>
          <w:color w:val="000000"/>
          <w:sz w:val="28"/>
        </w:rPr>
        <w:t>
      21. Өткізу пункттері паспорттарының ұлттық дерекқорының мәліметтерін қамтитын XML-құжатты, мәліметтердің өзгерістері туралы электрондық хабарламаны және оларды өңдеу хаттамаларын қалыптастыру кезінде UTF-8 кодтау пайдаланылады.</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Өткізу пункттері паспорттарының ұлттық дерекқорының мәліметтерін қамтитын XML-құжаттың құрылымы RCC02_XXYYYYMMDDhhmm.xml түрінде болуы тиіс, мұндағы:</w:t>
      </w:r>
    </w:p>
    <w:bookmarkStart w:name="z3981" w:id="1065"/>
    <w:p>
      <w:pPr>
        <w:spacing w:after="0"/>
        <w:ind w:left="0"/>
        <w:jc w:val="both"/>
      </w:pPr>
      <w:r>
        <w:rPr>
          <w:rFonts w:ascii="Times New Roman"/>
          <w:b w:val="false"/>
          <w:i w:val="false"/>
          <w:color w:val="000000"/>
          <w:sz w:val="28"/>
        </w:rPr>
        <w:t>
      а) R – бастапқы жүктеу үшін дерекқордың мәліметтерін ұсынуды білдіретін тіркелген мән;</w:t>
      </w:r>
    </w:p>
    <w:bookmarkEnd w:id="1065"/>
    <w:bookmarkStart w:name="z3982" w:id="1066"/>
    <w:p>
      <w:pPr>
        <w:spacing w:after="0"/>
        <w:ind w:left="0"/>
        <w:jc w:val="both"/>
      </w:pPr>
      <w:r>
        <w:rPr>
          <w:rFonts w:ascii="Times New Roman"/>
          <w:b w:val="false"/>
          <w:i w:val="false"/>
          <w:color w:val="000000"/>
          <w:sz w:val="28"/>
        </w:rPr>
        <w:t>
      б) CC02 – жалпы процестің кодын білдіретін тіркелген мәні;</w:t>
      </w:r>
    </w:p>
    <w:bookmarkEnd w:id="1066"/>
    <w:bookmarkStart w:name="z3983" w:id="1067"/>
    <w:p>
      <w:pPr>
        <w:spacing w:after="0"/>
        <w:ind w:left="0"/>
        <w:jc w:val="both"/>
      </w:pPr>
      <w:r>
        <w:rPr>
          <w:rFonts w:ascii="Times New Roman"/>
          <w:b w:val="false"/>
          <w:i w:val="false"/>
          <w:color w:val="000000"/>
          <w:sz w:val="28"/>
        </w:rPr>
        <w:t>
      в) XX – Ақпараттық өзара іс-қимыл қағидаларының VII бөлімінде көрсетілген әлем елдерінің сыныптауышына сәйкес уәкілетті органы мәліметтерді ұсынатын мүше мемлекеттің әріптік коды;</w:t>
      </w:r>
    </w:p>
    <w:bookmarkEnd w:id="1067"/>
    <w:bookmarkStart w:name="z3984" w:id="1068"/>
    <w:p>
      <w:pPr>
        <w:spacing w:after="0"/>
        <w:ind w:left="0"/>
        <w:jc w:val="both"/>
      </w:pPr>
      <w:r>
        <w:rPr>
          <w:rFonts w:ascii="Times New Roman"/>
          <w:b w:val="false"/>
          <w:i w:val="false"/>
          <w:color w:val="000000"/>
          <w:sz w:val="28"/>
        </w:rPr>
        <w:t>
      г) YYYYMMDD – файлдың қалыптастырылған күні (жыл, ай, күн);</w:t>
      </w:r>
    </w:p>
    <w:bookmarkEnd w:id="1068"/>
    <w:bookmarkStart w:name="z3985" w:id="1069"/>
    <w:p>
      <w:pPr>
        <w:spacing w:after="0"/>
        <w:ind w:left="0"/>
        <w:jc w:val="both"/>
      </w:pPr>
      <w:r>
        <w:rPr>
          <w:rFonts w:ascii="Times New Roman"/>
          <w:b w:val="false"/>
          <w:i w:val="false"/>
          <w:color w:val="000000"/>
          <w:sz w:val="28"/>
        </w:rPr>
        <w:t>
      д) hhmm – файлдың қалыптастырылған уақыты (сағат, минут).</w:t>
      </w:r>
    </w:p>
    <w:bookmarkEnd w:id="10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Мәліметтердің өзгерістері туралы электрондық хабарламаның мәліметтерін қамтитын файл атауының құрылымы CC02_XXYYYYMMDDhhmm.xml түрінде болуы тиіс, мұндағы:</w:t>
      </w:r>
    </w:p>
    <w:bookmarkStart w:name="z3987" w:id="1070"/>
    <w:p>
      <w:pPr>
        <w:spacing w:after="0"/>
        <w:ind w:left="0"/>
        <w:jc w:val="both"/>
      </w:pPr>
      <w:r>
        <w:rPr>
          <w:rFonts w:ascii="Times New Roman"/>
          <w:b w:val="false"/>
          <w:i w:val="false"/>
          <w:color w:val="000000"/>
          <w:sz w:val="28"/>
        </w:rPr>
        <w:t>
      а) CC02 – жалпы процесс кодын білдіретін тіркелген мән;</w:t>
      </w:r>
    </w:p>
    <w:bookmarkEnd w:id="1070"/>
    <w:bookmarkStart w:name="z3988" w:id="1071"/>
    <w:p>
      <w:pPr>
        <w:spacing w:after="0"/>
        <w:ind w:left="0"/>
        <w:jc w:val="both"/>
      </w:pPr>
      <w:r>
        <w:rPr>
          <w:rFonts w:ascii="Times New Roman"/>
          <w:b w:val="false"/>
          <w:i w:val="false"/>
          <w:color w:val="000000"/>
          <w:sz w:val="28"/>
        </w:rPr>
        <w:t>
      б) XX – Ақпараттық өзара іс-қимыл қағидаларының VII бөлімінде көрсетілген әлем елдерінің сыныптауышына сәйкес уәкілетті органы мәліметтерді ұсынатын мүше мемлекеттің әріптік коды;</w:t>
      </w:r>
    </w:p>
    <w:bookmarkEnd w:id="1071"/>
    <w:bookmarkStart w:name="z3989" w:id="1072"/>
    <w:p>
      <w:pPr>
        <w:spacing w:after="0"/>
        <w:ind w:left="0"/>
        <w:jc w:val="both"/>
      </w:pPr>
      <w:r>
        <w:rPr>
          <w:rFonts w:ascii="Times New Roman"/>
          <w:b w:val="false"/>
          <w:i w:val="false"/>
          <w:color w:val="000000"/>
          <w:sz w:val="28"/>
        </w:rPr>
        <w:t>
      в) YYYYMMDD – файлдың қалыптастырылған күні (жыл, ай, күн);</w:t>
      </w:r>
    </w:p>
    <w:bookmarkEnd w:id="1072"/>
    <w:bookmarkStart w:name="z3990" w:id="1073"/>
    <w:p>
      <w:pPr>
        <w:spacing w:after="0"/>
        <w:ind w:left="0"/>
        <w:jc w:val="both"/>
      </w:pPr>
      <w:r>
        <w:rPr>
          <w:rFonts w:ascii="Times New Roman"/>
          <w:b w:val="false"/>
          <w:i w:val="false"/>
          <w:color w:val="000000"/>
          <w:sz w:val="28"/>
        </w:rPr>
        <w:t>
      г) hhmm – файлдың қалыптастырылған уақыты (сағат, минут).</w:t>
      </w:r>
    </w:p>
    <w:bookmarkEnd w:id="1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Файлдарды электрондық пошта арқылы тапсыру ZIP форматтағы архивтік файл түрінде жүзеге асырылады (алгоритм нұсқасы 2.0 төмен емес, файлдың кеңейтілуі: *.zip болуы тиіс). Архивтік файлдың атауы осы Тәртіптің 23 және 24-тармақтарында белгіленген талаптарға сәйкес келуі тиіс (мысалы, RСС02_BY201410061733.zip архиві RСС02_BY201410061733.xml файлын қамтуы тиіс). Электрондық пошта хабарламасының тақырыбында электрондық құжат (мәліметтер) құрылымының коды және электрондық құжат (мәліметтер) құрылымының нұсқасы Электрондық құжаттар мен мәліметтердің форматтары мен құрылымдарының сипаттамасына сәйкес көрсетіледі (мысалы, R_CA_CC_02_001_V_x_y_z, мұндағы "x_y_z" – электрондық құжат құрылымы нұсқасының нөмірі), сондай-ақ ақпараттық ресурстың атауы – "Өткізу пункттері паспорттарының дерекқоры".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Мәліметтерді өңдеу хаттамасы мәтіндік файл түрінде беріледі. Файлдың атауы (кеңейтуді ескерусіз) өңделетін файлдың атауына сәйкес келуі тиіс. Файлды кеңейту ".txt" мәнін иеленуі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