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4477" w14:textId="7ba4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кезінде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6 желтоқсандағы № 163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щешімін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кезінде кедендік бақылауды жүзеге асыратын Еуразиялық экономикалық одаққа мүше мемлекеттердің уәкілетті органдары және Еуразиялық экономикалық комиссия арасындағы ақпараттық өзара іс-қимыл регламенті;</w:t>
      </w:r>
    </w:p>
    <w:p>
      <w:pPr>
        <w:spacing w:after="0"/>
        <w:ind w:left="0"/>
        <w:jc w:val="both"/>
      </w:pPr>
      <w:r>
        <w:rPr>
          <w:rFonts w:ascii="Times New Roman"/>
          <w:b w:val="false"/>
          <w:i w:val="false"/>
          <w:color w:val="000000"/>
          <w:sz w:val="28"/>
        </w:rPr>
        <w:t xml:space="preserve">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интеграциялық ақпарат жүйесі құралдарымен іске асыру кезінде ұлттық тізілімді жүргізуге жауапты Еуразиялық экономикалық одаққа мүше мемлекеттердің уәкілетті органдары және Еуразиялық экономикалық комиссия арасындағы ақпараттық өзара іс-қимыл регламенті; </w:t>
      </w:r>
    </w:p>
    <w:p>
      <w:pPr>
        <w:spacing w:after="0"/>
        <w:ind w:left="0"/>
        <w:jc w:val="both"/>
      </w:pPr>
      <w:r>
        <w:rPr>
          <w:rFonts w:ascii="Times New Roman"/>
          <w:b w:val="false"/>
          <w:i w:val="false"/>
          <w:color w:val="000000"/>
          <w:sz w:val="28"/>
        </w:rPr>
        <w:t>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интеграциялық ақпарат жүйесі құралдарымен іске асыру үшін пайдаланылатын электронды құжаттар мен мәліметтердің пішімдері мен құрылымдарының сипаттамасы;</w:t>
      </w:r>
    </w:p>
    <w:p>
      <w:pPr>
        <w:spacing w:after="0"/>
        <w:ind w:left="0"/>
        <w:jc w:val="both"/>
      </w:pPr>
      <w:r>
        <w:rPr>
          <w:rFonts w:ascii="Times New Roman"/>
          <w:b w:val="false"/>
          <w:i w:val="false"/>
          <w:color w:val="000000"/>
          <w:sz w:val="28"/>
        </w:rPr>
        <w:t xml:space="preserve">
      "Еркін (арнайы, ерекше) экономикалық аймақтар резиденттерінің (қатысушыларының) жалпы тізілімін қалыптастыру, жүргізу және пайдалану" жалпы процесіне қосылу тәртібі бекітілсін. </w:t>
      </w:r>
    </w:p>
    <w:bookmarkStart w:name="z3" w:id="1"/>
    <w:p>
      <w:pPr>
        <w:spacing w:after="0"/>
        <w:ind w:left="0"/>
        <w:jc w:val="both"/>
      </w:pPr>
      <w:r>
        <w:rPr>
          <w:rFonts w:ascii="Times New Roman"/>
          <w:b w:val="false"/>
          <w:i w:val="false"/>
          <w:color w:val="000000"/>
          <w:sz w:val="28"/>
        </w:rPr>
        <w:t>
      2. Мыналар:</w:t>
      </w:r>
    </w:p>
    <w:bookmarkEnd w:id="1"/>
    <w:bookmarkStart w:name="z4" w:id="2"/>
    <w:p>
      <w:pPr>
        <w:spacing w:after="0"/>
        <w:ind w:left="0"/>
        <w:jc w:val="both"/>
      </w:pPr>
      <w:r>
        <w:rPr>
          <w:rFonts w:ascii="Times New Roman"/>
          <w:b w:val="false"/>
          <w:i w:val="false"/>
          <w:color w:val="000000"/>
          <w:sz w:val="28"/>
        </w:rPr>
        <w:t>
      а) осы Шешіммен бекітілген, электронды құжаттар мен мәліметтердің құрылымдарының техникалық схемаларын әзірлеу және сыртқы және өзара сауданың интеграцияланған ақпарат жүйесінде ақпараттық өзара іс-қимылды іске асыру кезінде пайдаланылатын электронды құжаттар мен мәліметтердің құрылымдары тізілімінде оларды орналастыруды қамтамасыз ету, құзыретіне Еуразиялық экономикалық одақтың интеграцияланған ақпарат жүйесін құру және дамыту жөніндегі жұмыстарды үйлестіру кіретін Еуразиялық экономикалық комиссия департаменті жүзеге асырады;</w:t>
      </w:r>
    </w:p>
    <w:bookmarkEnd w:id="2"/>
    <w:bookmarkStart w:name="z5" w:id="3"/>
    <w:p>
      <w:pPr>
        <w:spacing w:after="0"/>
        <w:ind w:left="0"/>
        <w:jc w:val="both"/>
      </w:pPr>
      <w:r>
        <w:rPr>
          <w:rFonts w:ascii="Times New Roman"/>
          <w:b w:val="false"/>
          <w:i w:val="false"/>
          <w:color w:val="000000"/>
          <w:sz w:val="28"/>
        </w:rPr>
        <w:t>
      б) осы Шешіммен бекітілген Тәртіптің 6-8-тармақтарына сәйкес қосылу рәсімін орындау мерзімі осы Шешім күшіне енген күннен бастап 1 жылды құрайды деп белгіленсін.</w:t>
      </w:r>
    </w:p>
    <w:bookmarkEnd w:id="3"/>
    <w:bookmarkStart w:name="z6" w:id="4"/>
    <w:p>
      <w:pPr>
        <w:spacing w:after="0"/>
        <w:ind w:left="0"/>
        <w:jc w:val="both"/>
      </w:pPr>
      <w:r>
        <w:rPr>
          <w:rFonts w:ascii="Times New Roman"/>
          <w:b w:val="false"/>
          <w:i w:val="false"/>
          <w:color w:val="000000"/>
          <w:sz w:val="28"/>
        </w:rPr>
        <w:t>
      3. Осы Шешім ресми жарияланған күнінен бастап күнтізбелік 90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163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кезіндегі ақпараттық өзара іс-қимыл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Қағидалар Еуразиялық экономикалық одақтың (бұдан әрі - Одақ) құқығын құрайтын мынадай халықаралық щарттар мен актілерге сәйкес әзірленген: </w:t>
      </w:r>
    </w:p>
    <w:bookmarkEnd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2010 жылғы 18 маусымдағы кеден одағының кедендік аумағындағы еркін (арнайы, ерекше) экономикалық аймақтар және еркін кеден аймағының кедендік рәсім мәселелері жөніндегі келісім;</w:t>
      </w:r>
    </w:p>
    <w:p>
      <w:pPr>
        <w:spacing w:after="0"/>
        <w:ind w:left="0"/>
        <w:jc w:val="both"/>
      </w:pPr>
      <w:r>
        <w:rPr>
          <w:rFonts w:ascii="Times New Roman"/>
          <w:b w:val="false"/>
          <w:i w:val="false"/>
          <w:color w:val="000000"/>
          <w:sz w:val="28"/>
        </w:rPr>
        <w:t>
      Еуразиялық экономикалық комиссия Алқасының "Кеден ісі саласында қызметті жүзеге асыратын адамдардың, бос қоймалардың иелерінің, еркін (арнайы, ерекше) экономикалық аймақтар резиденттерінің (қатысушыларының) жалпы тізілімдерін қалыптастыру туралы" 2012 жылғы 11 желтоқсандағы № 271 шешімі;</w:t>
      </w:r>
    </w:p>
    <w:p>
      <w:pPr>
        <w:spacing w:after="0"/>
        <w:ind w:left="0"/>
        <w:jc w:val="both"/>
      </w:pPr>
      <w:r>
        <w:rPr>
          <w:rFonts w:ascii="Times New Roman"/>
          <w:b w:val="false"/>
          <w:i w:val="false"/>
          <w:color w:val="000000"/>
          <w:sz w:val="28"/>
        </w:rPr>
        <w:t xml:space="preserve">
       Еуразиялық экономикалық комиссия Алқасының "Жалпы процестердің сыртқы және өзара саудасын интеграцияланған ақпарат жүйесі құралдарымен іске асыру кезінде ақпараттық өзара іс-қимылды регламенттейтін технологиялық құжаттар туралы" 2014 жылғы 6 қарашадағы № 200 щешімі;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 жүйесінде деректерді электронды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үйлесімді ету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1" w:id="8"/>
    <w:p>
      <w:pPr>
        <w:spacing w:after="0"/>
        <w:ind w:left="0"/>
        <w:jc w:val="left"/>
      </w:pPr>
      <w:r>
        <w:rPr>
          <w:rFonts w:ascii="Times New Roman"/>
          <w:b/>
          <w:i w:val="false"/>
          <w:color w:val="000000"/>
        </w:rPr>
        <w:t xml:space="preserve"> ІІ. Қолдану саласы</w:t>
      </w:r>
    </w:p>
    <w:bookmarkEnd w:id="8"/>
    <w:bookmarkStart w:name="z12" w:id="9"/>
    <w:p>
      <w:pPr>
        <w:spacing w:after="0"/>
        <w:ind w:left="0"/>
        <w:jc w:val="both"/>
      </w:pPr>
      <w:r>
        <w:rPr>
          <w:rFonts w:ascii="Times New Roman"/>
          <w:b w:val="false"/>
          <w:i w:val="false"/>
          <w:color w:val="000000"/>
          <w:sz w:val="28"/>
        </w:rPr>
        <w:t xml:space="preserve">
      2. Осы Қағидалар осы жалпы процесс шеңберінде орындалатын рәсімдердің сипаттамасын қоса алғанда, "Еркін (арнайы, ерекше) экономикалық аймақтар резиденттерінің (қатысушыларының) жалпы тізілімін қалыптастыру, жүргізу және пайдалану" жалпы процесіне (бұдан әрі – жалпы процесс) қатысушылар арасында ақпараттық өзара іс-қимылдың тәртібі мен шарттарын айқындау мақсаттарында әзірленді. </w:t>
      </w:r>
    </w:p>
    <w:bookmarkEnd w:id="9"/>
    <w:bookmarkStart w:name="z13" w:id="10"/>
    <w:p>
      <w:pPr>
        <w:spacing w:after="0"/>
        <w:ind w:left="0"/>
        <w:jc w:val="both"/>
      </w:pPr>
      <w:r>
        <w:rPr>
          <w:rFonts w:ascii="Times New Roman"/>
          <w:b w:val="false"/>
          <w:i w:val="false"/>
          <w:color w:val="000000"/>
          <w:sz w:val="28"/>
        </w:rPr>
        <w:t xml:space="preserve">
      3. Осы Қағидаларды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құрамдастарын жобалау, әзірлеу және пысықтау кезінде жалпы процеске қатысушылар қолданады. </w:t>
      </w:r>
    </w:p>
    <w:bookmarkEnd w:id="10"/>
    <w:bookmarkStart w:name="z14" w:id="11"/>
    <w:p>
      <w:pPr>
        <w:spacing w:after="0"/>
        <w:ind w:left="0"/>
        <w:jc w:val="left"/>
      </w:pPr>
      <w:r>
        <w:rPr>
          <w:rFonts w:ascii="Times New Roman"/>
          <w:b/>
          <w:i w:val="false"/>
          <w:color w:val="000000"/>
        </w:rPr>
        <w:t xml:space="preserve"> ІІІ. Негізгі ұғымдар</w:t>
      </w:r>
    </w:p>
    <w:bookmarkEnd w:id="11"/>
    <w:bookmarkStart w:name="z15" w:id="12"/>
    <w:p>
      <w:pPr>
        <w:spacing w:after="0"/>
        <w:ind w:left="0"/>
        <w:jc w:val="both"/>
      </w:pPr>
      <w:r>
        <w:rPr>
          <w:rFonts w:ascii="Times New Roman"/>
          <w:b w:val="false"/>
          <w:i w:val="false"/>
          <w:color w:val="000000"/>
          <w:sz w:val="28"/>
        </w:rPr>
        <w:t xml:space="preserve">
      4. Осы Қағидалардың мақсаттары үшін келесі ұғымдар пайдаланылады: </w:t>
      </w:r>
    </w:p>
    <w:bookmarkEnd w:id="12"/>
    <w:p>
      <w:pPr>
        <w:spacing w:after="0"/>
        <w:ind w:left="0"/>
        <w:jc w:val="both"/>
      </w:pPr>
      <w:r>
        <w:rPr>
          <w:rFonts w:ascii="Times New Roman"/>
          <w:b w:val="false"/>
          <w:i w:val="false"/>
          <w:color w:val="000000"/>
          <w:sz w:val="28"/>
        </w:rPr>
        <w:t>
      "тарихи деректер" - құрылған кезінен бастап, еркін (арнайы, ерекше) экономикалық аймақтар резиденттерінің (қатысушыларының) жалпы тізілімінде сақталатын және өзгерістер енгізу көзделмейтін ақпарат;</w:t>
      </w:r>
    </w:p>
    <w:p>
      <w:pPr>
        <w:spacing w:after="0"/>
        <w:ind w:left="0"/>
        <w:jc w:val="both"/>
      </w:pPr>
      <w:r>
        <w:rPr>
          <w:rFonts w:ascii="Times New Roman"/>
          <w:b w:val="false"/>
          <w:i w:val="false"/>
          <w:color w:val="000000"/>
          <w:sz w:val="28"/>
        </w:rPr>
        <w:t xml:space="preserve">
      "ұлттық тізілім" - Одаққа мүше мемлекеттердің уәкілетті органдары қалыптастыруды және жүргізуді жүзеге асыратын еркін (арнайы, ерекше) экономикалық аймақтар резиденттерінің (қатысушыларының) жалпы тізілімі; </w:t>
      </w:r>
    </w:p>
    <w:p>
      <w:pPr>
        <w:spacing w:after="0"/>
        <w:ind w:left="0"/>
        <w:jc w:val="both"/>
      </w:pPr>
      <w:r>
        <w:rPr>
          <w:rFonts w:ascii="Times New Roman"/>
          <w:b w:val="false"/>
          <w:i w:val="false"/>
          <w:color w:val="000000"/>
          <w:sz w:val="28"/>
        </w:rPr>
        <w:t xml:space="preserve">
      "ЕЭА резиденті" - еркін (арнайы, ерекше) экономикалық аймақтардың резиденті (қатысушысы); </w:t>
      </w:r>
    </w:p>
    <w:p>
      <w:pPr>
        <w:spacing w:after="0"/>
        <w:ind w:left="0"/>
        <w:jc w:val="both"/>
      </w:pPr>
      <w:r>
        <w:rPr>
          <w:rFonts w:ascii="Times New Roman"/>
          <w:b w:val="false"/>
          <w:i w:val="false"/>
          <w:color w:val="000000"/>
          <w:sz w:val="28"/>
        </w:rPr>
        <w:t xml:space="preserve">
      "жалпы процестің ақпарат объектісінің жай-күйі" - ақпарат объектісін оның белгілі бір өмірлік кезеңінде сипаттайтын және жалпы процесс операцияларын орындау кезінде өзгеретін қасиеті. </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 объектісі", "атқарушы", "жалпы процесс операциясы", "жалпы процесс рәсімі" және "жалпы процеске қатысушы" ұғымдары жалпы процестерді талдау, оңтайландыру, үйлесімді ету және сипаттау әдістемесі туралы"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үйлесімді ету және сипаттау әдістемесінде айқындалған мәндерімен қолданылады.</w:t>
      </w:r>
    </w:p>
    <w:bookmarkStart w:name="z16" w:id="13"/>
    <w:p>
      <w:pPr>
        <w:spacing w:after="0"/>
        <w:ind w:left="0"/>
        <w:jc w:val="left"/>
      </w:pPr>
      <w:r>
        <w:rPr>
          <w:rFonts w:ascii="Times New Roman"/>
          <w:b/>
          <w:i w:val="false"/>
          <w:color w:val="000000"/>
        </w:rPr>
        <w:t xml:space="preserve"> IV. Жалпы процесс туралы негізгі мәліметтер</w:t>
      </w:r>
    </w:p>
    <w:bookmarkEnd w:id="13"/>
    <w:bookmarkStart w:name="z17" w:id="14"/>
    <w:p>
      <w:pPr>
        <w:spacing w:after="0"/>
        <w:ind w:left="0"/>
        <w:jc w:val="both"/>
      </w:pPr>
      <w:r>
        <w:rPr>
          <w:rFonts w:ascii="Times New Roman"/>
          <w:b w:val="false"/>
          <w:i w:val="false"/>
          <w:color w:val="000000"/>
          <w:sz w:val="28"/>
        </w:rPr>
        <w:t>
      5. "Еркін (арнайы, ерекше) экономикалық аймақтар резиденттерінің (қатысушыларының) жалпы тізілімін қалыптастыру, жүргізу және пайдалану" жалпы процесінің толық атауы.</w:t>
      </w:r>
    </w:p>
    <w:bookmarkEnd w:id="14"/>
    <w:bookmarkStart w:name="z18" w:id="15"/>
    <w:p>
      <w:pPr>
        <w:spacing w:after="0"/>
        <w:ind w:left="0"/>
        <w:jc w:val="both"/>
      </w:pPr>
      <w:r>
        <w:rPr>
          <w:rFonts w:ascii="Times New Roman"/>
          <w:b w:val="false"/>
          <w:i w:val="false"/>
          <w:color w:val="000000"/>
          <w:sz w:val="28"/>
        </w:rPr>
        <w:t>
      6. Жалпы процестің кодтық белгіленуі: P.CC.O3, 1.0.0. нұсқасы).</w:t>
      </w:r>
    </w:p>
    <w:bookmarkEnd w:id="15"/>
    <w:bookmarkStart w:name="z19" w:id="16"/>
    <w:p>
      <w:pPr>
        <w:spacing w:after="0"/>
        <w:ind w:left="0"/>
        <w:jc w:val="left"/>
      </w:pPr>
      <w:r>
        <w:rPr>
          <w:rFonts w:ascii="Times New Roman"/>
          <w:b/>
          <w:i w:val="false"/>
          <w:color w:val="000000"/>
        </w:rPr>
        <w:t xml:space="preserve"> 1. Жалпы процестің мақсаттары мен міндеттері</w:t>
      </w:r>
    </w:p>
    <w:bookmarkEnd w:id="16"/>
    <w:bookmarkStart w:name="z20" w:id="17"/>
    <w:p>
      <w:pPr>
        <w:spacing w:after="0"/>
        <w:ind w:left="0"/>
        <w:jc w:val="both"/>
      </w:pPr>
      <w:r>
        <w:rPr>
          <w:rFonts w:ascii="Times New Roman"/>
          <w:b w:val="false"/>
          <w:i w:val="false"/>
          <w:color w:val="000000"/>
          <w:sz w:val="28"/>
        </w:rPr>
        <w:t>
      7. ЕЭА резиденттерінің жалпы тізілімін қалыптастыру тетіктерін іске асыру және ЕЭА резиденттерінің жалпы тізілімінен заңды тұлғалар туралы мәліметтерді жалпы процеске қатысушыларға ұсыну жалпы процестің мақсаты болып табылады.</w:t>
      </w:r>
    </w:p>
    <w:bookmarkEnd w:id="17"/>
    <w:bookmarkStart w:name="z21" w:id="18"/>
    <w:p>
      <w:pPr>
        <w:spacing w:after="0"/>
        <w:ind w:left="0"/>
        <w:jc w:val="both"/>
      </w:pPr>
      <w:r>
        <w:rPr>
          <w:rFonts w:ascii="Times New Roman"/>
          <w:b w:val="false"/>
          <w:i w:val="false"/>
          <w:color w:val="000000"/>
          <w:sz w:val="28"/>
        </w:rPr>
        <w:t xml:space="preserve">
      8. Жалпы процестің мақсаттарына қол жеткізу үшін келесі міндеттерді шешу қажет: </w:t>
      </w:r>
    </w:p>
    <w:bookmarkEnd w:id="18"/>
    <w:bookmarkStart w:name="z22" w:id="19"/>
    <w:p>
      <w:pPr>
        <w:spacing w:after="0"/>
        <w:ind w:left="0"/>
        <w:jc w:val="both"/>
      </w:pPr>
      <w:r>
        <w:rPr>
          <w:rFonts w:ascii="Times New Roman"/>
          <w:b w:val="false"/>
          <w:i w:val="false"/>
          <w:color w:val="000000"/>
          <w:sz w:val="28"/>
        </w:rPr>
        <w:t xml:space="preserve">
      а) ұлттық тізілімді жүргізуге жауапты, Одаққа мүше мемлекеттердің (бұдан әрі – мүше мемлекеттер) уәкілетті органдарынан ұлттық тізілімге заңды тұлғалар туралы мәліметтер енгізу және оларды шығару, ЕЭА резиденті ретінде қызметті тоқтату (қайта жаңарту), сондай-ақ, ұлттық тізілімде заңды тұлғалардың өзгеруі туралы Еуразиялық экономикалық комиссияның (бұдан әрі –Комиссия) мәліметтер алуын қамтамасыз ету; </w:t>
      </w:r>
    </w:p>
    <w:bookmarkEnd w:id="19"/>
    <w:bookmarkStart w:name="z23" w:id="20"/>
    <w:p>
      <w:pPr>
        <w:spacing w:after="0"/>
        <w:ind w:left="0"/>
        <w:jc w:val="both"/>
      </w:pPr>
      <w:r>
        <w:rPr>
          <w:rFonts w:ascii="Times New Roman"/>
          <w:b w:val="false"/>
          <w:i w:val="false"/>
          <w:color w:val="000000"/>
          <w:sz w:val="28"/>
        </w:rPr>
        <w:t xml:space="preserve">
      б) Комиссияға түскен ақпарат негізінде ЕЭА резиденттерінің жалпы тізілімінің дереу қалыптасуын және оның Одақтың ақпарат порталында жариялануын қамтамасыз ету; </w:t>
      </w:r>
    </w:p>
    <w:bookmarkEnd w:id="20"/>
    <w:bookmarkStart w:name="z24" w:id="21"/>
    <w:p>
      <w:pPr>
        <w:spacing w:after="0"/>
        <w:ind w:left="0"/>
        <w:jc w:val="both"/>
      </w:pPr>
      <w:r>
        <w:rPr>
          <w:rFonts w:ascii="Times New Roman"/>
          <w:b w:val="false"/>
          <w:i w:val="false"/>
          <w:color w:val="000000"/>
          <w:sz w:val="28"/>
        </w:rPr>
        <w:t xml:space="preserve">
      в) Одаққа мүше мемлекеттердің уәкілетті органдарының ақпарат жүйелерінде пайдалану мақсатында сыртқы және өзара сауданың интеграцияланған ақпарат жүйесі (бұдан әрі - интеграцияланған жүйе) арқылы ЕЭА жалпы тізіліміне енгізілген заңды тұлғалар туралы мәліметтер ұсынуды қамтамасыз ету; </w:t>
      </w:r>
    </w:p>
    <w:bookmarkEnd w:id="21"/>
    <w:bookmarkStart w:name="z25" w:id="22"/>
    <w:p>
      <w:pPr>
        <w:spacing w:after="0"/>
        <w:ind w:left="0"/>
        <w:jc w:val="both"/>
      </w:pPr>
      <w:r>
        <w:rPr>
          <w:rFonts w:ascii="Times New Roman"/>
          <w:b w:val="false"/>
          <w:i w:val="false"/>
          <w:color w:val="000000"/>
          <w:sz w:val="28"/>
        </w:rPr>
        <w:t>
      г) ЕЭА резиденттерінің жалпы тізіліміне енгізілген заңды тұлғалар туралы мәліметтерді Одақтың ақпарат порталында орналасқан сервистерді пайдалана отырып, Одаққа мүше мемлекеттердің уәкілетті органдарының ақпарат жүйелерінің сауалдары бойынша ұсынуды қамтамасыз ету.</w:t>
      </w:r>
    </w:p>
    <w:bookmarkEnd w:id="22"/>
    <w:bookmarkStart w:name="z26" w:id="23"/>
    <w:p>
      <w:pPr>
        <w:spacing w:after="0"/>
        <w:ind w:left="0"/>
        <w:jc w:val="left"/>
      </w:pPr>
      <w:r>
        <w:rPr>
          <w:rFonts w:ascii="Times New Roman"/>
          <w:b/>
          <w:i w:val="false"/>
          <w:color w:val="000000"/>
        </w:rPr>
        <w:t xml:space="preserve"> 2. Жалпы процеске қатысушылар</w:t>
      </w:r>
    </w:p>
    <w:bookmarkEnd w:id="23"/>
    <w:bookmarkStart w:name="z27" w:id="24"/>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4"/>
    <w:bookmarkStart w:name="z28" w:id="25"/>
    <w:p>
      <w:pPr>
        <w:spacing w:after="0"/>
        <w:ind w:left="0"/>
        <w:jc w:val="both"/>
      </w:pPr>
      <w:r>
        <w:rPr>
          <w:rFonts w:ascii="Times New Roman"/>
          <w:b w:val="false"/>
          <w:i w:val="false"/>
          <w:color w:val="000000"/>
          <w:sz w:val="28"/>
        </w:rPr>
        <w:t>
      1-кесте</w:t>
      </w:r>
    </w:p>
    <w:bookmarkEnd w:id="25"/>
    <w:bookmarkStart w:name="z29" w:id="26"/>
    <w:p>
      <w:pPr>
        <w:spacing w:after="0"/>
        <w:ind w:left="0"/>
        <w:jc w:val="left"/>
      </w:pPr>
      <w:r>
        <w:rPr>
          <w:rFonts w:ascii="Times New Roman"/>
          <w:b/>
          <w:i w:val="false"/>
          <w:color w:val="000000"/>
        </w:rPr>
        <w:t xml:space="preserve"> Жалпы процеске қатысушылардың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 қалыптастыруға, жүргізуге және пайдалануға жауапты Комиссияның құрылымдық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тізілімді жүргізуге және ЕЭА резиденттерінің жалпы тізілімін қалыптастыру үшін оны Комссияға ұсынуға, сондай-ақ, ЕЭА резиденттерінің жалпы тізілімінен заңды тұлғалар туралы мәліметтерді пайдалануға уәкілетті мүше мемлекеттің атқарушы өкімет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жүзеге асыратын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 және кедендік бақылауды жүзеге асыру кезінде ЕЭА резиденттерінің жалпы тізілімінен мәліметтерді пайдалануға уәкілетті мүше мемлекеттің атқарушы өкімет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сұрататын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ЕЭА резиденттерінің жалпы тізілімінен мәліметтерді пайдаланатын, ұлттық тізілімді жүргізуге жауапты мүше мемлекеттің уәкілетті органы (P.CC.03.ACT.001) немесе кедендік бақылауды жүзеге асыратын мүше мемлекеттің уәкілетті органы (P.CC.03.ACT.002)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P.CC.03.ACT.004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қызметінде ЕЭА резиденттерінің жалпы тізілімінен мәліметтерді пайдаланатын, сыртқы экономикалық қызметке қатысушы, заңды тұлға немесе жеке тұлға  </w:t>
            </w:r>
          </w:p>
        </w:tc>
      </w:tr>
    </w:tbl>
    <w:bookmarkStart w:name="z30" w:id="27"/>
    <w:p>
      <w:pPr>
        <w:spacing w:after="0"/>
        <w:ind w:left="0"/>
        <w:jc w:val="left"/>
      </w:pPr>
      <w:r>
        <w:rPr>
          <w:rFonts w:ascii="Times New Roman"/>
          <w:b/>
          <w:i w:val="false"/>
          <w:color w:val="000000"/>
        </w:rPr>
        <w:t xml:space="preserve"> 3. Жалпы процестің құрылымы</w:t>
      </w:r>
    </w:p>
    <w:bookmarkEnd w:id="27"/>
    <w:bookmarkStart w:name="z31" w:id="28"/>
    <w:p>
      <w:pPr>
        <w:spacing w:after="0"/>
        <w:ind w:left="0"/>
        <w:jc w:val="both"/>
      </w:pPr>
      <w:r>
        <w:rPr>
          <w:rFonts w:ascii="Times New Roman"/>
          <w:b w:val="false"/>
          <w:i w:val="false"/>
          <w:color w:val="000000"/>
          <w:sz w:val="28"/>
        </w:rPr>
        <w:t>
      10. Жалпы процесс мақсаты бойынша топтастырылған рәсімдердің жиынтығы болып табылады:</w:t>
      </w:r>
    </w:p>
    <w:bookmarkEnd w:id="28"/>
    <w:bookmarkStart w:name="z32" w:id="29"/>
    <w:p>
      <w:pPr>
        <w:spacing w:after="0"/>
        <w:ind w:left="0"/>
        <w:jc w:val="both"/>
      </w:pPr>
      <w:r>
        <w:rPr>
          <w:rFonts w:ascii="Times New Roman"/>
          <w:b w:val="false"/>
          <w:i w:val="false"/>
          <w:color w:val="000000"/>
          <w:sz w:val="28"/>
        </w:rPr>
        <w:t>
      а) ЕЭА резиденттерінің жалпы тізілімін қалыптастыру және жүргізу рәсімдері;</w:t>
      </w:r>
    </w:p>
    <w:bookmarkEnd w:id="29"/>
    <w:bookmarkStart w:name="z33" w:id="30"/>
    <w:p>
      <w:pPr>
        <w:spacing w:after="0"/>
        <w:ind w:left="0"/>
        <w:jc w:val="both"/>
      </w:pPr>
      <w:r>
        <w:rPr>
          <w:rFonts w:ascii="Times New Roman"/>
          <w:b w:val="false"/>
          <w:i w:val="false"/>
          <w:color w:val="000000"/>
          <w:sz w:val="28"/>
        </w:rPr>
        <w:t>
      б) мәліметтерді сұрататын мүше мемлекеттердің уәкілетті органдарына ЕЭА резиденттерінің жалпы тізіліміндегі заңды тұлғалар туралы мәліметтерді ұсыну рәсімдері;</w:t>
      </w:r>
    </w:p>
    <w:bookmarkEnd w:id="30"/>
    <w:bookmarkStart w:name="z34" w:id="31"/>
    <w:p>
      <w:pPr>
        <w:spacing w:after="0"/>
        <w:ind w:left="0"/>
        <w:jc w:val="both"/>
      </w:pPr>
      <w:r>
        <w:rPr>
          <w:rFonts w:ascii="Times New Roman"/>
          <w:b w:val="false"/>
          <w:i w:val="false"/>
          <w:color w:val="000000"/>
          <w:sz w:val="28"/>
        </w:rPr>
        <w:t>
      в) ЕЭА резиденттерінің жалпы тізіліміндегі заңды тұлғалар туралы мәліметтерді мүдделі тұлғаларға ұсыну рәсімдері.</w:t>
      </w:r>
    </w:p>
    <w:bookmarkEnd w:id="31"/>
    <w:bookmarkStart w:name="z35" w:id="32"/>
    <w:p>
      <w:pPr>
        <w:spacing w:after="0"/>
        <w:ind w:left="0"/>
        <w:jc w:val="both"/>
      </w:pPr>
      <w:r>
        <w:rPr>
          <w:rFonts w:ascii="Times New Roman"/>
          <w:b w:val="false"/>
          <w:i w:val="false"/>
          <w:color w:val="000000"/>
          <w:sz w:val="28"/>
        </w:rPr>
        <w:t>
      11. Жалпы процесс рәсімдерін орындау кезінде ұлттық тізілімді жүргізуге жауапты мүше мемлекеттердің уәкілетті органдарынан алынған, ұлттық тізілімдердегі заңды тұлғалар туралы мәліметтер негізінде ЕЭА резиденттерінің жалпы тізілімін қалыптастыру, сондай-ақ, ұлттық тізілімді жүргізуге жауапты мүше мемлекеттердің уәкілетті органдарына, кедендік бақылауды жүзеге асыратын мүше мемлекеттердің уәкілетті органдарына және  мүдделі тұлғаларға  ЕЭА резиденттерінің жалпы тізіліміне енгізілген заңды тұлғалар туралы мәліметтер ұсыну жүзеге асырылады.</w:t>
      </w:r>
    </w:p>
    <w:bookmarkEnd w:id="32"/>
    <w:p>
      <w:pPr>
        <w:spacing w:after="0"/>
        <w:ind w:left="0"/>
        <w:jc w:val="both"/>
      </w:pPr>
      <w:r>
        <w:rPr>
          <w:rFonts w:ascii="Times New Roman"/>
          <w:b w:val="false"/>
          <w:i w:val="false"/>
          <w:color w:val="000000"/>
          <w:sz w:val="28"/>
        </w:rPr>
        <w:t>
      ЕЭА резиденттерінің жалпы тізілімін қалыптастыру кезінде ЕЭА резиденттерінің жалпы тізіліміне заңды тұлғалар туралы мәліметтер енгізу және алып тастау, сондай-ақ, ЕЭА резиденттерінің жалпы тізілімін қалыптастыру және жүргізу рәсімдерінің тобына енгізілген, ЕЭА резиденттерінің жалпы тізіліміндегі заңды тұлғалар туралы мәліметтерді өзгерту рәсімдері орындалады.</w:t>
      </w:r>
    </w:p>
    <w:p>
      <w:pPr>
        <w:spacing w:after="0"/>
        <w:ind w:left="0"/>
        <w:jc w:val="both"/>
      </w:pPr>
      <w:r>
        <w:rPr>
          <w:rFonts w:ascii="Times New Roman"/>
          <w:b w:val="false"/>
          <w:i w:val="false"/>
          <w:color w:val="000000"/>
          <w:sz w:val="28"/>
        </w:rPr>
        <w:t>
      Мәліметтерді сұратқан мүше мемлекеттердің уәкілетті органдарына заңды тұлғалар туралы мәліметтер ұсынылған кезде мәліметтерді сұратқан мүше мемлекеттердің уәкілетті органдарына ЕЭА резиденттерінің жалпы тізіліміндегі заңды тұлғалар туралы мәліметтерді ұсынуда келесі рәсімдер орындалады:</w:t>
      </w:r>
    </w:p>
    <w:p>
      <w:pPr>
        <w:spacing w:after="0"/>
        <w:ind w:left="0"/>
        <w:jc w:val="both"/>
      </w:pPr>
      <w:r>
        <w:rPr>
          <w:rFonts w:ascii="Times New Roman"/>
          <w:b w:val="false"/>
          <w:i w:val="false"/>
          <w:color w:val="000000"/>
          <w:sz w:val="28"/>
        </w:rPr>
        <w:t>
      ЕЭА резиденттерінің жалпы тізілімінің жаңартылған күні мен уақыты туралы ақпарат алу;</w:t>
      </w:r>
    </w:p>
    <w:p>
      <w:pPr>
        <w:spacing w:after="0"/>
        <w:ind w:left="0"/>
        <w:jc w:val="both"/>
      </w:pPr>
      <w:r>
        <w:rPr>
          <w:rFonts w:ascii="Times New Roman"/>
          <w:b w:val="false"/>
          <w:i w:val="false"/>
          <w:color w:val="000000"/>
          <w:sz w:val="28"/>
        </w:rPr>
        <w:t>
      ЕЭА резиденттерінің жалпы тізіліміндегі заңды тұлғалар туралы мәліметтер алу;</w:t>
      </w:r>
    </w:p>
    <w:p>
      <w:pPr>
        <w:spacing w:after="0"/>
        <w:ind w:left="0"/>
        <w:jc w:val="both"/>
      </w:pPr>
      <w:r>
        <w:rPr>
          <w:rFonts w:ascii="Times New Roman"/>
          <w:b w:val="false"/>
          <w:i w:val="false"/>
          <w:color w:val="000000"/>
          <w:sz w:val="28"/>
        </w:rPr>
        <w:t>
      ЕЭА резиденттерінің жалпы тізіліміне енгізілген өзгерістер туралы ақпарат алу.</w:t>
      </w:r>
    </w:p>
    <w:p>
      <w:pPr>
        <w:spacing w:after="0"/>
        <w:ind w:left="0"/>
        <w:jc w:val="both"/>
      </w:pPr>
      <w:r>
        <w:rPr>
          <w:rFonts w:ascii="Times New Roman"/>
          <w:b w:val="false"/>
          <w:i w:val="false"/>
          <w:color w:val="000000"/>
          <w:sz w:val="28"/>
        </w:rPr>
        <w:t xml:space="preserve">
      ЕЭА резиденттерінің жалпы тізіліміндегі заңды тұлғалар туралы мәліметтерді мүдделі тұлғаларға ұсыну кезінде ЕЭА резиденттерінің жалпы тізіліміндегі заңды тұлғалар туралы мәліметтерді мүдделі тұлғаларға ұсыну рәсімдерінің тобына енгізілген, "Одақтың ақпараттық порталы арқылы ЕЭА резиденттерінің жалпы тізілімінен заңды тұлғалар туралы мәліметтер алу" рәсімі орындалады. </w:t>
      </w:r>
    </w:p>
    <w:bookmarkStart w:name="z36" w:id="33"/>
    <w:p>
      <w:pPr>
        <w:spacing w:after="0"/>
        <w:ind w:left="0"/>
        <w:jc w:val="both"/>
      </w:pPr>
      <w:r>
        <w:rPr>
          <w:rFonts w:ascii="Times New Roman"/>
          <w:b w:val="false"/>
          <w:i w:val="false"/>
          <w:color w:val="000000"/>
          <w:sz w:val="28"/>
        </w:rPr>
        <w:t>
      12. 1-суретте жалпы процестің құрылымының сипаттамасы келтірілген:</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1-сурет. Жалпы процестің құрылымы </w:t>
      </w:r>
    </w:p>
    <w:bookmarkEnd w:id="34"/>
    <w:bookmarkStart w:name="z38" w:id="35"/>
    <w:p>
      <w:pPr>
        <w:spacing w:after="0"/>
        <w:ind w:left="0"/>
        <w:jc w:val="both"/>
      </w:pPr>
      <w:r>
        <w:rPr>
          <w:rFonts w:ascii="Times New Roman"/>
          <w:b w:val="false"/>
          <w:i w:val="false"/>
          <w:color w:val="000000"/>
          <w:sz w:val="28"/>
        </w:rPr>
        <w:t xml:space="preserve">
      13. Операциядарды егжей-тегжейлі сипаттауды қоса алғанда, мақсаты бойынша топтастырылған жалпы процестің рәсімдерін орындау тәртібі осы Қағидалардың VIII бөлімінде келтірілген. </w:t>
      </w:r>
    </w:p>
    <w:bookmarkEnd w:id="35"/>
    <w:bookmarkStart w:name="z39" w:id="36"/>
    <w:p>
      <w:pPr>
        <w:spacing w:after="0"/>
        <w:ind w:left="0"/>
        <w:jc w:val="both"/>
      </w:pPr>
      <w:r>
        <w:rPr>
          <w:rFonts w:ascii="Times New Roman"/>
          <w:b w:val="false"/>
          <w:i w:val="false"/>
          <w:color w:val="000000"/>
          <w:sz w:val="28"/>
        </w:rPr>
        <w:t>
      14. Рәсімдердің әрбір тобы үшін жалпы процестің рәсімдері арасындағы байланысты көрсететін жалпы схема және оларды орындау тәртібі көрсетілген. Рәсімдердің жалпы схемасы UML графикалық нотациясы (моделдеудің жетілдірілген тілі - Unified Modeling Language) пайдаланыла отырып, жасалған.</w:t>
      </w:r>
    </w:p>
    <w:bookmarkEnd w:id="36"/>
    <w:bookmarkStart w:name="z40" w:id="37"/>
    <w:p>
      <w:pPr>
        <w:spacing w:after="0"/>
        <w:ind w:left="0"/>
        <w:jc w:val="left"/>
      </w:pPr>
      <w:r>
        <w:rPr>
          <w:rFonts w:ascii="Times New Roman"/>
          <w:b/>
          <w:i w:val="false"/>
          <w:color w:val="000000"/>
        </w:rPr>
        <w:t xml:space="preserve"> 4. ЕЭА резиденттерінің жалпы тізілімін қалыптастыру және жүргізу рәсімдерінің тобы</w:t>
      </w:r>
    </w:p>
    <w:bookmarkEnd w:id="37"/>
    <w:p>
      <w:pPr>
        <w:spacing w:after="0"/>
        <w:ind w:left="0"/>
        <w:jc w:val="left"/>
      </w:pPr>
    </w:p>
    <w:p>
      <w:pPr>
        <w:spacing w:after="0"/>
        <w:ind w:left="0"/>
        <w:jc w:val="both"/>
      </w:pPr>
      <w:r>
        <w:rPr>
          <w:rFonts w:ascii="Times New Roman"/>
          <w:b w:val="false"/>
          <w:i w:val="false"/>
          <w:color w:val="000000"/>
          <w:sz w:val="28"/>
        </w:rPr>
        <w:t>
      15. Ұлттық тізілімді жүргізуге жауапты мүше мемлекеттің уәкілетті органы ұлттық тізілімдегі заңды тұлғалар туралы мәліметтердің өзгеруі туралы (қосу, алып тастау) ақпарат алған кезде ЕЭА резиденттерінің жалпы тізілімін қалыптастыру және жүргізу рәсімдері орындалады.</w:t>
      </w:r>
    </w:p>
    <w:p>
      <w:pPr>
        <w:spacing w:after="0"/>
        <w:ind w:left="0"/>
        <w:jc w:val="both"/>
      </w:pPr>
      <w:r>
        <w:rPr>
          <w:rFonts w:ascii="Times New Roman"/>
          <w:b w:val="false"/>
          <w:i w:val="false"/>
          <w:color w:val="000000"/>
          <w:sz w:val="28"/>
        </w:rPr>
        <w:t xml:space="preserve">
      Ұлттық тізілімді жүргізуге жауапты мүше мемлекеттің уәкілетті органында ұлттық тізілімді жүргізу кезінде осы мемлекеттің заңнамасындағы талаптарға сәйкес ұлттық тізілімге заңды тұлғалар туралы мәліметтер енгізу туралы құжаттардың тіркеу нөмірлерінің ерекшелігі қамтамасыз етіледі. </w:t>
      </w:r>
    </w:p>
    <w:p>
      <w:pPr>
        <w:spacing w:after="0"/>
        <w:ind w:left="0"/>
        <w:jc w:val="both"/>
      </w:pPr>
      <w:r>
        <w:rPr>
          <w:rFonts w:ascii="Times New Roman"/>
          <w:b w:val="false"/>
          <w:i w:val="false"/>
          <w:color w:val="000000"/>
          <w:sz w:val="28"/>
        </w:rPr>
        <w:t>
      Ұлттық тізілімге заңды тұлғалар туралы мәліметтер енгізу кезінде "ЕЭА резиденттерінің жалпы тізіліміне заңды тұлғалар туралы мәліметтер енгізу" рәсімі орындалады (P.CC.03.PRС.001). ЕЭА резиденттерінің жалпы тізіліміне заңды тұлғалар туралы мәліметтер енгізу кезінде мәлімделген заңды тұлғалар туралы мәліметтер өзгерген жағдайда, "ЕЭА резиденттерінің жалпы тізіліміндегі заңды тұлғалар туралы мәліметтердің өзгеруі" рәсімі орындалады (P.CC.03.PRС.002).</w:t>
      </w:r>
    </w:p>
    <w:p>
      <w:pPr>
        <w:spacing w:after="0"/>
        <w:ind w:left="0"/>
        <w:jc w:val="both"/>
      </w:pPr>
      <w:r>
        <w:rPr>
          <w:rFonts w:ascii="Times New Roman"/>
          <w:b w:val="false"/>
          <w:i w:val="false"/>
          <w:color w:val="000000"/>
          <w:sz w:val="28"/>
        </w:rPr>
        <w:t>
      Ұлттық тізілімнен заңды тұлғалар туралы мәйліметтерді алып тастау кезінде "ЕЭА резиденттерінің жалпы тізілімінен заңды тұлғалар туралы мәліметтерді алып тастау" рәсімі орындалады (P.CC.03.PRС.003).</w:t>
      </w:r>
    </w:p>
    <w:p>
      <w:pPr>
        <w:spacing w:after="0"/>
        <w:ind w:left="0"/>
        <w:jc w:val="both"/>
      </w:pPr>
      <w:r>
        <w:rPr>
          <w:rFonts w:ascii="Times New Roman"/>
          <w:b w:val="false"/>
          <w:i w:val="false"/>
          <w:color w:val="000000"/>
          <w:sz w:val="28"/>
        </w:rPr>
        <w:t>
      Егер ұлттық тізілімге өзгерістер енгізу процесінде ұлттық тізілімге заңды тұлғалар туралы мәліметтер енгізілгенін растайтын құжаттың тіркеу нөмірі өзгерген   жағдайда, заңды тұлғалар туралы мәліметтер ұсыну: "ЕЭА резиденттерінің жалпы тізілімінен заңды тұлғалар туралы мәліметтерді алып тастау" (P.CC.03.PRС.003) және "ЕЭА резиденттерінің жалпы тізіліміне заңды тұлғалар туралы мәліметтер енгізу" (P.CC.03.PRС.001) 2 рәсімі орындала отырып, жүзеге асырылады.</w:t>
      </w:r>
    </w:p>
    <w:p>
      <w:pPr>
        <w:spacing w:after="0"/>
        <w:ind w:left="0"/>
        <w:jc w:val="both"/>
      </w:pPr>
      <w:r>
        <w:rPr>
          <w:rFonts w:ascii="Times New Roman"/>
          <w:b w:val="false"/>
          <w:i w:val="false"/>
          <w:color w:val="000000"/>
          <w:sz w:val="28"/>
        </w:rPr>
        <w:t>
      Еуразиялық экономикалық комиссия Алқасының 2016 жылғы 6 желтоқсандағы № 163 шешімімен (бұдан әрі - ұлттық тізілімді жүргізуге жауапты уәкілетті органдар және Комиссия арасындағы ақпараттық өзара іс-қимыл регламенті) бекітілген,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кезінде аталған мәліметтерді жүзеге асыру ұлттық тізілімді жүргізуге жауапты Еуразиялық экономиклық одаққа мүше мемлекеттердің уәкілетті органдары және Еуразиялық экономикалық комиссия арасындағы ақпараттық өзара іс-қимыл регламенті)не сәйкес жүзеге асырылады. Ұсынылатын мәліметтердің пішімі мен құрылымы Еуразиялық экономикалық комиссия Алқасының 2016 жылғы 6 желтоқсандағы № 163 шешімімен (бұдан әрі – Электронды құжаттар мен мәліметтердің пішімдері мен құрылымдарының сипаттамасы) бекітілген,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үшін пайдаланылатын Электронды құжаттар мен мәліметтердің пішімдері мен құрылымдарының сипаттамасына сәйкес болуға тиіс.</w:t>
      </w:r>
    </w:p>
    <w:bookmarkStart w:name="z42" w:id="38"/>
    <w:p>
      <w:pPr>
        <w:spacing w:after="0"/>
        <w:ind w:left="0"/>
        <w:jc w:val="both"/>
      </w:pPr>
      <w:r>
        <w:rPr>
          <w:rFonts w:ascii="Times New Roman"/>
          <w:b w:val="false"/>
          <w:i w:val="false"/>
          <w:color w:val="000000"/>
          <w:sz w:val="28"/>
        </w:rPr>
        <w:t>
      16. 2-суретте ЕЭА резиденттерінің жалпы тізілімін қалыптастыру және жүргізу рәсімдері тобының сипаттамасы келтірілген.</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2-сурет. ЕЭА резиденттерінің жалпы тізілімін қалыптастыру және жүргізу рәсімдері тобының сипаттамасы</w:t>
      </w:r>
    </w:p>
    <w:bookmarkEnd w:id="39"/>
    <w:bookmarkStart w:name="z44" w:id="40"/>
    <w:p>
      <w:pPr>
        <w:spacing w:after="0"/>
        <w:ind w:left="0"/>
        <w:jc w:val="both"/>
      </w:pPr>
      <w:r>
        <w:rPr>
          <w:rFonts w:ascii="Times New Roman"/>
          <w:b w:val="false"/>
          <w:i w:val="false"/>
          <w:color w:val="000000"/>
          <w:sz w:val="28"/>
        </w:rPr>
        <w:t>
      17. ЕЭА резиденттерінің жалпы тізілімін қалыптастыру және жүргізу рәсімдері тобына кіретін жалпы процесс рәсімдерінің тізбесі</w:t>
      </w:r>
    </w:p>
    <w:bookmarkEnd w:id="40"/>
    <w:bookmarkStart w:name="z45" w:id="41"/>
    <w:p>
      <w:pPr>
        <w:spacing w:after="0"/>
        <w:ind w:left="0"/>
        <w:jc w:val="both"/>
      </w:pPr>
      <w:r>
        <w:rPr>
          <w:rFonts w:ascii="Times New Roman"/>
          <w:b w:val="false"/>
          <w:i w:val="false"/>
          <w:color w:val="000000"/>
          <w:sz w:val="28"/>
        </w:rPr>
        <w:t>
      2-кесте</w:t>
      </w:r>
    </w:p>
    <w:bookmarkEnd w:id="41"/>
    <w:bookmarkStart w:name="z46" w:id="42"/>
    <w:p>
      <w:pPr>
        <w:spacing w:after="0"/>
        <w:ind w:left="0"/>
        <w:jc w:val="left"/>
      </w:pPr>
      <w:r>
        <w:rPr>
          <w:rFonts w:ascii="Times New Roman"/>
          <w:b/>
          <w:i w:val="false"/>
          <w:color w:val="000000"/>
        </w:rPr>
        <w:t xml:space="preserve"> ЕЭА резиденттерінің жалпы тізілімін қалыптастыру және жүргізу рәсімдері тобына кіретін жалпы процесс рәсімдерінің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P.CC.03.PRС.001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заңды тұлғалар туралы мәліметтер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ЕЭА резиденттерінің жалпы тізіліміне енгізу үшін заңды тұлғалар туралы мәліметтерді қалыптастыру және Комиссияға ұсыну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P.CC.03.PRС.002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тізіліміндегі заңды тұлғалар туралы мәліметтердің өзгеруі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ЕЭА резиденттерінің жалпы тізіліміне өзгерістер енгізу үшін заңды тұлғалар туралы мәліметтерді қалыптастыру және Комиссияға ұсыну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P.CC.03.PRС.003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ЕЭА резиденттерінің жалпы тізілімінен заңды тұлғалар туралы мәліметтерді алып тастау туралы ақпаратты қалыптастыру және Комиссияға ұсыну үшін арналған</w:t>
            </w:r>
          </w:p>
        </w:tc>
      </w:tr>
    </w:tbl>
    <w:bookmarkStart w:name="z47" w:id="43"/>
    <w:p>
      <w:pPr>
        <w:spacing w:after="0"/>
        <w:ind w:left="0"/>
        <w:jc w:val="left"/>
      </w:pPr>
      <w:r>
        <w:rPr>
          <w:rFonts w:ascii="Times New Roman"/>
          <w:b/>
          <w:i w:val="false"/>
          <w:color w:val="000000"/>
        </w:rPr>
        <w:t xml:space="preserve"> 5. ЕЭА резиденттерінің жалпы тізілімінен заңды тұлғалар туралы мәліметтерді мәліметтерді сұрататын мүше мемлекеттердің уәкілетті органдарына ұсыну рәсімдерінің тобы </w:t>
      </w:r>
    </w:p>
    <w:bookmarkEnd w:id="43"/>
    <w:p>
      <w:pPr>
        <w:spacing w:after="0"/>
        <w:ind w:left="0"/>
        <w:jc w:val="left"/>
      </w:pPr>
    </w:p>
    <w:p>
      <w:pPr>
        <w:spacing w:after="0"/>
        <w:ind w:left="0"/>
        <w:jc w:val="both"/>
      </w:pPr>
      <w:r>
        <w:rPr>
          <w:rFonts w:ascii="Times New Roman"/>
          <w:b w:val="false"/>
          <w:i w:val="false"/>
          <w:color w:val="000000"/>
          <w:sz w:val="28"/>
        </w:rPr>
        <w:t>
      18. ЕЭА резиденттерінің жалпы тізілімінен заңды тұлғалар туралы мәліметтерді мәліметтерді сұрататын мүше мемлекеттердің уәкілетті органдарына ұсыну рәсімдері мәліметтерді сұрататын мүше мемлекеттердің уәкілетті органдарының ақпараттық жүйелерінен Комиссия тиісті сауалды алу кезінде орындалады.</w:t>
      </w:r>
    </w:p>
    <w:p>
      <w:pPr>
        <w:spacing w:after="0"/>
        <w:ind w:left="0"/>
        <w:jc w:val="both"/>
      </w:pPr>
      <w:r>
        <w:rPr>
          <w:rFonts w:ascii="Times New Roman"/>
          <w:b w:val="false"/>
          <w:i w:val="false"/>
          <w:color w:val="000000"/>
          <w:sz w:val="28"/>
        </w:rPr>
        <w:t xml:space="preserve">
      ЕЭА резиденттерінің жалпы тізілімінен заңды тұлғалар туралы мәліметтерді сұрататын мүше мемлекеттердің уәкілетті органдарына ұсыну рәсімдерін  орындау шеңберінде мәліметтерді сұрататын мүше мемлекеттердің уәкілетті органдарының ақпараттық жүйелерінен түсетін келесі сауалдардың түрлері өңделеді: </w:t>
      </w:r>
    </w:p>
    <w:p>
      <w:pPr>
        <w:spacing w:after="0"/>
        <w:ind w:left="0"/>
        <w:jc w:val="both"/>
      </w:pPr>
      <w:r>
        <w:rPr>
          <w:rFonts w:ascii="Times New Roman"/>
          <w:b w:val="false"/>
          <w:i w:val="false"/>
          <w:color w:val="000000"/>
          <w:sz w:val="28"/>
        </w:rPr>
        <w:t xml:space="preserve">
      ЕЭА резиденттерінің жалпы тізілімінің жаңартылған күні мен уақыты туралы ақпаратты сұрату, </w:t>
      </w:r>
    </w:p>
    <w:p>
      <w:pPr>
        <w:spacing w:after="0"/>
        <w:ind w:left="0"/>
        <w:jc w:val="both"/>
      </w:pPr>
      <w:r>
        <w:rPr>
          <w:rFonts w:ascii="Times New Roman"/>
          <w:b w:val="false"/>
          <w:i w:val="false"/>
          <w:color w:val="000000"/>
          <w:sz w:val="28"/>
        </w:rPr>
        <w:t xml:space="preserve">
      ЕЭА резиденттерінің жалпы тізілімінен заңды тұлғалар туралы мәліметтерді сұрату; </w:t>
      </w:r>
    </w:p>
    <w:p>
      <w:pPr>
        <w:spacing w:after="0"/>
        <w:ind w:left="0"/>
        <w:jc w:val="both"/>
      </w:pPr>
      <w:r>
        <w:rPr>
          <w:rFonts w:ascii="Times New Roman"/>
          <w:b w:val="false"/>
          <w:i w:val="false"/>
          <w:color w:val="000000"/>
          <w:sz w:val="28"/>
        </w:rPr>
        <w:t>
      ЕЭА резиденттерінің жалпы тізіліміне енгізілген өзгерістер туралы сұрату.</w:t>
      </w:r>
    </w:p>
    <w:p>
      <w:pPr>
        <w:spacing w:after="0"/>
        <w:ind w:left="0"/>
        <w:jc w:val="both"/>
      </w:pPr>
      <w:r>
        <w:rPr>
          <w:rFonts w:ascii="Times New Roman"/>
          <w:b w:val="false"/>
          <w:i w:val="false"/>
          <w:color w:val="000000"/>
          <w:sz w:val="28"/>
        </w:rPr>
        <w:t>
      ЕЭА резиденттерінің жалпы тізіліміндегі және Комиссияда сақталатын заңды тұлғалар туралы мәліметтермен ЕЭА резиденттерінің жалпы тізіліміне енгізілген заңды тұлғалар туралы мәліметтерді мәліметті сұрататын мүше мемлекеттің уәкілетті органының ақпарат жүйесінде сақтауды ілестіру қажеттілігін бағалау мақсатында мүше мемлекеттің уәкілетті органы  ЕЭА резиденттерінің жалпы тізілімінің жаңартылған күні мен уақыты туралы ақпаратты сұратады. ЕЭА резиденттерінің жалпы тізілімінің жаңартылған күні мен уақыты туралы ақпаратты сұратуды жүзеге асыру кезінде "ЕЭА резиденттерінің жалпы тізілімінің жаңартылған күні мен уақыты туралы ақпаратты сұрату" рәсімі орындалады (P.CC.06.PRС.004).</w:t>
      </w:r>
    </w:p>
    <w:p>
      <w:pPr>
        <w:spacing w:after="0"/>
        <w:ind w:left="0"/>
        <w:jc w:val="both"/>
      </w:pPr>
      <w:r>
        <w:rPr>
          <w:rFonts w:ascii="Times New Roman"/>
          <w:b w:val="false"/>
          <w:i w:val="false"/>
          <w:color w:val="000000"/>
          <w:sz w:val="28"/>
        </w:rPr>
        <w:t xml:space="preserve">
      ЕЭА резиденттерінің жалпы тізіліміндегі, Комиссияда сақталатын барлық заңды тұлғалар туралы мәліметтерді мәліметті сұрататын мүше мемлекеттің уәкілетті органының алуы мақсатында ЕЭА резиденттерінің жалпы тізілімінен мәліметтер сұратылады. ЕЭА резиденттерінің жалпы тізіліміндегі заңды тұлғалар туралы мәліметтер тарихи деректер ескеріле отырып, не белгілі бір күні мен уақыттағы жағдай бойынша толық көлемде сұратылады. Мәліметті сұрататын мүше мемлекеттің уәкілетті органының ақпарат жүйесіне заңды тұлғалар туралы мәліметтерді бастапқы салу кезінде толық көлемде ЕЭА резиденттерінің жалпы тізіліміндегі заңды тұлғалар туралы мәліметтерді сұрату пайдаланылады. Сұратуды жүзеге асыру кезінде "ЕЭА резиденттерінің жалпы тізілімінен заңды тұлғалар туралы мәліметтерді алу" (P.CC.06.PRС.005) рәсімі орындалады. </w:t>
      </w:r>
    </w:p>
    <w:p>
      <w:pPr>
        <w:spacing w:after="0"/>
        <w:ind w:left="0"/>
        <w:jc w:val="both"/>
      </w:pPr>
      <w:r>
        <w:rPr>
          <w:rFonts w:ascii="Times New Roman"/>
          <w:b w:val="false"/>
          <w:i w:val="false"/>
          <w:color w:val="000000"/>
          <w:sz w:val="28"/>
        </w:rPr>
        <w:t xml:space="preserve">
      ЕЭА резиденттерінің жалпы тізіліміне енгізілген өзгерістер туралы ақпарат сұрату кезінде ЕЭА резиденттерінің жалпы тізіліміне қосылған немесе осы сұрау салуға дейін, сұратуда көрсетілген кезден бастап, оларға өзгерістер енгізілген заңды тұлғалар туралы мәліметтер ұсынылады. Сұратуды жүзеге асыру кезінде "ЕЭА резиденттерінің жалпы тізіліміне енгізілген өзгерістер туралы ақпарат алу" рәсімі орындалады (P.CC.06.PRС.006). </w:t>
      </w:r>
    </w:p>
    <w:p>
      <w:pPr>
        <w:spacing w:after="0"/>
        <w:ind w:left="0"/>
        <w:jc w:val="both"/>
      </w:pPr>
      <w:r>
        <w:rPr>
          <w:rFonts w:ascii="Times New Roman"/>
          <w:b w:val="false"/>
          <w:i w:val="false"/>
          <w:color w:val="000000"/>
          <w:sz w:val="28"/>
        </w:rPr>
        <w:t>
      Аталған мәліметтерді ұсыну ұлттық тізілімді жүргізуге жауапты уәкілетті органдар және Комиссия арасындағы ақпараттық өзара іс-қимыл регламентіне  немесе Еуразиялық экономикалық комиссия Алқасының 2016 жылғы 6 желтоқсандағы № 163 шешімімен  бекітілген,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кезінде кедендік бақылауды жүзеге асыратын Еуразиялық экономиклық одаққа мүше мемлекеттердің уәкілетті органдары және Еуразиялық экономикалық комиссия арасындағы ақпараттық өзара іс-қимыл регламентіне (бұдан әрі – Кедендік бақылауды жүзеге асыратын уәкілетті органдар және Комиссия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xml:space="preserve">
      Ұсынылатын мәліметтердің пішімі мен құрылымы Еуразиялық экономикалық комиссия Алқасының 2016 жылғы 6 желтоқсандағы № 163 шешімімен бекітілген, "Еркін (арнайы, ерекше) экономикалық аймақтар резиденттерінің (қатысушыларының) жалпы тізілімін қалыптастыру, жүргізу және пайдалану" жалпы процесінің сыртқы және өзара саудасын интеграцияланған ақпарат жүйесі құралдарымен іске асыру үшін пайдаланылатын, электронды құжаттар мен мәліметтердің пішімдері мен құрылымдарының сипаттамасына (бұдан әрі - Электронды құжаттар мен мәліметтердің пішімдері мен құрылымдарының сипаттамасы) сәйкес болуға тиіс. </w:t>
      </w:r>
    </w:p>
    <w:bookmarkStart w:name="z49" w:id="44"/>
    <w:p>
      <w:pPr>
        <w:spacing w:after="0"/>
        <w:ind w:left="0"/>
        <w:jc w:val="both"/>
      </w:pPr>
      <w:r>
        <w:rPr>
          <w:rFonts w:ascii="Times New Roman"/>
          <w:b w:val="false"/>
          <w:i w:val="false"/>
          <w:color w:val="000000"/>
          <w:sz w:val="28"/>
        </w:rPr>
        <w:t xml:space="preserve">
      19. 3-суретте ЕЭА резиденттерінің жалпы тізіліміндегі заңды тұлғалар туралы мәліметтерді мәліметтерді сұрататын мүше мемлекеттердің уәкілетті органдарына ұсыну рәсімдері тобының сипаттамасы келтірілген. </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ЕЭА резиденттерінің жалпы тізіліміндегі заңды тұлғалар туралы мәліметтерді сұрататын мүше мемлекеттердің уәкілетті органдарына ұсыну рәсімдері тобының жалпы схемасы</w:t>
      </w:r>
    </w:p>
    <w:bookmarkStart w:name="z51" w:id="45"/>
    <w:p>
      <w:pPr>
        <w:spacing w:after="0"/>
        <w:ind w:left="0"/>
        <w:jc w:val="both"/>
      </w:pPr>
      <w:r>
        <w:rPr>
          <w:rFonts w:ascii="Times New Roman"/>
          <w:b w:val="false"/>
          <w:i w:val="false"/>
          <w:color w:val="000000"/>
          <w:sz w:val="28"/>
        </w:rPr>
        <w:t xml:space="preserve">
      20. 3-кестеде ЕЭА резиденттерінің жалпы тізіліміндегі заңды тұлғалар туралы мәліметтерді сұрататын мүше мемлекеттердің уәкілетті органдарына ұсыну рәсімдері тобына кіретін жалпы процесс рәсімдерінің тізбесі келтірілген. </w:t>
      </w:r>
    </w:p>
    <w:bookmarkEnd w:id="45"/>
    <w:bookmarkStart w:name="z52" w:id="46"/>
    <w:p>
      <w:pPr>
        <w:spacing w:after="0"/>
        <w:ind w:left="0"/>
        <w:jc w:val="both"/>
      </w:pPr>
      <w:r>
        <w:rPr>
          <w:rFonts w:ascii="Times New Roman"/>
          <w:b w:val="false"/>
          <w:i w:val="false"/>
          <w:color w:val="000000"/>
          <w:sz w:val="28"/>
        </w:rPr>
        <w:t>
      3-кесте</w:t>
      </w:r>
    </w:p>
    <w:bookmarkEnd w:id="46"/>
    <w:bookmarkStart w:name="z53" w:id="47"/>
    <w:p>
      <w:pPr>
        <w:spacing w:after="0"/>
        <w:ind w:left="0"/>
        <w:jc w:val="left"/>
      </w:pPr>
      <w:r>
        <w:rPr>
          <w:rFonts w:ascii="Times New Roman"/>
          <w:b/>
          <w:i w:val="false"/>
          <w:color w:val="000000"/>
        </w:rPr>
        <w:t xml:space="preserve"> ЕЭА резиденттерінің жалпы тізіліміндегі заңды тұлғалар туралы мәліметтерді сұрататын мүше мемлекеттердің уәкілетті органдарына ұсыну рәсімдері тобына кіретін жалпы процесс рәсімдерінің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P.CC.03.PRС.004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тізілімінің жаңартылған күні мен уақыты туралы ақпарат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мәліметті сұрататын мүше мемлекеттің уәкілетті органының ақпарат жүйесінде сақталатын, ЕЭА резиденттерінің жалпы тізіліміне енгізілген заңды тұлғалар туралы мәліметтерді ЕЭА резиденттерінің жалпы тізіліміндегі заңды тұлғалар туралы мәліметтермен ілестіру қажеттілігін мәліметті сұрататын мүше мемлекеттің уәкілетті органының бағалау мақсаты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P.CC.03.PRС.005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ЕЭА резиденттерінің жалпы тізіліміндегі заңды тұлғалар туралы мәліметтер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P.CC.03.PRС.006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енгізілген өзгерістер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мәліметті сұрататын мүше мемлекеттің уәкілетті органының ақпарат жүйесінде сақталатын, ЕЭА резиденттерінің жалпы тізіліміне енгізілген заңды тұлғалар туралы мәліметтерді ЕЭА резиденттерінің жалпы тізіліміндегі заңды тұлғалар туралы мәліметтермен ілестіру мақсаты үшін арналған</w:t>
            </w:r>
          </w:p>
        </w:tc>
      </w:tr>
    </w:tbl>
    <w:p>
      <w:pPr>
        <w:spacing w:after="0"/>
        <w:ind w:left="0"/>
        <w:jc w:val="left"/>
      </w:pPr>
    </w:p>
    <w:p>
      <w:pPr>
        <w:spacing w:after="0"/>
        <w:ind w:left="0"/>
        <w:jc w:val="left"/>
      </w:pPr>
      <w:r>
        <w:rPr>
          <w:rFonts w:ascii="Times New Roman"/>
          <w:b/>
          <w:i w:val="false"/>
          <w:color w:val="000000"/>
        </w:rPr>
        <w:t xml:space="preserve"> 6. ЕЭА резиденттерінің жалпы тізіліміндегі заңды тұлғалар туралы мәліметтерді мүдделі тұлғаларға ұсыну рәсімдерінің тобы</w:t>
      </w:r>
    </w:p>
    <w:bookmarkStart w:name="z55" w:id="48"/>
    <w:p>
      <w:pPr>
        <w:spacing w:after="0"/>
        <w:ind w:left="0"/>
        <w:jc w:val="both"/>
      </w:pPr>
      <w:r>
        <w:rPr>
          <w:rFonts w:ascii="Times New Roman"/>
          <w:b w:val="false"/>
          <w:i w:val="false"/>
          <w:color w:val="000000"/>
          <w:sz w:val="28"/>
        </w:rPr>
        <w:t xml:space="preserve">
      21. ЕЭА резиденттерінің жалпы тізіліміндегі заңды тұлғалар туралы мәліметтерді мүдделі тұлғаларға ұсыну рәсімдері Одақтың ақпарат порталын пайдалану арқылы орындалады. </w:t>
      </w:r>
    </w:p>
    <w:bookmarkEnd w:id="48"/>
    <w:p>
      <w:pPr>
        <w:spacing w:after="0"/>
        <w:ind w:left="0"/>
        <w:jc w:val="both"/>
      </w:pPr>
      <w:r>
        <w:rPr>
          <w:rFonts w:ascii="Times New Roman"/>
          <w:b w:val="false"/>
          <w:i w:val="false"/>
          <w:color w:val="000000"/>
          <w:sz w:val="28"/>
        </w:rPr>
        <w:t xml:space="preserve">
      Одақтың ақпарат порталы арқылы заңды тұлғалар туралы мәліметтерді ұсыну кезінде осы порталдың веб-интерфейсы не осы порталда орналасқан сервистер пайдаланылады. </w:t>
      </w:r>
    </w:p>
    <w:p>
      <w:pPr>
        <w:spacing w:after="0"/>
        <w:ind w:left="0"/>
        <w:jc w:val="both"/>
      </w:pPr>
      <w:r>
        <w:rPr>
          <w:rFonts w:ascii="Times New Roman"/>
          <w:b w:val="false"/>
          <w:i w:val="false"/>
          <w:color w:val="000000"/>
          <w:sz w:val="28"/>
        </w:rPr>
        <w:t>
      Пайдаланушы веб-интерфейсты пайдалану кезінде браузердің терезесінде ЕЭА резиденттерінің жалпы тізіліміндегі заңды тұлғалар туралы мәліметтерді іздеудің және (немесе) қосудың өлшемдерін береді, браузердің терезесінде ұсынылған, ЕЭА резиденттерінің жалпы тізілімінен ақпаратпен жұмысты жүзеге асырады.</w:t>
      </w:r>
    </w:p>
    <w:p>
      <w:pPr>
        <w:spacing w:after="0"/>
        <w:ind w:left="0"/>
        <w:jc w:val="both"/>
      </w:pPr>
      <w:r>
        <w:rPr>
          <w:rFonts w:ascii="Times New Roman"/>
          <w:b w:val="false"/>
          <w:i w:val="false"/>
          <w:color w:val="000000"/>
          <w:sz w:val="28"/>
        </w:rPr>
        <w:t xml:space="preserve">
      Одақтың ақпарат порталында орналасқан сервистерді пайдалану кезінде мүдделі тұлғаның ақпарат жүйесі және Одақтың ақпарат порталы арасында өзара іс-қимыл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4-суретте ЕЭА резиденттерінің жалпы тізіліміндегі заңды тұлғалар туралы мәліметтерді мүдделі тұлғаларға ұсыну рәсімдері тобының сипаттамасы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4-сурет. ЕЭА резиденттерінің жалпы тізіліміндегі заңды тұлғалар туралы мәліметтерді мүдделі тұлғаларға ұсыну рәсімдері тобының жалпы схемасы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4-кестеде ЕЭА резиденттерінің жалпы тізіліміндегі заңды тұлғалар туралы мәліметтерді мүдделі тұлғаларға ұсыну рәсімдері тобына кіретін жалпы процесс рәсімдерінің тізбесі келтірілген.</w:t>
      </w:r>
    </w:p>
    <w:bookmarkStart w:name="z59" w:id="50"/>
    <w:p>
      <w:pPr>
        <w:spacing w:after="0"/>
        <w:ind w:left="0"/>
        <w:jc w:val="both"/>
      </w:pPr>
      <w:r>
        <w:rPr>
          <w:rFonts w:ascii="Times New Roman"/>
          <w:b w:val="false"/>
          <w:i w:val="false"/>
          <w:color w:val="000000"/>
          <w:sz w:val="28"/>
        </w:rPr>
        <w:t>
      4-кесте</w:t>
      </w:r>
    </w:p>
    <w:bookmarkEnd w:id="50"/>
    <w:bookmarkStart w:name="z60" w:id="51"/>
    <w:p>
      <w:pPr>
        <w:spacing w:after="0"/>
        <w:ind w:left="0"/>
        <w:jc w:val="left"/>
      </w:pPr>
      <w:r>
        <w:rPr>
          <w:rFonts w:ascii="Times New Roman"/>
          <w:b/>
          <w:i w:val="false"/>
          <w:color w:val="000000"/>
        </w:rPr>
        <w:t xml:space="preserve"> ЕЭА резиденттерінің жалпы тізіліміндегі заңды тұлғалар туралы мәліметтерді мүдделі тұлғаларға ұсыну рәсімдері тобына кіретін жалпы процесс рәсімдерінің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P.CC.03.PRС.007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ақпарат порталы арқылы ЕЭА резиденттерінің жалпы тізілімінен  заңды тұлғалар туралы мәліметтер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Одақтың ақпарат порталы арқылы осы порталдың веб-интерфейсын не осы порталда орналасқан сервистерді пайдалана отырып, ЕЭА резиденттерінің жалпы тізіліміндегі заңды тұлғалар туралы мәліметтер алу үшін арналған</w:t>
            </w:r>
          </w:p>
        </w:tc>
      </w:tr>
    </w:tbl>
    <w:bookmarkStart w:name="z61" w:id="52"/>
    <w:p>
      <w:pPr>
        <w:spacing w:after="0"/>
        <w:ind w:left="0"/>
        <w:jc w:val="left"/>
      </w:pPr>
      <w:r>
        <w:rPr>
          <w:rFonts w:ascii="Times New Roman"/>
          <w:b/>
          <w:i w:val="false"/>
          <w:color w:val="000000"/>
        </w:rPr>
        <w:t xml:space="preserve"> V. Жалпы процестің ақпараттық объектілері</w:t>
      </w:r>
    </w:p>
    <w:bookmarkEnd w:id="52"/>
    <w:bookmarkStart w:name="z62" w:id="53"/>
    <w:p>
      <w:pPr>
        <w:spacing w:after="0"/>
        <w:ind w:left="0"/>
        <w:jc w:val="both"/>
      </w:pPr>
      <w:r>
        <w:rPr>
          <w:rFonts w:ascii="Times New Roman"/>
          <w:b w:val="false"/>
          <w:i w:val="false"/>
          <w:color w:val="000000"/>
          <w:sz w:val="28"/>
        </w:rPr>
        <w:t>
      24. 5-кестеде жалпы процеске қатысушылар арасындағы ақпараттық өзара іс-қимыл процесінде олар туралы немесе олардан мәліметтер берілетін ақпараттық объектілердің тізбесі келтірілген.</w:t>
      </w:r>
    </w:p>
    <w:bookmarkEnd w:id="53"/>
    <w:bookmarkStart w:name="z63" w:id="54"/>
    <w:p>
      <w:pPr>
        <w:spacing w:after="0"/>
        <w:ind w:left="0"/>
        <w:jc w:val="both"/>
      </w:pPr>
      <w:r>
        <w:rPr>
          <w:rFonts w:ascii="Times New Roman"/>
          <w:b w:val="false"/>
          <w:i w:val="false"/>
          <w:color w:val="000000"/>
          <w:sz w:val="28"/>
        </w:rPr>
        <w:t>
      5-кесте</w:t>
      </w:r>
    </w:p>
    <w:bookmarkEnd w:id="54"/>
    <w:bookmarkStart w:name="z64" w:id="55"/>
    <w:p>
      <w:pPr>
        <w:spacing w:after="0"/>
        <w:ind w:left="0"/>
        <w:jc w:val="left"/>
      </w:pPr>
      <w:r>
        <w:rPr>
          <w:rFonts w:ascii="Times New Roman"/>
          <w:b/>
          <w:i w:val="false"/>
          <w:color w:val="000000"/>
        </w:rPr>
        <w:t xml:space="preserve"> Ақпараттық объектілердің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 Комиссияға ұсынған, ұлттық тізілімінен заңды тұлғалар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тізілімінің жай-күйі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тізілімінің жаңартылған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енгізілген заңды тұлғалар туралы мәліметтер </w:t>
            </w:r>
          </w:p>
        </w:tc>
      </w:tr>
    </w:tbl>
    <w:bookmarkStart w:name="z65" w:id="56"/>
    <w:p>
      <w:pPr>
        <w:spacing w:after="0"/>
        <w:ind w:left="0"/>
        <w:jc w:val="left"/>
      </w:pPr>
      <w:r>
        <w:rPr>
          <w:rFonts w:ascii="Times New Roman"/>
          <w:b/>
          <w:i w:val="false"/>
          <w:color w:val="000000"/>
        </w:rPr>
        <w:t xml:space="preserve"> VI. Жалпы процеске қатысушылардың жауапкершілігі</w:t>
      </w:r>
    </w:p>
    <w:bookmarkEnd w:id="56"/>
    <w:bookmarkStart w:name="z66" w:id="57"/>
    <w:p>
      <w:pPr>
        <w:spacing w:after="0"/>
        <w:ind w:left="0"/>
        <w:jc w:val="both"/>
      </w:pPr>
      <w:r>
        <w:rPr>
          <w:rFonts w:ascii="Times New Roman"/>
          <w:b w:val="false"/>
          <w:i w:val="false"/>
          <w:color w:val="000000"/>
          <w:sz w:val="28"/>
        </w:rPr>
        <w:t xml:space="preserve">
      25.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Одақтың құқығын құрайтын өзге де халықаралық шарттар мен актілерге сәйкес, ақпараттық өзара іс-қимылға қатысатын Комиссияның лауазымды адамдары мен қызметкерлерін мәліметтердің уақтылы және толық берілуін қамтамасыз етуге бағытталған талаптардың сақталмағаны үшін, ал мүше мемлекеттердіцң уәкілетті органдарының адамдары мен қызметкерлерін – мүше мемлекеттердің заңнамасына сәйкес тәртіптік жауапкершілікке тарту жүзеге асырылады. </w:t>
      </w:r>
    </w:p>
    <w:bookmarkEnd w:id="57"/>
    <w:bookmarkStart w:name="z67" w:id="58"/>
    <w:p>
      <w:pPr>
        <w:spacing w:after="0"/>
        <w:ind w:left="0"/>
        <w:jc w:val="left"/>
      </w:pPr>
      <w:r>
        <w:rPr>
          <w:rFonts w:ascii="Times New Roman"/>
          <w:b/>
          <w:i w:val="false"/>
          <w:color w:val="000000"/>
        </w:rPr>
        <w:t xml:space="preserve"> VII. Жалпы процестің анықтамалықтары мен сыныптауыштарының тізбесі</w:t>
      </w:r>
    </w:p>
    <w:bookmarkEnd w:id="58"/>
    <w:bookmarkStart w:name="z68" w:id="59"/>
    <w:p>
      <w:pPr>
        <w:spacing w:after="0"/>
        <w:ind w:left="0"/>
        <w:jc w:val="both"/>
      </w:pPr>
      <w:r>
        <w:rPr>
          <w:rFonts w:ascii="Times New Roman"/>
          <w:b w:val="false"/>
          <w:i w:val="false"/>
          <w:color w:val="000000"/>
          <w:sz w:val="28"/>
        </w:rPr>
        <w:t>
      26. 6-кестеде жалпы процестің анықтамалықтары мен сыныптауыштарының тізбесі келтірілген</w:t>
      </w:r>
    </w:p>
    <w:bookmarkEnd w:id="59"/>
    <w:bookmarkStart w:name="z69" w:id="60"/>
    <w:p>
      <w:pPr>
        <w:spacing w:after="0"/>
        <w:ind w:left="0"/>
        <w:jc w:val="both"/>
      </w:pPr>
      <w:r>
        <w:rPr>
          <w:rFonts w:ascii="Times New Roman"/>
          <w:b w:val="false"/>
          <w:i w:val="false"/>
          <w:color w:val="000000"/>
          <w:sz w:val="28"/>
        </w:rPr>
        <w:t>
      6-кесте</w:t>
      </w:r>
    </w:p>
    <w:bookmarkEnd w:id="60"/>
    <w:bookmarkStart w:name="z70" w:id="61"/>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атауларының тізбесі және оларға сәйкес кодтар болады (Кеден одағы Комиссиясының 2010 жылғы 20 қыркүйектегі № 378 шешіміне сәйкес)</w:t>
            </w:r>
          </w:p>
        </w:tc>
      </w:tr>
    </w:tbl>
    <w:bookmarkStart w:name="z71" w:id="62"/>
    <w:p>
      <w:pPr>
        <w:spacing w:after="0"/>
        <w:ind w:left="0"/>
        <w:jc w:val="left"/>
      </w:pPr>
      <w:r>
        <w:rPr>
          <w:rFonts w:ascii="Times New Roman"/>
          <w:b/>
          <w:i w:val="false"/>
          <w:color w:val="000000"/>
        </w:rPr>
        <w:t xml:space="preserve"> VIII. Жалпы процестің рәсімдері</w:t>
      </w:r>
    </w:p>
    <w:bookmarkEnd w:id="62"/>
    <w:bookmarkStart w:name="z72" w:id="63"/>
    <w:p>
      <w:pPr>
        <w:spacing w:after="0"/>
        <w:ind w:left="0"/>
        <w:jc w:val="left"/>
      </w:pPr>
      <w:r>
        <w:rPr>
          <w:rFonts w:ascii="Times New Roman"/>
          <w:b/>
          <w:i w:val="false"/>
          <w:color w:val="000000"/>
        </w:rPr>
        <w:t xml:space="preserve"> 1. ЕЭА резиденттерінің жалпы тізілімін қалыптастыру және жүргізу рәсімдері </w:t>
      </w:r>
    </w:p>
    <w:bookmarkEnd w:id="63"/>
    <w:bookmarkStart w:name="z73" w:id="64"/>
    <w:p>
      <w:pPr>
        <w:spacing w:after="0"/>
        <w:ind w:left="0"/>
        <w:jc w:val="left"/>
      </w:pPr>
      <w:r>
        <w:rPr>
          <w:rFonts w:ascii="Times New Roman"/>
          <w:b/>
          <w:i w:val="false"/>
          <w:color w:val="000000"/>
        </w:rPr>
        <w:t xml:space="preserve"> "ЕЭА резиденттерінің жалпы тізіліміне заңды тұлғалар туралы мәліметтер енгізу" рәсімі (P.CC.03.PRС.001)</w:t>
      </w:r>
    </w:p>
    <w:bookmarkEnd w:id="64"/>
    <w:bookmarkStart w:name="z74" w:id="65"/>
    <w:p>
      <w:pPr>
        <w:spacing w:after="0"/>
        <w:ind w:left="0"/>
        <w:jc w:val="both"/>
      </w:pPr>
      <w:r>
        <w:rPr>
          <w:rFonts w:ascii="Times New Roman"/>
          <w:b w:val="false"/>
          <w:i w:val="false"/>
          <w:color w:val="000000"/>
          <w:sz w:val="28"/>
        </w:rPr>
        <w:t xml:space="preserve">
      27. 5-суретте "ЕЭА резиденттерінің жалпы тізіліміне  заңды тұлғалар туралы мәліметтер енгізу" (P.CC.03.PRС.001) рәсімін орындау схемасы ұсынылған. </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xml:space="preserve">
      5-сурет. "ЕЭА резиденттерінің жалпы тізіліміне заңды тұлғалар туралы мәліметтер енгізу" рәсімін орындау схемасы (P.CC.03. PRС.001) </w:t>
      </w:r>
    </w:p>
    <w:bookmarkEnd w:id="66"/>
    <w:bookmarkStart w:name="z76" w:id="67"/>
    <w:p>
      <w:pPr>
        <w:spacing w:after="0"/>
        <w:ind w:left="0"/>
        <w:jc w:val="both"/>
      </w:pPr>
      <w:r>
        <w:rPr>
          <w:rFonts w:ascii="Times New Roman"/>
          <w:b w:val="false"/>
          <w:i w:val="false"/>
          <w:color w:val="000000"/>
          <w:sz w:val="28"/>
        </w:rPr>
        <w:t>
      28. Ұлттық тізілімді жүргізуге жауапты мүше мемлекеттің уәкілетті органы заңды тұлғалар туралы мәліметтерді ұлттық тізілімге енгізу кезінде "ЕЭА резиденттерінің жалпы тізіліміне заңды тұлғалар туралы мәліметтер енгізу" рәсімі (P.CC.03. PRС.001) орындалады.</w:t>
      </w:r>
    </w:p>
    <w:bookmarkEnd w:id="67"/>
    <w:bookmarkStart w:name="z77" w:id="68"/>
    <w:p>
      <w:pPr>
        <w:spacing w:after="0"/>
        <w:ind w:left="0"/>
        <w:jc w:val="both"/>
      </w:pPr>
      <w:r>
        <w:rPr>
          <w:rFonts w:ascii="Times New Roman"/>
          <w:b w:val="false"/>
          <w:i w:val="false"/>
          <w:color w:val="000000"/>
          <w:sz w:val="28"/>
        </w:rPr>
        <w:t xml:space="preserve">
      29. Алдымен, "ЕЭА резиденттерінің жалпы тізіліміне енгізу үшін  заңды тұлғалар туралы мәліметтер ұсыну" (P.CC.03.OPR.001) рәсімі орындалады, оны орындау нәтижелері бойынша ұлттық тізілімді жүргізуге жауапты мүше мемлекеттің уәкілетті органы ЕЭА резиденттерінің жалпы тізіліміне енгізілетін заңды тұлғалар туралы мәліметті қалыптастырады және Комиссияға ұсынады. </w:t>
      </w:r>
    </w:p>
    <w:bookmarkEnd w:id="68"/>
    <w:bookmarkStart w:name="z78" w:id="69"/>
    <w:p>
      <w:pPr>
        <w:spacing w:after="0"/>
        <w:ind w:left="0"/>
        <w:jc w:val="both"/>
      </w:pPr>
      <w:r>
        <w:rPr>
          <w:rFonts w:ascii="Times New Roman"/>
          <w:b w:val="false"/>
          <w:i w:val="false"/>
          <w:color w:val="000000"/>
          <w:sz w:val="28"/>
        </w:rPr>
        <w:t>
      30. Комиссия ЕЭА резиденттерінің жалпы тізіліміне енгізілетін заңды тұлғалар туралы мәліметтерді алған кезде "ЕЭА резиденттерінің жалпы тізіліміне енгізілетін заңды тұлғалар туралы мәліметтерді қабылдау және өңдеу" операциясы (P.CC.03.OPR.002) орындалады, оны орындау нәтижелері бойынша ЕЭА резиденттерінің жалпы тізіліміне заңды тұлғалар туралы мәліметтер енгізіледі және ұлттық тізілімді жүргізуге жауапты мүше мемлекеттің уәкілетті органына ЕЭА резиденттерінің жалпы тізіліміне заңды тұлғаларды енгізу туралы хабарлама жіберіледі.</w:t>
      </w:r>
    </w:p>
    <w:bookmarkEnd w:id="69"/>
    <w:bookmarkStart w:name="z79" w:id="70"/>
    <w:p>
      <w:pPr>
        <w:spacing w:after="0"/>
        <w:ind w:left="0"/>
        <w:jc w:val="both"/>
      </w:pPr>
      <w:r>
        <w:rPr>
          <w:rFonts w:ascii="Times New Roman"/>
          <w:b w:val="false"/>
          <w:i w:val="false"/>
          <w:color w:val="000000"/>
          <w:sz w:val="28"/>
        </w:rPr>
        <w:t>
      31. Ұлттық тізілімді жүргізуге жауапты мүше мемлекеттің уәкілетті органы "ЕЭА резиденттерінің жалпы тізіліміне заңды тұлғаларды енгізу туралы хабарламаны алған кезде ЕЭА резиденттерінің жалпы тізіліміне заңды тұлғалар туралы мәліметтерді енгізу туралы хабарламаны алу" операциясы (P.CC.03.OPR.003) орындалады, оны орындау нәтижелері бойынша ЕЭА резиденттерінің жалпы тізіліміне заңды тұлғаларды енгізу туралы хабарламаны қабылдау және өңдеу жүзеге асырылады.</w:t>
      </w:r>
    </w:p>
    <w:bookmarkEnd w:id="70"/>
    <w:bookmarkStart w:name="z80" w:id="71"/>
    <w:p>
      <w:pPr>
        <w:spacing w:after="0"/>
        <w:ind w:left="0"/>
        <w:jc w:val="both"/>
      </w:pPr>
      <w:r>
        <w:rPr>
          <w:rFonts w:ascii="Times New Roman"/>
          <w:b w:val="false"/>
          <w:i w:val="false"/>
          <w:color w:val="000000"/>
          <w:sz w:val="28"/>
        </w:rPr>
        <w:t>
      32. "ЕЭА резиденттерінің жалпы тізіліміне енгізілетін заңды тұлғалар туралы мәліметтерді қабылдау және өңдеу" операциясы (P.CC.03.OPR.002) орындалған жағдайда, "ЕЭА резиденттерінің жалпы тізілімін жариялау" (P.CC.03.OPR.004) операциясы орындалады.</w:t>
      </w:r>
    </w:p>
    <w:bookmarkEnd w:id="71"/>
    <w:bookmarkStart w:name="z81" w:id="72"/>
    <w:p>
      <w:pPr>
        <w:spacing w:after="0"/>
        <w:ind w:left="0"/>
        <w:jc w:val="both"/>
      </w:pPr>
      <w:r>
        <w:rPr>
          <w:rFonts w:ascii="Times New Roman"/>
          <w:b w:val="false"/>
          <w:i w:val="false"/>
          <w:color w:val="000000"/>
          <w:sz w:val="28"/>
        </w:rPr>
        <w:t>
      33. ЕЭА резиденттерінің жалпы тізіліміне заңды тұлғалардың енгізілуі және Одақтың ақпарат порталында ЕЭА резиденттерінің жалпы тізілімінің жариялануы "ЕЭА резиденттерінің жалпы тізіліміне заңды тұлғалар туралы мәліметтер енгізу" (P.CC.03.PRС.001) рәсімін орындау нәтижелері болып табылады.</w:t>
      </w:r>
    </w:p>
    <w:bookmarkEnd w:id="72"/>
    <w:bookmarkStart w:name="z82" w:id="73"/>
    <w:p>
      <w:pPr>
        <w:spacing w:after="0"/>
        <w:ind w:left="0"/>
        <w:jc w:val="both"/>
      </w:pPr>
      <w:r>
        <w:rPr>
          <w:rFonts w:ascii="Times New Roman"/>
          <w:b w:val="false"/>
          <w:i w:val="false"/>
          <w:color w:val="000000"/>
          <w:sz w:val="28"/>
        </w:rPr>
        <w:t>
      34. 7-кестеде "ЕЭА резиденттерінің жалпы тізіліміне заңды тұлғалар туралы мәліметтер енгізу" рәсімі (P.CC.03.PRС.001) рәсімі шеңберінде орындалатын жалпы процесс операцияларының тізбесі келтірілген.</w:t>
      </w:r>
    </w:p>
    <w:bookmarkEnd w:id="73"/>
    <w:bookmarkStart w:name="z83" w:id="74"/>
    <w:p>
      <w:pPr>
        <w:spacing w:after="0"/>
        <w:ind w:left="0"/>
        <w:jc w:val="both"/>
      </w:pPr>
      <w:r>
        <w:rPr>
          <w:rFonts w:ascii="Times New Roman"/>
          <w:b w:val="false"/>
          <w:i w:val="false"/>
          <w:color w:val="000000"/>
          <w:sz w:val="28"/>
        </w:rPr>
        <w:t>
      7-кесте</w:t>
      </w:r>
    </w:p>
    <w:bookmarkEnd w:id="74"/>
    <w:bookmarkStart w:name="z84" w:id="75"/>
    <w:p>
      <w:pPr>
        <w:spacing w:after="0"/>
        <w:ind w:left="0"/>
        <w:jc w:val="left"/>
      </w:pPr>
      <w:r>
        <w:rPr>
          <w:rFonts w:ascii="Times New Roman"/>
          <w:b/>
          <w:i w:val="false"/>
          <w:color w:val="000000"/>
        </w:rPr>
        <w:t xml:space="preserve"> "ЕЭА резиденттерінің жалпы тізіліміне заңды тұлғалар туралы мәліметтер енгізу" (P.CC.03.PRС.001) рәсімі шеңберінде орындалатын жалпы процесс операцияларының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 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енгізілген заңды тұлғалар туралы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8-кестесінде келтіріген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 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енгізілетін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9-кестесінде келтіріген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 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заңды тұлғалар туралы мәліметтерді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10-кестесінде келтіріген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 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келтіріген</w:t>
            </w:r>
          </w:p>
        </w:tc>
      </w:tr>
    </w:tbl>
    <w:bookmarkStart w:name="z85" w:id="76"/>
    <w:p>
      <w:pPr>
        <w:spacing w:after="0"/>
        <w:ind w:left="0"/>
        <w:jc w:val="both"/>
      </w:pPr>
      <w:r>
        <w:rPr>
          <w:rFonts w:ascii="Times New Roman"/>
          <w:b w:val="false"/>
          <w:i w:val="false"/>
          <w:color w:val="000000"/>
          <w:sz w:val="28"/>
        </w:rPr>
        <w:t>
      8-кесте</w:t>
      </w:r>
    </w:p>
    <w:bookmarkEnd w:id="76"/>
    <w:bookmarkStart w:name="z86" w:id="77"/>
    <w:p>
      <w:pPr>
        <w:spacing w:after="0"/>
        <w:ind w:left="0"/>
        <w:jc w:val="left"/>
      </w:pPr>
      <w:r>
        <w:rPr>
          <w:rFonts w:ascii="Times New Roman"/>
          <w:b/>
          <w:i w:val="false"/>
          <w:color w:val="000000"/>
        </w:rPr>
        <w:t xml:space="preserve"> (ЕЭА резиденттерінің жалпы тізіліміне енгізілетін заңды тұлғалар туралы мәліметтер ұсыну" (P.CC.03. OPR.001) операциясының сипаттамасы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 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енгізілетін заңды тұлғалар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Орындаудың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заңды тұлғалар туралы мәліметтерді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ұлттық тізілімді жүргізуге жауапты мүше мемлекеттің уәкілетті органдары және Комиссия арасындағы ақпараттық өзара іс-қимыл регламентіне сәйкес ЕЭА резиденттерінің жалпы тізіліміне енгізілетін заңды тұлғалар туралы мәліметтерді қалыптастырады және Комиссияға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енгізілетін заңды тұлғалар туралы мәліметтер Комиссияға берілген </w:t>
            </w:r>
          </w:p>
        </w:tc>
      </w:tr>
    </w:tbl>
    <w:bookmarkStart w:name="z87" w:id="78"/>
    <w:p>
      <w:pPr>
        <w:spacing w:after="0"/>
        <w:ind w:left="0"/>
        <w:jc w:val="both"/>
      </w:pPr>
      <w:r>
        <w:rPr>
          <w:rFonts w:ascii="Times New Roman"/>
          <w:b w:val="false"/>
          <w:i w:val="false"/>
          <w:color w:val="000000"/>
          <w:sz w:val="28"/>
        </w:rPr>
        <w:t>
      9-кесте</w:t>
      </w:r>
    </w:p>
    <w:bookmarkEnd w:id="78"/>
    <w:bookmarkStart w:name="z88" w:id="79"/>
    <w:p>
      <w:pPr>
        <w:spacing w:after="0"/>
        <w:ind w:left="0"/>
        <w:jc w:val="left"/>
      </w:pPr>
      <w:r>
        <w:rPr>
          <w:rFonts w:ascii="Times New Roman"/>
          <w:b/>
          <w:i w:val="false"/>
          <w:color w:val="000000"/>
        </w:rPr>
        <w:t xml:space="preserve"> "ЕЭА резиденттерінің жалпы тізіліміне енгізілетін заңды тұлғалар туралы мәліметтерді қабылдау және өңдеу" (CC.03. OPR.002) операциясының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 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енгізілетін заңды тұлғалар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Орындаудың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енгізілетін заңды тұлғалар туралы мәліметтерді Комиссия алған кезде орындалады ("ЕЭА резиденттерінің жалпы тізіліміне енгізілетін заңды тұлғалар туралы мәліметтер ұсыну" операциясы (P.CC.03. OPR.001)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пішімі мен құрылымы электронды құжаттар мен мәліметтердің пішімдері мен құрылымдарына сәйкес болуға тиіс. Электронды құжаттың (мәліметтердің) реквизиттері ұлттық тізілімді жүргізуге жауапты уәкілетті органдар және Комиссия арасындағы ақпараттық өзара іс-қимыл регламентінде көзделген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ЕЭА резиденттерінің жалпы тізіліміне заңды тұлғалар туралы мәліметтерді енгізуді жүзеге асырады, ЕЭА резиденттерінің жалпы тізіліміне заңды тұлғалар туралы мәліметтерді енгізу туралы хабарламаны қалыптастырады және ұлттық тізілімді жүргізуге жауапты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енгізілетін заңды тұлғалар туралы мәліметтер өңделген, ЕЭА резиденттерінің жалпы тізіліміне заңды тұлғалар туралы мәліметтерді енгізу туралы хабарлама ұлттық тізілімді жүргізуге жауапты мүше мемлекеттің уәкілетті органына жіберілген </w:t>
            </w:r>
          </w:p>
        </w:tc>
      </w:tr>
    </w:tbl>
    <w:bookmarkStart w:name="z89" w:id="80"/>
    <w:p>
      <w:pPr>
        <w:spacing w:after="0"/>
        <w:ind w:left="0"/>
        <w:jc w:val="both"/>
      </w:pPr>
      <w:r>
        <w:rPr>
          <w:rFonts w:ascii="Times New Roman"/>
          <w:b w:val="false"/>
          <w:i w:val="false"/>
          <w:color w:val="000000"/>
          <w:sz w:val="28"/>
        </w:rPr>
        <w:t>
      10-кесте</w:t>
      </w:r>
    </w:p>
    <w:bookmarkEnd w:id="80"/>
    <w:bookmarkStart w:name="z90" w:id="81"/>
    <w:p>
      <w:pPr>
        <w:spacing w:after="0"/>
        <w:ind w:left="0"/>
        <w:jc w:val="left"/>
      </w:pPr>
      <w:r>
        <w:rPr>
          <w:rFonts w:ascii="Times New Roman"/>
          <w:b/>
          <w:i w:val="false"/>
          <w:color w:val="000000"/>
        </w:rPr>
        <w:t xml:space="preserve"> "ЕЭА резиденттерінің жалпы тізіліміне заңды тұлғалар туралы мәліметтерді енгізу туралы хабарламаны алу" (P.CC.03.OPR.003)</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заңды тұлғалар туралы мәліметтерді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заңды тұлғалар туралы мәліметтерді енгізу туралы хабарламаны орындаушы алған кезде орындалады ("ЕЭА резиденттерінің жалпы тізіліміне енгізілетін заңды тұлғалар туралы мәліметтерді қабылдау және өңдеу" операциясы (P.CC.03.OPR.002 )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тізілімді жүргізуге жауапты уәкілетті органдар және Комиссия арасындағы ақпараттық өзара іс-қимыл регламентіне сәйкес, орындаушы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заңды тұлғалар туралы мәліметтерді енгізу туралы хабарлама өңделген</w:t>
            </w:r>
          </w:p>
        </w:tc>
      </w:tr>
    </w:tbl>
    <w:bookmarkStart w:name="z91" w:id="82"/>
    <w:p>
      <w:pPr>
        <w:spacing w:after="0"/>
        <w:ind w:left="0"/>
        <w:jc w:val="both"/>
      </w:pPr>
      <w:r>
        <w:rPr>
          <w:rFonts w:ascii="Times New Roman"/>
          <w:b w:val="false"/>
          <w:i w:val="false"/>
          <w:color w:val="000000"/>
          <w:sz w:val="28"/>
        </w:rPr>
        <w:t>
      11-кесте</w:t>
      </w:r>
    </w:p>
    <w:bookmarkEnd w:id="82"/>
    <w:bookmarkStart w:name="z92" w:id="83"/>
    <w:p>
      <w:pPr>
        <w:spacing w:after="0"/>
        <w:ind w:left="0"/>
        <w:jc w:val="left"/>
      </w:pPr>
      <w:r>
        <w:rPr>
          <w:rFonts w:ascii="Times New Roman"/>
          <w:b/>
          <w:i w:val="false"/>
          <w:color w:val="000000"/>
        </w:rPr>
        <w:t xml:space="preserve"> "ЕЭА резиденттерінің жалпы тізілімін жариялау" операциясының (P.CC.03.OPR.004)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заңды тұлғалар туралы мәліметтерді енгізу кезінде орындалады хабарламаны орындаушы алған кезде орындалады ("ЕЭА резиденттерінің жалпы тізіліміне енгізілетін заңды тұлғалар туралы мәліметтерді қабылдау және өңдеу" операциясы (P.CC.03.OPR.002 )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Одақтың ақпарат порталында ЕЭА резиденттерінің жалпы тізілімін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туралы енгізілген мәліметтерден тұратын ЕЭА резиденттерінің жалпы тізілімі Одақтың ақпарат порталында жарияланған </w:t>
            </w:r>
          </w:p>
        </w:tc>
      </w:tr>
    </w:tbl>
    <w:bookmarkStart w:name="z93" w:id="84"/>
    <w:p>
      <w:pPr>
        <w:spacing w:after="0"/>
        <w:ind w:left="0"/>
        <w:jc w:val="left"/>
      </w:pPr>
      <w:r>
        <w:rPr>
          <w:rFonts w:ascii="Times New Roman"/>
          <w:b/>
          <w:i w:val="false"/>
          <w:color w:val="000000"/>
        </w:rPr>
        <w:t xml:space="preserve"> "ЕЭА резиденттерінің жалпы тізіліміндегі заңды тұлғалар туралы мәліметтердің өзгеруі" рәсімі (P.CC.03.PRC.002)</w:t>
      </w:r>
    </w:p>
    <w:bookmarkEnd w:id="84"/>
    <w:bookmarkStart w:name="z94" w:id="85"/>
    <w:p>
      <w:pPr>
        <w:spacing w:after="0"/>
        <w:ind w:left="0"/>
        <w:jc w:val="both"/>
      </w:pPr>
      <w:r>
        <w:rPr>
          <w:rFonts w:ascii="Times New Roman"/>
          <w:b w:val="false"/>
          <w:i w:val="false"/>
          <w:color w:val="000000"/>
          <w:sz w:val="28"/>
        </w:rPr>
        <w:t xml:space="preserve">
      35. 6-суретте "ЕЭА резиденттерінің жалпы тізіліміндегі заңды тұлғалар туралы мәліметтердің өзгеруі" рәсімін (P.CC.03. PRC.002) орындаудың схемасы ұсынылған </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6-сурет. "ЕЭА резиденттерінің жалпы тізіліміндегі заңды тұлғалар туралы мәліметтердің өзгеруі" рәсімін (P.CC.03.PRC.002) орындаудың схемасы</w:t>
      </w:r>
    </w:p>
    <w:bookmarkEnd w:id="86"/>
    <w:bookmarkStart w:name="z96" w:id="87"/>
    <w:p>
      <w:pPr>
        <w:spacing w:after="0"/>
        <w:ind w:left="0"/>
        <w:jc w:val="both"/>
      </w:pPr>
      <w:r>
        <w:rPr>
          <w:rFonts w:ascii="Times New Roman"/>
          <w:b w:val="false"/>
          <w:i w:val="false"/>
          <w:color w:val="000000"/>
          <w:sz w:val="28"/>
        </w:rPr>
        <w:t>
      36. "ЕЭА резиденттерінің жалпы тізіліміндегі заңды тұлғалар туралы мәліметтердің өзгеруі" рәсімі (P.CC.03. PRC.002) ұлттық тізілімді жүргізуге жауапты мүше мемлекеттің уәкілетті органы ұлттық тізілімге өзгерістер енгізген кезде орындалады.</w:t>
      </w:r>
    </w:p>
    <w:bookmarkEnd w:id="87"/>
    <w:bookmarkStart w:name="z97" w:id="88"/>
    <w:p>
      <w:pPr>
        <w:spacing w:after="0"/>
        <w:ind w:left="0"/>
        <w:jc w:val="both"/>
      </w:pPr>
      <w:r>
        <w:rPr>
          <w:rFonts w:ascii="Times New Roman"/>
          <w:b w:val="false"/>
          <w:i w:val="false"/>
          <w:color w:val="000000"/>
          <w:sz w:val="28"/>
        </w:rPr>
        <w:t>
      37. Алдымен, "ЕЭА резиденттерінің жалпы тізіліміне өзгерістер енгізу үшін заңды тұлғалар туралы мәліметтер ұсыну" операциясы (P.CC.03.OPR.005) орындалады, оны орындау нәтижелері бойынша ұлттық тізілімді жүргізуге жауапты мүше мемлекеттің уәкілетті органы ЕЭА резиденттерінің жалпы тізіліміне өзгерістер енгізу үшін заңды тұлғалар туралы мәліметтерді қалыптастырады және Комиссияға ұсынады.</w:t>
      </w:r>
    </w:p>
    <w:bookmarkEnd w:id="88"/>
    <w:bookmarkStart w:name="z98" w:id="89"/>
    <w:p>
      <w:pPr>
        <w:spacing w:after="0"/>
        <w:ind w:left="0"/>
        <w:jc w:val="both"/>
      </w:pPr>
      <w:r>
        <w:rPr>
          <w:rFonts w:ascii="Times New Roman"/>
          <w:b w:val="false"/>
          <w:i w:val="false"/>
          <w:color w:val="000000"/>
          <w:sz w:val="28"/>
        </w:rPr>
        <w:t>
      38. Комиссия ЕЭА резиденттерінің жалпы тізіліміне өзгерістер енгізу үшін заңды тұлғалар туралы мәліметтерді алған кезде "ЕЭА резиденттерінің жалпы тізіліміне өзгерістер енгізу үшін заңды тұлғалар туралы мәліметтерді қабылдау және өңдеу" операциясы (P.CC.03.OPR.006) орындалады, оны орындау нәтижелері бойынша ЕЭА резиденттерінің жалпы тізілімінде заңды тұлғалар туралы мәліметтерді жаңарту жүзеге асырылады және ұлттық тізілімді жүргізуге жауапты мүше мемлекеттің уәкілетті органына ЕЭА резиденттерінің жалпы тізіліміне өзгерістер енгізу туралы хабарлама жіберіледі.</w:t>
      </w:r>
    </w:p>
    <w:bookmarkEnd w:id="89"/>
    <w:bookmarkStart w:name="z99" w:id="90"/>
    <w:p>
      <w:pPr>
        <w:spacing w:after="0"/>
        <w:ind w:left="0"/>
        <w:jc w:val="both"/>
      </w:pPr>
      <w:r>
        <w:rPr>
          <w:rFonts w:ascii="Times New Roman"/>
          <w:b w:val="false"/>
          <w:i w:val="false"/>
          <w:color w:val="000000"/>
          <w:sz w:val="28"/>
        </w:rPr>
        <w:t>
      39. Ұлттық тізілімді жүргізуге жауапты мүше мемлекеттің уәкілетті органы ЕЭА резиденттерінің жалпы тізіліміне өзгерістер енгізу туралы хабарламаны алған кезде  ЕЭА резиденттерінің жалпы тізіліміне өзгерістер енгізу туралы хабарламаны алу операциясы (P.CC.03.OPR.007) орындалады, оны орындау нәтижелері бойынша ЕЭА резиденттерінің жалпы тізіліміне өзгерістер енгізу туралы хабарламаны қабылдау және өңдеу жүзеге асырылады.</w:t>
      </w:r>
    </w:p>
    <w:bookmarkEnd w:id="90"/>
    <w:bookmarkStart w:name="z100" w:id="91"/>
    <w:p>
      <w:pPr>
        <w:spacing w:after="0"/>
        <w:ind w:left="0"/>
        <w:jc w:val="both"/>
      </w:pPr>
      <w:r>
        <w:rPr>
          <w:rFonts w:ascii="Times New Roman"/>
          <w:b w:val="false"/>
          <w:i w:val="false"/>
          <w:color w:val="000000"/>
          <w:sz w:val="28"/>
        </w:rPr>
        <w:t>
      40. "ЕЭА резиденттерінің жалпы тізіліміне өзгерістер енгізу үшін заңды тұлғалар туралы мәліметтерді қабылдау және өңдеу" операциясы (P.CC.03.OPR.006) орындалған жағдайда, ЕЭА резиденттерінің жалпы тізілімінен заңды тұлғалар туралы жаңартылған мәліметтерді жариялау  операциясы (P.CC.03.OPR.008) орындалады, оны орындау нәтижелері бойынша ЕЭА резиденттерінің жалпы тізіліміндегі заңды тұлғалар туралы жаңартылған мәліметтер Одақтың ақпарат порталында жарияланады.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ЕЭА резиденттерінің жалпы тізіліміне өзгерістер енгізу және Одақтың ақпарат порталында заңды тұлғалар туралы өзгерген мәліметтердің жариялануы "ЕЭА резиденттерінің жалпы тізіліміндегі заңды тұлғалар туралы мәліметтердің өзгеруі" рәсімінің (P.CC.03.OPR.002) орындалу нәтижелері болып табылады.</w:t>
      </w:r>
    </w:p>
    <w:bookmarkStart w:name="z102" w:id="92"/>
    <w:p>
      <w:pPr>
        <w:spacing w:after="0"/>
        <w:ind w:left="0"/>
        <w:jc w:val="both"/>
      </w:pPr>
      <w:r>
        <w:rPr>
          <w:rFonts w:ascii="Times New Roman"/>
          <w:b w:val="false"/>
          <w:i w:val="false"/>
          <w:color w:val="000000"/>
          <w:sz w:val="28"/>
        </w:rPr>
        <w:t>
      42. 12-кестеде "ЕЭА резиденттерінің жалпы тізіліміндегі заңды тұлғалар туралы мәліметтердің өзгеруі" рәсімі (P.CC.03.PRC.002) шеңберінде орындалатын жалпы процесс операцияларының тізбесі келтірілген.</w:t>
      </w:r>
    </w:p>
    <w:bookmarkEnd w:id="92"/>
    <w:bookmarkStart w:name="z103" w:id="93"/>
    <w:p>
      <w:pPr>
        <w:spacing w:after="0"/>
        <w:ind w:left="0"/>
        <w:jc w:val="both"/>
      </w:pPr>
      <w:r>
        <w:rPr>
          <w:rFonts w:ascii="Times New Roman"/>
          <w:b w:val="false"/>
          <w:i w:val="false"/>
          <w:color w:val="000000"/>
          <w:sz w:val="28"/>
        </w:rPr>
        <w:t>
      12-кесте</w:t>
      </w:r>
    </w:p>
    <w:bookmarkEnd w:id="93"/>
    <w:bookmarkStart w:name="z104" w:id="94"/>
    <w:p>
      <w:pPr>
        <w:spacing w:after="0"/>
        <w:ind w:left="0"/>
        <w:jc w:val="left"/>
      </w:pPr>
      <w:r>
        <w:rPr>
          <w:rFonts w:ascii="Times New Roman"/>
          <w:b/>
          <w:i w:val="false"/>
          <w:color w:val="000000"/>
        </w:rPr>
        <w:t xml:space="preserve"> "ЕЭА резиденттерінің жалпы тізіліміндегі заңды тұлғалар туралы мәліметтердің өзгеруі" рәсімі (P.CC.03. PRC.002) шеңберінде орындалатын жалпы процесс операцияларының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өзгерістер енгізу үшін заңды тұлғалар туралы мәліметтер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13-кестесінде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өзгерістер енгізу үшін заңды тұлғалар туралы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14-кестесінде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өзгерістер енгізу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15-кестесінде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(P.CC.03.OPR.008)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жаңартылған мәліметтерді жариялау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16-кестесінде келтірілген </w:t>
            </w:r>
          </w:p>
        </w:tc>
      </w:tr>
    </w:tbl>
    <w:bookmarkStart w:name="z105" w:id="95"/>
    <w:p>
      <w:pPr>
        <w:spacing w:after="0"/>
        <w:ind w:left="0"/>
        <w:jc w:val="both"/>
      </w:pPr>
      <w:r>
        <w:rPr>
          <w:rFonts w:ascii="Times New Roman"/>
          <w:b w:val="false"/>
          <w:i w:val="false"/>
          <w:color w:val="000000"/>
          <w:sz w:val="28"/>
        </w:rPr>
        <w:t>
      13-кесте</w:t>
      </w:r>
    </w:p>
    <w:bookmarkEnd w:id="95"/>
    <w:bookmarkStart w:name="z106" w:id="96"/>
    <w:p>
      <w:pPr>
        <w:spacing w:after="0"/>
        <w:ind w:left="0"/>
        <w:jc w:val="left"/>
      </w:pPr>
      <w:r>
        <w:rPr>
          <w:rFonts w:ascii="Times New Roman"/>
          <w:b/>
          <w:i w:val="false"/>
          <w:color w:val="000000"/>
        </w:rPr>
        <w:t xml:space="preserve"> "ЕЭА резиденттерінің жалпы тізіліміне өзгерістер енгізу үшін заңды тұлғалар туралы мәліметтер ұсыну" операциясының (P.CC.03.OPR.005)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өзгерістер енгізу үшін заңды тұлғалар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Орындаудың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тізілімге өзгерістер енгізу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ұлттық тізілімді жүргізуге жауапты уәкілетті органдар және Комиссия арасындағы ақпараттық өзара іс-қимыл регламентіне сәйкес, ЕЭА резиденттерінің жалпы тізіліміне өзгерістер енгізу үшін заңды тұлғалар туралы мәліметтерді қалыптастырады және Комиссияға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өзгерістер енгізу үшін заңды тұлғалар туралы мәліметтер Комиссияға берілген</w:t>
            </w:r>
          </w:p>
        </w:tc>
      </w:tr>
    </w:tbl>
    <w:bookmarkStart w:name="z107" w:id="97"/>
    <w:p>
      <w:pPr>
        <w:spacing w:after="0"/>
        <w:ind w:left="0"/>
        <w:jc w:val="both"/>
      </w:pPr>
      <w:r>
        <w:rPr>
          <w:rFonts w:ascii="Times New Roman"/>
          <w:b w:val="false"/>
          <w:i w:val="false"/>
          <w:color w:val="000000"/>
          <w:sz w:val="28"/>
        </w:rPr>
        <w:t>
      14-кесте</w:t>
      </w:r>
    </w:p>
    <w:bookmarkEnd w:id="97"/>
    <w:bookmarkStart w:name="z108" w:id="98"/>
    <w:p>
      <w:pPr>
        <w:spacing w:after="0"/>
        <w:ind w:left="0"/>
        <w:jc w:val="left"/>
      </w:pPr>
      <w:r>
        <w:rPr>
          <w:rFonts w:ascii="Times New Roman"/>
          <w:b/>
          <w:i w:val="false"/>
          <w:color w:val="000000"/>
        </w:rPr>
        <w:t xml:space="preserve"> "ЕЭА резиденттерінің жалпы тізіліміне өзгерістер енгізу үшін заңды тұлғалар туралы мәліметтерді қабылдау және өңдеу" операциясының (P.CC.03.OPR.006) сипаттамасы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өзгерістер енгізу үшін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өзгерістер енгізу үшін заңды тұлғалар туралы мәліметтерді алу кезінде орындалады "ЕЭА резиденттерінің жалпы тізіліміне өзгерістер енгізу үшін заңды тұлғалар туралы мәліметтер ұсыну" операциясы (P.CC.03.OPR.005)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пішімі мен құрылымы электронды құжаттар мен мәліметтердің пішімдері мен құрылымдарының сипаттамасына сәйкес болуға тиіс. Электронды құжаттың (мәліметтердің) реквизиттері ұлттық тізілімді жүргізуге жауапты уәкілетті органдар және Комиссия арасындағы ақпараттық өзара іс-қимыл регламентінде көзделген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ЕЭА резиденттерінің жалпы тізіліміне өзгерістер енгізеді, ЕЭА резиденттерінің жалпы тізіліміне өзгерістер енгізу туралы хабарламаны қалыптастырады және ұлттық тізілімді жүргізуге жауапты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өзгерістер енгізу үшін заңды тұлғалар туралы мәліметтер өңделген, ЕЭА резиденттерінің жалпы тізіліміне өзгерістер енгізу туралы хабарлама ұлттық тізілімді жүргізуге жауапты мүше мемлекеттің уәкілетті органына жіберілді </w:t>
            </w:r>
          </w:p>
        </w:tc>
      </w:tr>
    </w:tbl>
    <w:bookmarkStart w:name="z109" w:id="99"/>
    <w:p>
      <w:pPr>
        <w:spacing w:after="0"/>
        <w:ind w:left="0"/>
        <w:jc w:val="both"/>
      </w:pPr>
      <w:r>
        <w:rPr>
          <w:rFonts w:ascii="Times New Roman"/>
          <w:b w:val="false"/>
          <w:i w:val="false"/>
          <w:color w:val="000000"/>
          <w:sz w:val="28"/>
        </w:rPr>
        <w:t>
      15-кесте</w:t>
      </w:r>
    </w:p>
    <w:bookmarkEnd w:id="99"/>
    <w:bookmarkStart w:name="z110" w:id="100"/>
    <w:p>
      <w:pPr>
        <w:spacing w:after="0"/>
        <w:ind w:left="0"/>
        <w:jc w:val="left"/>
      </w:pPr>
      <w:r>
        <w:rPr>
          <w:rFonts w:ascii="Times New Roman"/>
          <w:b/>
          <w:i w:val="false"/>
          <w:color w:val="000000"/>
        </w:rPr>
        <w:t xml:space="preserve"> "ЕЭА резиденттерінің жалпы тізіліміне өзгерістер енгізу туралы хабарламаны алу" операциясының (P.CC.03.OPR.007)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тізіліміне өзгерістер енгізу туралы хабарламаны алған кезде орындалады ("ЕЭА резиденттерінің жалпы тізіліміне өзгерістер енгізу үшін заңды тұлғалар туралы мәліметтерді қабылдау және өңдеу" операциясы (P.CC.03.OPR.006))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тізілімді жүргізуге жауапты уәкілетті органдар және Комиссия арасындағы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өзгерістер енгізу туралы хабарлама өңделген</w:t>
            </w:r>
          </w:p>
        </w:tc>
      </w:tr>
    </w:tbl>
    <w:bookmarkStart w:name="z111" w:id="101"/>
    <w:p>
      <w:pPr>
        <w:spacing w:after="0"/>
        <w:ind w:left="0"/>
        <w:jc w:val="both"/>
      </w:pPr>
      <w:r>
        <w:rPr>
          <w:rFonts w:ascii="Times New Roman"/>
          <w:b w:val="false"/>
          <w:i w:val="false"/>
          <w:color w:val="000000"/>
          <w:sz w:val="28"/>
        </w:rPr>
        <w:t>
      16-кесте</w:t>
      </w:r>
    </w:p>
    <w:bookmarkEnd w:id="101"/>
    <w:bookmarkStart w:name="z112" w:id="102"/>
    <w:p>
      <w:pPr>
        <w:spacing w:after="0"/>
        <w:ind w:left="0"/>
        <w:jc w:val="left"/>
      </w:pPr>
      <w:r>
        <w:rPr>
          <w:rFonts w:ascii="Times New Roman"/>
          <w:b/>
          <w:i w:val="false"/>
          <w:color w:val="000000"/>
        </w:rPr>
        <w:t xml:space="preserve"> "ЕЭА резиденттерінің жалпы тізілімінен заңды тұлғалар туралы жаңартылған мәліметтерді жариялау" операциясының сипаттамасы (P.CC.03.OPR.008)</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жаңартылған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өзгерістер енгізу кезінде орындалады ("ЕЭА резиденттерінің жалпы тізіліміне өзгерістер енгізу үшін заңды тұлғалар туралы мәліметтерді қабылдау және өңдеу" операциясы (P.CC.03.OPR.006))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Одақтың ақпарат порталында ЕЭА резиденттерінің жалпы тізілімінен заңды тұлғалар туралы жаңартылған мәліметтерді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жаңартылған мәліметтер Одақтың ақпарат порталында жарияланған </w:t>
            </w:r>
          </w:p>
        </w:tc>
      </w:tr>
    </w:tbl>
    <w:bookmarkStart w:name="z113" w:id="103"/>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мәліметтерді алып тастау" рәсімі (P.CC.03.PRC.003)</w:t>
      </w:r>
    </w:p>
    <w:bookmarkEnd w:id="103"/>
    <w:bookmarkStart w:name="z114" w:id="104"/>
    <w:p>
      <w:pPr>
        <w:spacing w:after="0"/>
        <w:ind w:left="0"/>
        <w:jc w:val="both"/>
      </w:pPr>
      <w:r>
        <w:rPr>
          <w:rFonts w:ascii="Times New Roman"/>
          <w:b w:val="false"/>
          <w:i w:val="false"/>
          <w:color w:val="000000"/>
          <w:sz w:val="28"/>
        </w:rPr>
        <w:t xml:space="preserve">
      43. 7-суретте ЕЭА резиденттерінің жалпы тізілімінен заңды тұлғалар туралы мәліметтерді алып тастау" рәсімін (P.CC.03. PRC.003) орындау схемасы ұсынылған. </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7-сурет. "ЕЭА резиденттерінің жалпы тізілімінен заңды тұлғалар туралы мәліметтерді алып тастау" рәсімін (P.CC.03. PRC.003) орындау схемасы</w:t>
      </w:r>
    </w:p>
    <w:bookmarkEnd w:id="105"/>
    <w:bookmarkStart w:name="z116" w:id="106"/>
    <w:p>
      <w:pPr>
        <w:spacing w:after="0"/>
        <w:ind w:left="0"/>
        <w:jc w:val="both"/>
      </w:pPr>
      <w:r>
        <w:rPr>
          <w:rFonts w:ascii="Times New Roman"/>
          <w:b w:val="false"/>
          <w:i w:val="false"/>
          <w:color w:val="000000"/>
          <w:sz w:val="28"/>
        </w:rPr>
        <w:t xml:space="preserve">
      44. "ЕЭА резиденттерінің жалпы тізілімінен заңды тұлғалар туралы мәліметтерді алып тастау" рәсімі (P.CC.03. PRC.003) ұлттық тізілімнен заңды тұлғалар туралы мәліметтерді алып тастау кезінде орындалады. </w:t>
      </w:r>
    </w:p>
    <w:bookmarkEnd w:id="106"/>
    <w:bookmarkStart w:name="z117" w:id="107"/>
    <w:p>
      <w:pPr>
        <w:spacing w:after="0"/>
        <w:ind w:left="0"/>
        <w:jc w:val="both"/>
      </w:pPr>
      <w:r>
        <w:rPr>
          <w:rFonts w:ascii="Times New Roman"/>
          <w:b w:val="false"/>
          <w:i w:val="false"/>
          <w:color w:val="000000"/>
          <w:sz w:val="28"/>
        </w:rPr>
        <w:t>
      45. Алдымен, "ЕЭА резиденттерінің жалпы тізілімінен заңды тұлғалар туралы мәліметтерді алып тастау үшін мәліметтер ұсыну" операциясы (P.CC.03.OPR.009) орындалады, оны орындау нәтижелері бойынша ұлттық тізілімді жүргізуге жауапты мүше мемлекеттің уәкілетті органы ЕЭА резиденттерінің жалпы тізілімінен заңды тұлғаларды алып тастау үшін мәліметтерді қалыптастырады және Комиссияға ұсынады.</w:t>
      </w:r>
    </w:p>
    <w:bookmarkEnd w:id="107"/>
    <w:bookmarkStart w:name="z118" w:id="108"/>
    <w:p>
      <w:pPr>
        <w:spacing w:after="0"/>
        <w:ind w:left="0"/>
        <w:jc w:val="both"/>
      </w:pPr>
      <w:r>
        <w:rPr>
          <w:rFonts w:ascii="Times New Roman"/>
          <w:b w:val="false"/>
          <w:i w:val="false"/>
          <w:color w:val="000000"/>
          <w:sz w:val="28"/>
        </w:rPr>
        <w:t xml:space="preserve">
      46. Комиссия ЕЭА резиденттерінің жалпы тізілімінен заңды тұлғаларды алып тастау үшін мәліметтерді алған кезде "ЕЭА резиденттерінің жалпы тізілімінен заңды тұлғалар туралы мәліметтерді алып тастау үшін мәліметтерді қабылдау және өңдеу" операциясы (P.CC.03.OPR.010) орындалады, оны орындау нәтижелері бойынша ЕЭА резиденттерінің жалпы тізілімінен тиісті заңды тұлғалар туралы мәліметтерді алып тастау жүзеге асырылады және ұлттық тізілімді жүргізуге жауапты мүше мемлекеттің уәкілетті органына ЕЭА резиденттерінің жалпы тізілімінен заңды тұлғаларды алып тастау туралы хабарлама ұсынылады. </w:t>
      </w:r>
    </w:p>
    <w:bookmarkEnd w:id="108"/>
    <w:bookmarkStart w:name="z119" w:id="109"/>
    <w:p>
      <w:pPr>
        <w:spacing w:after="0"/>
        <w:ind w:left="0"/>
        <w:jc w:val="both"/>
      </w:pPr>
      <w:r>
        <w:rPr>
          <w:rFonts w:ascii="Times New Roman"/>
          <w:b w:val="false"/>
          <w:i w:val="false"/>
          <w:color w:val="000000"/>
          <w:sz w:val="28"/>
        </w:rPr>
        <w:t xml:space="preserve">
      47. Ұлттық тізілімді жүргізуге жауапты мүше мемлекеттің уәкілетті органы ЕЭА резиденттерінің жалпы тізілімінен заңды тұлғаларды алып тастау туралы хабарлама алған кезде "ЕЭА резиденттерінің жалпы тізілімінен заңды тұлғалар туралы мәліметтерді алып тастау туралы хабарламаны алу" операциясы (P.CC.03.OPR.011) орындалады, оны орындау нәтижелері бойынша ЕЭА резиденттерінің жалпы тізілімінен заңды тұлғалар туралы хабарламаны қабылдау және өңдеу жүзеге асырылады. </w:t>
      </w:r>
    </w:p>
    <w:bookmarkEnd w:id="109"/>
    <w:bookmarkStart w:name="z120" w:id="110"/>
    <w:p>
      <w:pPr>
        <w:spacing w:after="0"/>
        <w:ind w:left="0"/>
        <w:jc w:val="both"/>
      </w:pPr>
      <w:r>
        <w:rPr>
          <w:rFonts w:ascii="Times New Roman"/>
          <w:b w:val="false"/>
          <w:i w:val="false"/>
          <w:color w:val="000000"/>
          <w:sz w:val="28"/>
        </w:rPr>
        <w:t xml:space="preserve">
      48. ЕЭА резиденттерінің жалпы тізілімінен заңды тұлғаларды алып тастау үшін мәліметтерді қабылдау және өңдеу (P.CC.03.OPR.010) операциясы орындалған жағдайда, ЕЭА резиденттерінің жаңартылған жалпы тізілімін жариялау (P.CC.03.OPR.012) операциясы орындалады.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Комиссияда ЕЭА резиденттерінің жалпы тізілімінен заңды тұлғаларды алып тастау туралы мәліметтерді өңдеу, ЕЭА резиденттерінің жалпы тізіліміне тиісті ақпараттың енгізілуі және Одақтың ақпарат порталында  ЕЭА резиденттерінің жаңартылған жалпы тізілімін жариялау "ЕЭА резиденттерінің жалпы тізілімінен заңды тұлғалар туралы мәліметтерді алып тастау" (P.CC.03.PRC.003) рәсімін орындау нәтижелері болып табылады. </w:t>
      </w:r>
    </w:p>
    <w:bookmarkStart w:name="z122" w:id="111"/>
    <w:p>
      <w:pPr>
        <w:spacing w:after="0"/>
        <w:ind w:left="0"/>
        <w:jc w:val="both"/>
      </w:pPr>
      <w:r>
        <w:rPr>
          <w:rFonts w:ascii="Times New Roman"/>
          <w:b w:val="false"/>
          <w:i w:val="false"/>
          <w:color w:val="000000"/>
          <w:sz w:val="28"/>
        </w:rPr>
        <w:t xml:space="preserve">
      50. 17-кестеде "ЕЭА резиденттерінің жалпы тізілімінен заңды тұлғалар туралы мәліметтерді алып тастау" рәсімі (P.CC.03.PRC.003) рәсімі шеңберінде орындалатын жалпы процесс операцияларының тізбесі келтірілген. </w:t>
      </w:r>
    </w:p>
    <w:bookmarkEnd w:id="111"/>
    <w:bookmarkStart w:name="z123" w:id="112"/>
    <w:p>
      <w:pPr>
        <w:spacing w:after="0"/>
        <w:ind w:left="0"/>
        <w:jc w:val="both"/>
      </w:pPr>
      <w:r>
        <w:rPr>
          <w:rFonts w:ascii="Times New Roman"/>
          <w:b w:val="false"/>
          <w:i w:val="false"/>
          <w:color w:val="000000"/>
          <w:sz w:val="28"/>
        </w:rPr>
        <w:t>
      17-кесте</w:t>
      </w:r>
    </w:p>
    <w:bookmarkEnd w:id="112"/>
    <w:bookmarkStart w:name="z124" w:id="113"/>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мәліметтерді алып тастау" рәсімі (P.CC.03. PRC.003) шеңберінде орындалатын жалпы процесс операцияларының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тұлғаларды алып тастау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18-кестесінде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тұлғаларды алып тастау үшін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19-кестесінде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мәліметтерді алып тастау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20-кестесінде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(P.CC.03.OPR.012)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жаңартылған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21-кестесінде келтірілген </w:t>
            </w:r>
          </w:p>
        </w:tc>
      </w:tr>
    </w:tbl>
    <w:bookmarkStart w:name="z125" w:id="114"/>
    <w:p>
      <w:pPr>
        <w:spacing w:after="0"/>
        <w:ind w:left="0"/>
        <w:jc w:val="both"/>
      </w:pPr>
      <w:r>
        <w:rPr>
          <w:rFonts w:ascii="Times New Roman"/>
          <w:b w:val="false"/>
          <w:i w:val="false"/>
          <w:color w:val="000000"/>
          <w:sz w:val="28"/>
        </w:rPr>
        <w:t>
      18-кесте</w:t>
      </w:r>
    </w:p>
    <w:bookmarkEnd w:id="114"/>
    <w:bookmarkStart w:name="z126" w:id="115"/>
    <w:p>
      <w:pPr>
        <w:spacing w:after="0"/>
        <w:ind w:left="0"/>
        <w:jc w:val="left"/>
      </w:pPr>
      <w:r>
        <w:rPr>
          <w:rFonts w:ascii="Times New Roman"/>
          <w:b/>
          <w:i w:val="false"/>
          <w:color w:val="000000"/>
        </w:rPr>
        <w:t xml:space="preserve"> "ЕЭА резиденттерінің жалпы тізілімінен заңды тұлғаларды алып тастау үшін мәліметтер ұсыну" (P.CC.03.OPR.009) операциясының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тұлғаларды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мәліметтерді алып тастау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тізілімді жүргізуге жауапты уәкілетті органдар және Комиссия арасындағы ақпараттық өзара іс-қимыл регламентіне сәйкес, орындаушы ЕЭА резиденттерінің жалпы тізілімінен заңды тұлғаларды алып тастау үшін мәліметті қалыптастырады және Комиссияға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мәліметтерді алып тастау үшін мәліметтер Комиссияға ұсынылған </w:t>
            </w:r>
          </w:p>
        </w:tc>
      </w:tr>
    </w:tbl>
    <w:bookmarkStart w:name="z127" w:id="116"/>
    <w:p>
      <w:pPr>
        <w:spacing w:after="0"/>
        <w:ind w:left="0"/>
        <w:jc w:val="both"/>
      </w:pPr>
      <w:r>
        <w:rPr>
          <w:rFonts w:ascii="Times New Roman"/>
          <w:b w:val="false"/>
          <w:i w:val="false"/>
          <w:color w:val="000000"/>
          <w:sz w:val="28"/>
        </w:rPr>
        <w:t>
      19-кесте</w:t>
      </w:r>
    </w:p>
    <w:bookmarkEnd w:id="116"/>
    <w:bookmarkStart w:name="z128" w:id="117"/>
    <w:p>
      <w:pPr>
        <w:spacing w:after="0"/>
        <w:ind w:left="0"/>
        <w:jc w:val="left"/>
      </w:pPr>
      <w:r>
        <w:rPr>
          <w:rFonts w:ascii="Times New Roman"/>
          <w:b/>
          <w:i w:val="false"/>
          <w:color w:val="000000"/>
        </w:rPr>
        <w:t xml:space="preserve"> "ЕЭА резиденттерінің жалпы тізілімінен заңды тұлғаларды алып тастау үшін мәліметтерді қабылдау және өңдеу" операциясының (P.CC.03.OPR.010)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тұлғаларды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тізілімінен заңды тұлғаларды алып тастау үшін мәліметтерді алған кезде орындалады (ЕЭА резиденттерінің жалпы тізілімінен заңды тұлғаларды алып тастау үшін мәліметтер ұсыну операциясы (P.CC.03.OPR.009 )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пішімі мен құрылымы электронды құжаттар мен мәліметтердің пішімдері мен құрылымдарының сипаттамасына сәйкес болуға тиіс. Электронды құжаттың (мәліметтердің) реквизиттері ұлттық тізілімді жүргізуге жауапты уәкілетті органдар және Комиссия арасындағы ақпараттық өзара іс-қимыл регламентінде көзделген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ЕЭА резиденттерінің жалпы тізілімінен заңды тұлғаларды алып тастайды, ЕЭА резиденттерінің жалпы тізілімінен заңды тұлғаларды алып тастау туралы хабарламаны қалыптастырады және ұлттық тізілімді жүргізуге жауапты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тұлғаларды алып тастау үшін мәліметтер өңделген, ЕЭА резиденттерінің жалпы тізілімінен заңды тұлғаларды алып тастау туралы хабарлама ұлттық тізілімді жүргізуге жауапты мүше мемлекеттің уәкілетті органына жіберілген </w:t>
            </w:r>
          </w:p>
        </w:tc>
      </w:tr>
    </w:tbl>
    <w:bookmarkStart w:name="z129" w:id="118"/>
    <w:p>
      <w:pPr>
        <w:spacing w:after="0"/>
        <w:ind w:left="0"/>
        <w:jc w:val="both"/>
      </w:pPr>
      <w:r>
        <w:rPr>
          <w:rFonts w:ascii="Times New Roman"/>
          <w:b w:val="false"/>
          <w:i w:val="false"/>
          <w:color w:val="000000"/>
          <w:sz w:val="28"/>
        </w:rPr>
        <w:t>
      20-кесте</w:t>
      </w:r>
    </w:p>
    <w:bookmarkEnd w:id="118"/>
    <w:bookmarkStart w:name="z130" w:id="119"/>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мәліметтерді алып тастау туралы хабарламаны алу" операциясының (P.CC.03.OPR.011) сипаттамасы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мәліметтерді алып тастау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жауапты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тізілімінен заңды тұлғаларды алып тастау туралы хабарламаны алған кезде орындалады ("ЕЭА резиденттерінің жалпы тізілімінен заңды тұлғаларды алып тастау үшін мәліметтерді қабылдау және өңдеу" операциясы) (P.CC.03.OPR.010)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ұлттық тізілімді жүргізуге жауапты уәкілетті органдар және Комиссия арасындағы ақпараттық өзара іс-қимыл регламентіне сәйкес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мәліметтерді алып тастау туралы хабарлама өңделген </w:t>
            </w:r>
          </w:p>
        </w:tc>
      </w:tr>
    </w:tbl>
    <w:bookmarkStart w:name="z131" w:id="120"/>
    <w:p>
      <w:pPr>
        <w:spacing w:after="0"/>
        <w:ind w:left="0"/>
        <w:jc w:val="both"/>
      </w:pPr>
      <w:r>
        <w:rPr>
          <w:rFonts w:ascii="Times New Roman"/>
          <w:b w:val="false"/>
          <w:i w:val="false"/>
          <w:color w:val="000000"/>
          <w:sz w:val="28"/>
        </w:rPr>
        <w:t>
      21-кесте</w:t>
      </w:r>
    </w:p>
    <w:bookmarkEnd w:id="120"/>
    <w:bookmarkStart w:name="z132" w:id="121"/>
    <w:p>
      <w:pPr>
        <w:spacing w:after="0"/>
        <w:ind w:left="0"/>
        <w:jc w:val="left"/>
      </w:pPr>
      <w:r>
        <w:rPr>
          <w:rFonts w:ascii="Times New Roman"/>
          <w:b/>
          <w:i w:val="false"/>
          <w:color w:val="000000"/>
        </w:rPr>
        <w:t xml:space="preserve"> "ЕЭА резиденттерінің жаңартылған жалпы тізілімін жариялау" операциясының (P.CC.03.OPR.012) сипаттамасы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жаңартылған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 жаңарту кезінде орындалады ("ЕЭА резиденттерінің жалпы тізілімінен заңды тұлғаларды алып тастау үшін мәліметтерді қабылдау және өңдеу" операциясы) (P.CC.03.OPR.010)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Одақтың ақпарат порталында ЕЭА резиденттерінің жаңартылған жалпы тізілімін жариялауды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ақпарат порталында ЕЭА резиденттерінің жаңартылған жалпы тізілімі жарияланған </w:t>
            </w:r>
          </w:p>
        </w:tc>
      </w:tr>
    </w:tbl>
    <w:bookmarkStart w:name="z133" w:id="122"/>
    <w:p>
      <w:pPr>
        <w:spacing w:after="0"/>
        <w:ind w:left="0"/>
        <w:jc w:val="left"/>
      </w:pPr>
      <w:r>
        <w:rPr>
          <w:rFonts w:ascii="Times New Roman"/>
          <w:b/>
          <w:i w:val="false"/>
          <w:color w:val="000000"/>
        </w:rPr>
        <w:t xml:space="preserve"> 2. Мәліметтерді сұрататын мүше мемлекеттердің уәкілетті органдарына ЕЭА резиденттерінің жалпы тізіліміндегі заңды тұлғғалар туралы мәліметтерді ұсыну рәсімдері</w:t>
      </w:r>
    </w:p>
    <w:bookmarkEnd w:id="122"/>
    <w:bookmarkStart w:name="z134" w:id="123"/>
    <w:p>
      <w:pPr>
        <w:spacing w:after="0"/>
        <w:ind w:left="0"/>
        <w:jc w:val="left"/>
      </w:pPr>
      <w:r>
        <w:rPr>
          <w:rFonts w:ascii="Times New Roman"/>
          <w:b/>
          <w:i w:val="false"/>
          <w:color w:val="000000"/>
        </w:rPr>
        <w:t xml:space="preserve"> "ЕЭА резиденттерінің жалпы тізілімінің жаңартылған күні мен уақыты туралы ақпарат алу" рәсімі (P.CC.03.PRC.004)</w:t>
      </w:r>
    </w:p>
    <w:bookmarkEnd w:id="123"/>
    <w:bookmarkStart w:name="z135" w:id="124"/>
    <w:p>
      <w:pPr>
        <w:spacing w:after="0"/>
        <w:ind w:left="0"/>
        <w:jc w:val="both"/>
      </w:pPr>
      <w:r>
        <w:rPr>
          <w:rFonts w:ascii="Times New Roman"/>
          <w:b w:val="false"/>
          <w:i w:val="false"/>
          <w:color w:val="000000"/>
          <w:sz w:val="28"/>
        </w:rPr>
        <w:t>
      51. 8-суретте "ЕЭА резиденттерінің жалпы тізілімінің жаңартылған күні мен уақыты туралы ақпарат алу" рәсімін (P.CC.03. PRC.004) орындау рәсімі ұсынылған.</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8-сурет. "ЕЭА резиденттерінің жалпы тізілімінің жаңартылған күні мен уақыты туралы ақпарат алу" рәсімін (P.CC.03.PRC.004) орындау схемасы </w:t>
      </w:r>
      <w:r>
        <w:br/>
      </w:r>
      <w:r>
        <w:rPr>
          <w:rFonts w:ascii="Times New Roman"/>
          <w:b w:val="false"/>
          <w:i w:val="false"/>
          <w:color w:val="000000"/>
          <w:sz w:val="28"/>
        </w:rPr>
        <w:t>
</w:t>
      </w:r>
    </w:p>
    <w:bookmarkStart w:name="z137" w:id="125"/>
    <w:p>
      <w:pPr>
        <w:spacing w:after="0"/>
        <w:ind w:left="0"/>
        <w:jc w:val="both"/>
      </w:pPr>
      <w:r>
        <w:rPr>
          <w:rFonts w:ascii="Times New Roman"/>
          <w:b w:val="false"/>
          <w:i w:val="false"/>
          <w:color w:val="000000"/>
          <w:sz w:val="28"/>
        </w:rPr>
        <w:t xml:space="preserve">
      52. "ЕЭА резиденттерінің жалпы тізілімінің жаңартылған күні мен уақыты туралы ақпарат алу" рәсімі (P.CC.03. PRC.004), Комиссияда сақталатын, ЕЭА резиденттерінің жалпы тізілімінен тиісті ақпаратпен, мәліметті сұрататын мүше мемлекеттің уәкілетті органының ақпараттық жүйесінде сақталатын, ЕЭА резиденттерінің жалпы тізілімінің жаңартылған күні мен уақыты туралы ақпаратты ілестіру қажеттілігін бағалау мақсатында орындалады. </w:t>
      </w:r>
    </w:p>
    <w:bookmarkEnd w:id="125"/>
    <w:bookmarkStart w:name="z138" w:id="126"/>
    <w:p>
      <w:pPr>
        <w:spacing w:after="0"/>
        <w:ind w:left="0"/>
        <w:jc w:val="both"/>
      </w:pPr>
      <w:r>
        <w:rPr>
          <w:rFonts w:ascii="Times New Roman"/>
          <w:b w:val="false"/>
          <w:i w:val="false"/>
          <w:color w:val="000000"/>
          <w:sz w:val="28"/>
        </w:rPr>
        <w:t xml:space="preserve">
      53. Алдымен,  "ЕЭА резиденттерінің жалпы тізілімінің жаңартылған күні мен уақыты туралы ақпарат сұрату" операциясы (P.CC.03.OPR.013) орындалады, оны орындау нәтижесі бойынша мәліметті сұрататын мүше мемлекеттің уәкілетті органы ЕЭА резиденттерінің жалпы тізілімінің жаңартылған күні мен уақыты туралы ақпаратты алуға сұрау салуды қалыптастырады және Комиссияға жібереді. </w:t>
      </w:r>
    </w:p>
    <w:bookmarkEnd w:id="126"/>
    <w:bookmarkStart w:name="z139" w:id="127"/>
    <w:p>
      <w:pPr>
        <w:spacing w:after="0"/>
        <w:ind w:left="0"/>
        <w:jc w:val="both"/>
      </w:pPr>
      <w:r>
        <w:rPr>
          <w:rFonts w:ascii="Times New Roman"/>
          <w:b w:val="false"/>
          <w:i w:val="false"/>
          <w:color w:val="000000"/>
          <w:sz w:val="28"/>
        </w:rPr>
        <w:t>
      54. Комиссия ЕЭА резиденттерінің жалпы тізілімінің жаңартылған күні мен уақыты туралы ақпаратты сұрату алған кезде "ЕЭА резиденттерінің жалпы тізілімінің жаңартылған күні мен уақыты туралы ақпаратты өңдеу және ұсыну" операциясы (P.CC.03.OPR.014) орындалады,  оны орындау нәтижесі бойынша ЕЭА резиденттерінің жалпы тізілімінің жаңартылған күні мен уақыты туралы ақпарат қалыптастырылады және  мәліметті сұрататын мүше мемлекеттің уәкілетті органына ұсынылады.</w:t>
      </w:r>
    </w:p>
    <w:bookmarkEnd w:id="127"/>
    <w:bookmarkStart w:name="z140" w:id="128"/>
    <w:p>
      <w:pPr>
        <w:spacing w:after="0"/>
        <w:ind w:left="0"/>
        <w:jc w:val="both"/>
      </w:pPr>
      <w:r>
        <w:rPr>
          <w:rFonts w:ascii="Times New Roman"/>
          <w:b w:val="false"/>
          <w:i w:val="false"/>
          <w:color w:val="000000"/>
          <w:sz w:val="28"/>
        </w:rPr>
        <w:t xml:space="preserve">
      55. Мәліметті сұрататын мүше мемлекеттің уәкілетті органы ЕЭА резиденттерінің жалпы тізілімінің жаңартылған күні мен уақыты туралы ақпаратты алған кезде "ЕЭА резиденттерінің жалпы тізілімінің жаңартылған күні мен уақыты туралы ақпаратты қабылдау және өңдеу" (P.CC.03.OPR.015) операциясы орындалады. </w:t>
      </w:r>
    </w:p>
    <w:bookmarkEnd w:id="128"/>
    <w:bookmarkStart w:name="z141" w:id="129"/>
    <w:p>
      <w:pPr>
        <w:spacing w:after="0"/>
        <w:ind w:left="0"/>
        <w:jc w:val="both"/>
      </w:pPr>
      <w:r>
        <w:rPr>
          <w:rFonts w:ascii="Times New Roman"/>
          <w:b w:val="false"/>
          <w:i w:val="false"/>
          <w:color w:val="000000"/>
          <w:sz w:val="28"/>
        </w:rPr>
        <w:t>
      56. Мәліметті сұрататын мүше мемлекеттің уәкілетті органының ЕЭА резиденттерінің жалпы тізілімінің жаңартылған күні мен уақыты туралы ақпаратты алуы "ЕЭА резиденттерінің жалпы тізілімінің жаңартылған күні мен уақыты туралы ақпарат алу" рәсімін (P.CC.03.PRC.004) орындау нәтижесі болып табылады.</w:t>
      </w:r>
    </w:p>
    <w:bookmarkEnd w:id="129"/>
    <w:bookmarkStart w:name="z142" w:id="130"/>
    <w:p>
      <w:pPr>
        <w:spacing w:after="0"/>
        <w:ind w:left="0"/>
        <w:jc w:val="both"/>
      </w:pPr>
      <w:r>
        <w:rPr>
          <w:rFonts w:ascii="Times New Roman"/>
          <w:b w:val="false"/>
          <w:i w:val="false"/>
          <w:color w:val="000000"/>
          <w:sz w:val="28"/>
        </w:rPr>
        <w:t>
      57. 22-кестеде "ЕЭА резиденттерінің жалпы тізілімінің жаңартылған күні мен уақыты туралы ақпарат алу" рәсімі (P.CC.03. PRC.004) шеңберінде орындалатын жалпы процесс операцияларының тізбесі келтірілген.</w:t>
      </w:r>
    </w:p>
    <w:bookmarkEnd w:id="130"/>
    <w:bookmarkStart w:name="z143" w:id="131"/>
    <w:p>
      <w:pPr>
        <w:spacing w:after="0"/>
        <w:ind w:left="0"/>
        <w:jc w:val="both"/>
      </w:pPr>
      <w:r>
        <w:rPr>
          <w:rFonts w:ascii="Times New Roman"/>
          <w:b w:val="false"/>
          <w:i w:val="false"/>
          <w:color w:val="000000"/>
          <w:sz w:val="28"/>
        </w:rPr>
        <w:t>
      22-кесте</w:t>
      </w:r>
    </w:p>
    <w:bookmarkEnd w:id="131"/>
    <w:bookmarkStart w:name="z144" w:id="132"/>
    <w:p>
      <w:pPr>
        <w:spacing w:after="0"/>
        <w:ind w:left="0"/>
        <w:jc w:val="left"/>
      </w:pPr>
      <w:r>
        <w:rPr>
          <w:rFonts w:ascii="Times New Roman"/>
          <w:b/>
          <w:i w:val="false"/>
          <w:color w:val="000000"/>
        </w:rPr>
        <w:t xml:space="preserve"> "ЕЭА резиденттерінің жалпы тізілімінің жаңартылған күні мен уақыты туралы ақпарат алу" рәсімі (P.CC.03. PRC.004) шеңберінде орындалатын жалпы процесс операцияларының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тізілімінің жаңартылған күні мен уақыты туралы ақпарат сұрату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23-кестесінде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тізілімінің жаңартылған күні мен уақыты туралы ақпаратты өңдеу және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24-кестесінде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тізілімінің жаңартылған күні мен уақыты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25-кестесінде келтірілген </w:t>
            </w:r>
          </w:p>
        </w:tc>
      </w:tr>
    </w:tbl>
    <w:bookmarkStart w:name="z145" w:id="133"/>
    <w:p>
      <w:pPr>
        <w:spacing w:after="0"/>
        <w:ind w:left="0"/>
        <w:jc w:val="both"/>
      </w:pPr>
      <w:r>
        <w:rPr>
          <w:rFonts w:ascii="Times New Roman"/>
          <w:b w:val="false"/>
          <w:i w:val="false"/>
          <w:color w:val="000000"/>
          <w:sz w:val="28"/>
        </w:rPr>
        <w:t>
      23-кесте</w:t>
      </w:r>
    </w:p>
    <w:bookmarkEnd w:id="133"/>
    <w:bookmarkStart w:name="z146" w:id="134"/>
    <w:p>
      <w:pPr>
        <w:spacing w:after="0"/>
        <w:ind w:left="0"/>
        <w:jc w:val="left"/>
      </w:pPr>
      <w:r>
        <w:rPr>
          <w:rFonts w:ascii="Times New Roman"/>
          <w:b/>
          <w:i w:val="false"/>
          <w:color w:val="000000"/>
        </w:rPr>
        <w:t xml:space="preserve"> "ЕЭА резиденттерінің жалпы тізілімінің жаңартылған күні мен уақыты туралы ақпарат сұрату" (P.CC.03.OPR.013)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тізілімінің жаңартылған күні мен уақыты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сұрататын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Комиссияда сақталатын, ЕЭА резиденттерінің жалпы тізілімінен тиісті ақпаратпен, мәліметті сұрататын мүше мемлекеттің уәкілетті органының ақпараттық жүйесінде сақталатын, ЕЭА резиденттерінің жалпы тізілімінің жаңартылған күні мен уақыты туралы ақпаратты ілестіру қажеттілігі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сұраудың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тізлімді жүргізуге жауапты уәкілетті органдар және Комиссия арасындағы ақпараттық өзара іс-қимыл регламентіне немесе кедендік бақылауды жүзеге асыратын уәкілетті органдар және Комиссия арасындағы ақпараттық өзара іс-қимыл регламентіне сәйкес, орындаушы ЕЭА резиденттерінің жалпы тізілімінің жаңартылған күні мен уақыты туралы ақпарат ұсынуға сұрау салуды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тізілімінің жаңартылған күні мен уақыты туралы ақпаратқа сұрау салу Комиссияға жіберілген</w:t>
            </w:r>
          </w:p>
        </w:tc>
      </w:tr>
    </w:tbl>
    <w:bookmarkStart w:name="z147" w:id="135"/>
    <w:p>
      <w:pPr>
        <w:spacing w:after="0"/>
        <w:ind w:left="0"/>
        <w:jc w:val="both"/>
      </w:pPr>
      <w:r>
        <w:rPr>
          <w:rFonts w:ascii="Times New Roman"/>
          <w:b w:val="false"/>
          <w:i w:val="false"/>
          <w:color w:val="000000"/>
          <w:sz w:val="28"/>
        </w:rPr>
        <w:t>
      24-кесте</w:t>
      </w:r>
    </w:p>
    <w:bookmarkEnd w:id="135"/>
    <w:bookmarkStart w:name="z148" w:id="136"/>
    <w:p>
      <w:pPr>
        <w:spacing w:after="0"/>
        <w:ind w:left="0"/>
        <w:jc w:val="left"/>
      </w:pPr>
      <w:r>
        <w:rPr>
          <w:rFonts w:ascii="Times New Roman"/>
          <w:b/>
          <w:i w:val="false"/>
          <w:color w:val="000000"/>
        </w:rPr>
        <w:t xml:space="preserve"> "ЕЭА резиденттерінің жалпы тізілімінің жаңартылған күні мен уақыты туралы ақпаратты өңдеу және ұсыну" (P.CC.03.OPR.014)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тізілімінің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ЕЭА резиденттерінің жалпы тізілімінің жаңартылған күні мен уақыты туралы ақпаратты алуға сұрау салуды алған кезде орындалады (ЕЭА резиденттерінің жалпы тізілімінің жаңартылған күні мен уақыты туралы ақпарат сұрату) (P.CC.03.OPR.013)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пішімі мен құрылымы электронды құжаттар мен мәліметтердің пішімдері мен құрылымдарының сипаттамасына сәйкес болуға тиіс. Электронды құжаттың (мәліметтердің) реквизиттері ұлттық тізлімді жүргізуге жауапты уәкілетті органдар және Комиссия арасындағы ақпараттық өзара іс-қимыл регламентінде немесе кедендік бақылауды жүзеге асыратын уәкілетті органдар және Комиссия арасындағы ақпараттық өзара іс-қимыл регламентінде көзделген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тізлімді жүргізуге жауапты уәкілетті органдар және Комиссия арасындағы ақпараттық өзара іс-қимыл регламентіне  немесе кедендік бақылауды жүзеге асыратын уәкілетті органдар және Комиссия арасындағы ақпараттық өзара іс-қимыл  регламентіне сәйкес, орындаушы алынған сұрау салуды өңдеуді жүзеге асырады, ЕЭА резиденттерінің жалпы тізілімінің жаңартылған күні мен уақыты туралы ақпаратты қалыптастырады және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тізілімінің жаңартылған күні мен уақыты туралы ақпарат, мәліметті сұратқан мүше мемлекеттің уәкілетті органына жіберілген </w:t>
            </w:r>
          </w:p>
        </w:tc>
      </w:tr>
    </w:tbl>
    <w:bookmarkStart w:name="z149" w:id="137"/>
    <w:p>
      <w:pPr>
        <w:spacing w:after="0"/>
        <w:ind w:left="0"/>
        <w:jc w:val="both"/>
      </w:pPr>
      <w:r>
        <w:rPr>
          <w:rFonts w:ascii="Times New Roman"/>
          <w:b w:val="false"/>
          <w:i w:val="false"/>
          <w:color w:val="000000"/>
          <w:sz w:val="28"/>
        </w:rPr>
        <w:t>
      25-кесте</w:t>
      </w:r>
    </w:p>
    <w:bookmarkEnd w:id="1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"ЕЭА резиденттерінің жалпы тізілімінің жаңартылған күні мен уақыты туралы ақпаратты қабылдау және өңдеу" (P.CC.03.OPR.015) операциясының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тізілімінің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мәліметті сұратқан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ЕЭА резиденттерінің жалпы тізілімінің жаңартылған күні мен уақыты туралы ақпаратты алған кезде орындалады ("ЕЭА резиденттерінің жалпы тізілімінің жаңартылған күні мен уақыты туралы ақпаратты өңдеу және ұсыну" (P.CC.03.OPR.014))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ұсынылатые мәліметтердің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тізілімінің жаңартылған күні мен уақыты туралы алынған ақпаратты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тізілімінің жаңартылған күні мен уақыты туралы ақпарат алынған </w:t>
            </w:r>
          </w:p>
        </w:tc>
      </w:tr>
    </w:tbl>
    <w:bookmarkStart w:name="z151" w:id="138"/>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 алу" рәсімі (P.CC.03.PRC.005)</w:t>
      </w:r>
    </w:p>
    <w:bookmarkEnd w:id="138"/>
    <w:p>
      <w:pPr>
        <w:spacing w:after="0"/>
        <w:ind w:left="0"/>
        <w:jc w:val="left"/>
      </w:pPr>
    </w:p>
    <w:p>
      <w:pPr>
        <w:spacing w:after="0"/>
        <w:ind w:left="0"/>
        <w:jc w:val="both"/>
      </w:pPr>
      <w:r>
        <w:rPr>
          <w:rFonts w:ascii="Times New Roman"/>
          <w:b w:val="false"/>
          <w:i w:val="false"/>
          <w:color w:val="000000"/>
          <w:sz w:val="28"/>
        </w:rPr>
        <w:t>
      58. 9-суретте "ЕЭА резиденттерінің жалпы тізілімінен заңды тұлғалар туралы мәліметтер алу" рәсімін (P.CC.03.PRC.005) орындау схемасы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39"/>
    <w:p>
      <w:pPr>
        <w:spacing w:after="0"/>
        <w:ind w:left="0"/>
        <w:jc w:val="both"/>
      </w:pPr>
      <w:r>
        <w:rPr>
          <w:rFonts w:ascii="Times New Roman"/>
          <w:b w:val="false"/>
          <w:i w:val="false"/>
          <w:color w:val="000000"/>
          <w:sz w:val="28"/>
        </w:rPr>
        <w:t>
      9-сурет. "ЕЭА резиденттерінің жалпы тізілімінен заңды тұлғалар туралы мәліметтер алу" рәсімін (P.CC.03.PRC.005) орындау схемасы</w:t>
      </w:r>
    </w:p>
    <w:bookmarkEnd w:id="139"/>
    <w:bookmarkStart w:name="z154" w:id="140"/>
    <w:p>
      <w:pPr>
        <w:spacing w:after="0"/>
        <w:ind w:left="0"/>
        <w:jc w:val="both"/>
      </w:pPr>
      <w:r>
        <w:rPr>
          <w:rFonts w:ascii="Times New Roman"/>
          <w:b w:val="false"/>
          <w:i w:val="false"/>
          <w:color w:val="000000"/>
          <w:sz w:val="28"/>
        </w:rPr>
        <w:t>
      59. "ЕЭА резиденттерінің жалпы тізілімінен заңды тұлғалар туралы мәліметтер алу" рәсімі (P.CC.03.PRC.005) мәліметті сұрататын мүше мемлекеттің уәкілетті органының ЕЭА резиденттерінің жалпы тізілімінен заңды тұлғалар туралы мәліметтер алу мақсатында орындалады.</w:t>
      </w:r>
    </w:p>
    <w:bookmarkEnd w:id="140"/>
    <w:bookmarkStart w:name="z155" w:id="141"/>
    <w:p>
      <w:pPr>
        <w:spacing w:after="0"/>
        <w:ind w:left="0"/>
        <w:jc w:val="both"/>
      </w:pPr>
      <w:r>
        <w:rPr>
          <w:rFonts w:ascii="Times New Roman"/>
          <w:b w:val="false"/>
          <w:i w:val="false"/>
          <w:color w:val="000000"/>
          <w:sz w:val="28"/>
        </w:rPr>
        <w:t xml:space="preserve">
      60. Алдымен, "ЕЭА резиденттерінің жалпы тізілімінен заңды тұлғалар туралы мәліметтер сұрату" (P.CC.03.OPR.016) операциясы орындалады, оны орындау нәтижелері бойынша мәліметті сұрататын мүше мемлекеттің уәкілетті органы ЕЭА резиденттерінің жалпы тізілімінен заңды тұлғалар туралы мәліметтер алуға сұратуды қалыптастырады және Комиссияға жібереді. </w:t>
      </w:r>
    </w:p>
    <w:bookmarkEnd w:id="141"/>
    <w:p>
      <w:pPr>
        <w:spacing w:after="0"/>
        <w:ind w:left="0"/>
        <w:jc w:val="both"/>
      </w:pPr>
      <w:r>
        <w:rPr>
          <w:rFonts w:ascii="Times New Roman"/>
          <w:b w:val="false"/>
          <w:i w:val="false"/>
          <w:color w:val="000000"/>
          <w:sz w:val="28"/>
        </w:rPr>
        <w:t>
      Берілген өлшемдерге байланысты, сауалдың 2 түрі қалыптастырылуы мүмкін:</w:t>
      </w:r>
    </w:p>
    <w:p>
      <w:pPr>
        <w:spacing w:after="0"/>
        <w:ind w:left="0"/>
        <w:jc w:val="both"/>
      </w:pPr>
      <w:r>
        <w:rPr>
          <w:rFonts w:ascii="Times New Roman"/>
          <w:b w:val="false"/>
          <w:i w:val="false"/>
          <w:color w:val="000000"/>
          <w:sz w:val="28"/>
        </w:rPr>
        <w:t xml:space="preserve">
      тарихи деректер ескеріле отырып, толық көлемде, ЕЭА резиденттерінің жалпы тізіліміндегі заңды тұлғалар туралы мәліметтер алуға сауал; </w:t>
      </w:r>
    </w:p>
    <w:p>
      <w:pPr>
        <w:spacing w:after="0"/>
        <w:ind w:left="0"/>
        <w:jc w:val="both"/>
      </w:pPr>
      <w:r>
        <w:rPr>
          <w:rFonts w:ascii="Times New Roman"/>
          <w:b w:val="false"/>
          <w:i w:val="false"/>
          <w:color w:val="000000"/>
          <w:sz w:val="28"/>
        </w:rPr>
        <w:t xml:space="preserve">
      белгілі бір күн мен уақыттағы жағдай бойынша заңды тұлғалар туралы мәліметтер алуға сауал; </w:t>
      </w:r>
    </w:p>
    <w:bookmarkStart w:name="z156" w:id="142"/>
    <w:p>
      <w:pPr>
        <w:spacing w:after="0"/>
        <w:ind w:left="0"/>
        <w:jc w:val="both"/>
      </w:pPr>
      <w:r>
        <w:rPr>
          <w:rFonts w:ascii="Times New Roman"/>
          <w:b w:val="false"/>
          <w:i w:val="false"/>
          <w:color w:val="000000"/>
          <w:sz w:val="28"/>
        </w:rPr>
        <w:t xml:space="preserve">
      61. Комиссия ЕЭА резиденттерінің жалпы тізіліміндегі заңды тұлғалар туралы мәліметтер алуға сауал алған кезде "ЕЭА резиденттерінің жалпы тізілімінен заңды тұлғалар туралы мәліметтерді өңдеу және ұсыну" (P.CC.03.OPR.017) операциясы орындалады, оны орындау нәтижелері бойынша ЕЭА резиденттерінің жалпы тізілімінен заңды тұлғалар туралы мәліметтер қалыптастырылады және мәліметті сұрататын мүше мемлекеттің уәкілетті органына жіберіледі немесе берілген өлшемдерді қанағаттандыратын мәліметтердің болмағандығы туралы хабарлама жіберіледі. </w:t>
      </w:r>
    </w:p>
    <w:bookmarkEnd w:id="142"/>
    <w:bookmarkStart w:name="z157" w:id="143"/>
    <w:p>
      <w:pPr>
        <w:spacing w:after="0"/>
        <w:ind w:left="0"/>
        <w:jc w:val="both"/>
      </w:pPr>
      <w:r>
        <w:rPr>
          <w:rFonts w:ascii="Times New Roman"/>
          <w:b w:val="false"/>
          <w:i w:val="false"/>
          <w:color w:val="000000"/>
          <w:sz w:val="28"/>
        </w:rPr>
        <w:t xml:space="preserve">
      62. Мәліметті сұрататын мүше мемлекеттің уәкілетті органы ЕЭА резиденттерінің жалпы тізілімінен заңды тұлғалар туралы мәліметтерді немесе сауалдың өлшемдерін қанағаттандыратын мәліметтердің болмағандығы туралы хабарлама алған кезде "ЕЭА резиденттерінің жалпы тізілімінен заңды тұлғалар туралы мәліметтерді қабылдау және өңдеу" (P.CC.03.OPR.018) операциясы орындалады. </w:t>
      </w:r>
    </w:p>
    <w:bookmarkEnd w:id="143"/>
    <w:bookmarkStart w:name="z158" w:id="144"/>
    <w:p>
      <w:pPr>
        <w:spacing w:after="0"/>
        <w:ind w:left="0"/>
        <w:jc w:val="both"/>
      </w:pPr>
      <w:r>
        <w:rPr>
          <w:rFonts w:ascii="Times New Roman"/>
          <w:b w:val="false"/>
          <w:i w:val="false"/>
          <w:color w:val="000000"/>
          <w:sz w:val="28"/>
        </w:rPr>
        <w:t xml:space="preserve">
      63. Мәліметті сұрататын мүше мемлекеттің уәкілетті органы ЕЭА резиденттерінің жалпы тізілімінен заңды тұлғалар туралы мәліметтер немесе сауалдың өлшемдерін қанағаттандыратын мәліметтердің болмағандығы туралы хабарлама алуы "ЕЭА резиденттерінің жалпы тізілімінен заңды тұлғалар туралы мәліметтер алу" рәсімін (P.CC.03.PRC.005) орындау нәтижелері болып табылады. </w:t>
      </w:r>
    </w:p>
    <w:bookmarkEnd w:id="144"/>
    <w:bookmarkStart w:name="z159" w:id="145"/>
    <w:p>
      <w:pPr>
        <w:spacing w:after="0"/>
        <w:ind w:left="0"/>
        <w:jc w:val="both"/>
      </w:pPr>
      <w:r>
        <w:rPr>
          <w:rFonts w:ascii="Times New Roman"/>
          <w:b w:val="false"/>
          <w:i w:val="false"/>
          <w:color w:val="000000"/>
          <w:sz w:val="28"/>
        </w:rPr>
        <w:t xml:space="preserve">
      64. 26-кестеде "ЕЭА резиденттерінің жалпы тізілімінен заңды тұлғалар туралы мәліметтер алу" рәсімі (P.CC.03.PRC.005) шеңберінде орындалатын жалпы процесс операцияларының тізбесі келтірілген. </w:t>
      </w:r>
    </w:p>
    <w:bookmarkEnd w:id="145"/>
    <w:bookmarkStart w:name="z160" w:id="146"/>
    <w:p>
      <w:pPr>
        <w:spacing w:after="0"/>
        <w:ind w:left="0"/>
        <w:jc w:val="both"/>
      </w:pPr>
      <w:r>
        <w:rPr>
          <w:rFonts w:ascii="Times New Roman"/>
          <w:b w:val="false"/>
          <w:i w:val="false"/>
          <w:color w:val="000000"/>
          <w:sz w:val="28"/>
        </w:rPr>
        <w:t>
      26-кесте</w:t>
      </w:r>
    </w:p>
    <w:bookmarkEnd w:id="146"/>
    <w:bookmarkStart w:name="z161" w:id="147"/>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 алу" рәсімі" (P.CC.03.PRC.005) шеңберінде орындалатын жалпы процесс операцияларының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 сүрату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27-кестесінде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28-кестесінде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29-кестесінде келтірілген </w:t>
            </w:r>
          </w:p>
        </w:tc>
      </w:tr>
    </w:tbl>
    <w:bookmarkStart w:name="z162" w:id="148"/>
    <w:p>
      <w:pPr>
        <w:spacing w:after="0"/>
        <w:ind w:left="0"/>
        <w:jc w:val="both"/>
      </w:pPr>
      <w:r>
        <w:rPr>
          <w:rFonts w:ascii="Times New Roman"/>
          <w:b w:val="false"/>
          <w:i w:val="false"/>
          <w:color w:val="000000"/>
          <w:sz w:val="28"/>
        </w:rPr>
        <w:t>
      27-кесте</w:t>
      </w:r>
    </w:p>
    <w:bookmarkEnd w:id="148"/>
    <w:bookmarkStart w:name="z163" w:id="149"/>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 сұрату" (P.CC.03.OPR.016) операциясының сипаттамасы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сұрататын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 алу қажеттілігі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тізлімді жүргізуге жауапты уәкілетті органдар және Комиссия арасындағы ақпараттық өзара іс-қимыл регламентіне немесе кедендік бақылауды жүзеге асыратын уәкілетті органдар және Комиссия арасындағы ақпараттық өзара іс-қимыл регламентіне сәйкес, орындаушы ЕЭА резиденттерінің жалпы тізілімінен заңды тұлғалар туралы мәліметтер алуға сауалды қалыптастырады және Комиссияға жібереді. Тарихи деректер ескеріле отырып, толық көлемде, ЕЭА резиденттерінің жалпы тізілімінен заңды тұлғалар туралы мәліметтер алу қажеттілігі туындаған кезде сауалдағы күннің өзектілігі көрсетілмейді. Белгілі бір күн мен уақыттағы жағдай бойынша,  заңды тұлғалар туралы мәліметтер алу қажеттілігі туындаған кезде, сауалда  ЕЭА резиденттерінің жалпы тізілімінің өзектілігі көрсетілуге тиіс. Белгілі бір мүше мемлекеттер ұсынған, заңды тұлғалар туралы мәліметтер негізінде, ЕЭА резиденттерінің жалпы тізіліміне енгізілген заңды тұлғалар туралы мәліметтер алу қажеттілігі туындаған кезде, сауалда осы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 алу үшін сауал Комиссияға жіберілген </w:t>
            </w:r>
          </w:p>
        </w:tc>
      </w:tr>
    </w:tbl>
    <w:bookmarkStart w:name="z164" w:id="150"/>
    <w:p>
      <w:pPr>
        <w:spacing w:after="0"/>
        <w:ind w:left="0"/>
        <w:jc w:val="both"/>
      </w:pPr>
      <w:r>
        <w:rPr>
          <w:rFonts w:ascii="Times New Roman"/>
          <w:b w:val="false"/>
          <w:i w:val="false"/>
          <w:color w:val="000000"/>
          <w:sz w:val="28"/>
        </w:rPr>
        <w:t>
      28-кесте</w:t>
      </w:r>
    </w:p>
    <w:bookmarkEnd w:id="150"/>
    <w:bookmarkStart w:name="z165" w:id="151"/>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мәліметтерді өңдеу және ұсыну" (P.CC.03.OPR.017)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тізілімінен заңды тұлғалар туралы мәліметтерді алуға сауалды алған кезде орындалады ("ЕЭА резиденттерінің жалпы тізілімінен заңды тұлғалар туралы мәліметтерге сауал" операциясы) (P.CC.03.OPR.016)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сауалдың пішімі мен құрылымы электронды құжаттар мен мәліметтердің пішімдері мен құрылымдарының сипаттамасына сәйкес болуға тиіс. Электронды құжаттардың (мәліметтердің) реквизиттері ұлттық тізлімді жүргізуге жауапты уәкілетті органдар және Комиссия арасындағы ақпараттық өзара іс-қимыл регламентінде немесе кедендік бақылауды жүзеге асыратын уәкілетті органдар және Комиссия арасындағы ақпараттық өзара іс-қимыл регламентінде көзделген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тізлімді жүргізуге жауапты уәкілетті органдар және Комиссия арасындағы ақпараттық өзара іс-қимыл регламентіне немесе кедендік бақылауды жүзеге асыратын уәкілетті органдар және Комиссия арасындағы ақпараттық өзара іс-қимыл регламентіне сәйкес, орындаушы сауалды өңдеуді жүзеге асырады, Сауалда көрсетілген өлшемдерге сәйкес, ЕЭА резиденттерінің жалпы тізілімінен заңды тұлғалар туралы мәліметті қалыптастырады және мәліметті сұратқан мүше мемлекеттің уәкілетті органына ұсынады. ЕЭА резиденттерінің жалпы тізілімінен толық ақпарат ұсыну кезінде, тарихи деректерді қоса алғанда, тізілімде сақталған барлық жазбаларды ұсыну жүзеге асырылады. Көрсетілген күндегі жағдай бойынша, мәліметтер ұсыну кезінде сауалда көрсетілген күндегі жағдай бойынша, ЕЭА резиденттерінің жалпы тізіліміндегі мәліметтерді таңдау жүзеге асырылады. Барлық елдер бойынша не сауалда көрсетілген мүше мемлекеттердің кодтары ескеріле отырып, ЕЭА резиденттерінің жалпы тізілімінен мәліметтерді таңдау жүзеге асырылады. ЕЭА резиденттерінің жалпы тізілімінде сауалдың өлшемдері қанағаттандырылатын мәліметтер болмаған кезде, мәліметті сұратқан мүше мемлекеттің уәкілетті органына сұратылған мәліметтердің болмағандығы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сұратқан мүше мемлекеттің уәкілетті органына ЕЭА резиденттерінің жалпы тізілімінен заңды тұлғалар туралы мәліметтер ұсынылған немесе сауалдың өлшемдері қанағаттандырылатын мәліметтер болмағандығы туралы хабарлама жіберілген</w:t>
            </w:r>
          </w:p>
        </w:tc>
      </w:tr>
    </w:tbl>
    <w:p>
      <w:pPr>
        <w:spacing w:after="0"/>
        <w:ind w:left="0"/>
        <w:jc w:val="left"/>
      </w:pPr>
    </w:p>
    <w:p>
      <w:pPr>
        <w:spacing w:after="0"/>
        <w:ind w:left="0"/>
        <w:jc w:val="both"/>
      </w:pPr>
      <w:r>
        <w:rPr>
          <w:rFonts w:ascii="Times New Roman"/>
          <w:b w:val="false"/>
          <w:i w:val="false"/>
          <w:color w:val="000000"/>
          <w:sz w:val="28"/>
        </w:rPr>
        <w:t>
      29-кесте</w:t>
      </w:r>
    </w:p>
    <w:bookmarkStart w:name="z167" w:id="152"/>
    <w:p>
      <w:pPr>
        <w:spacing w:after="0"/>
        <w:ind w:left="0"/>
        <w:jc w:val="left"/>
      </w:pPr>
      <w:r>
        <w:rPr>
          <w:rFonts w:ascii="Times New Roman"/>
          <w:b/>
          <w:i w:val="false"/>
          <w:color w:val="000000"/>
        </w:rPr>
        <w:t xml:space="preserve"> "ЕЭА резиденттерінің жалпы тізілімінен заңды тұлғалар туралы мәліметтерді қабылдау және өңдеу" (P.CC.03.OPR.018) операциясының сипаттамасы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сұратқан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ЕЭА резиденттерінің жалпы тізілімінен заңды тұлғалар туралы мәліметтерді немесе сауалдың өлшемдері қанағаттандырылатын мәліметтер болмағандығы туралы хабарламаны алған кезде орындалады ("ЕЭА резиденттерінің жалпы тізілімінен заңды тұлғалар туралы мәліметтерді өңдеу және ұсыну" операциясы (P.CC.03.OPR.017)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немесе хабарламаның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ЕЭА резиденттерінің жалпы тізілімінен заңды тұлғалар туралы мәліметтерді немесе сауалдың өлшемдері қанағаттандырылатын мәліметтер болмағандығы туралы хабарламаны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 не сауалдың өлшемдері қанағаттандырылатын мәліметтер болмағандығы туралы хабарлама өңделген </w:t>
            </w:r>
          </w:p>
        </w:tc>
      </w:tr>
    </w:tbl>
    <w:bookmarkStart w:name="z168" w:id="153"/>
    <w:p>
      <w:pPr>
        <w:spacing w:after="0"/>
        <w:ind w:left="0"/>
        <w:jc w:val="left"/>
      </w:pPr>
      <w:r>
        <w:rPr>
          <w:rFonts w:ascii="Times New Roman"/>
          <w:b/>
          <w:i w:val="false"/>
          <w:color w:val="000000"/>
        </w:rPr>
        <w:t xml:space="preserve"> "ЕЭА резиденттерінің жалпы тізіліміне енгізілген өзгерістер туралы ақпарат алу" рәсімі (P.CC.03.PRC.006)</w:t>
      </w:r>
    </w:p>
    <w:bookmarkEnd w:id="153"/>
    <w:bookmarkStart w:name="z169" w:id="154"/>
    <w:p>
      <w:pPr>
        <w:spacing w:after="0"/>
        <w:ind w:left="0"/>
        <w:jc w:val="both"/>
      </w:pPr>
      <w:r>
        <w:rPr>
          <w:rFonts w:ascii="Times New Roman"/>
          <w:b w:val="false"/>
          <w:i w:val="false"/>
          <w:color w:val="000000"/>
          <w:sz w:val="28"/>
        </w:rPr>
        <w:t>
      65. 10-суретте "ЕЭА резиденттерінің жалпы тізіліміне енгізілген өзгерістер туралы ақпарат алу" рәсімін (P.CC.03.PRC.006) орындау схемасы ұсынылған.</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xml:space="preserve">
      10-сурет. "ЕЭА резиденттерінің жалпы тізіліміне енгізілген өзгерістер туралы ақпарат алу" рәсімін (P.CC.03.PRC.006) орындау схемасы. </w:t>
      </w:r>
    </w:p>
    <w:bookmarkEnd w:id="155"/>
    <w:bookmarkStart w:name="z171" w:id="156"/>
    <w:p>
      <w:pPr>
        <w:spacing w:after="0"/>
        <w:ind w:left="0"/>
        <w:jc w:val="both"/>
      </w:pPr>
      <w:r>
        <w:rPr>
          <w:rFonts w:ascii="Times New Roman"/>
          <w:b w:val="false"/>
          <w:i w:val="false"/>
          <w:color w:val="000000"/>
          <w:sz w:val="28"/>
        </w:rPr>
        <w:t xml:space="preserve">
      66. "ЕЭА резиденттерінің жалпы тізіліміне енгізілген өзгерістер туралы ақпарат алу" рәсімі (P.CC.03.PRC.006) осы сауал орындалған кезге дейін, сауалда көрсетілген кезден бастап, олар ЕЭА резиденттерінің жалпы тізіліміне қосылған немесе оларға өзгерістер енгізілген, мәліметті сұратқан мүше мемлекеттің уәкілетті органы ЕЭА резиденттерінің жалпы тізілімінен заңды тұлғалар туралы мәліметтер алуы мақсатында орындалады. Егер соның ішінде, "ЕЭА резиденттерінің жалпы тізілімінің жаңартылған күні мен уақыты туралы ақпарат алу" (P.CC.03.PRC.004) рәсімін орындау нәтижесінде мәліметті сұратқан мүше мемлекеттің уәкілетті органының ЕЭА резиденттерінің жалпы тізілімінен заңды тұлғалар туралы мәліметтер алған күні мен уақыты Комиссияда ЕЭА резиденттерінің жалпы тізілімінің өзгерген күні мен уақытынан мейлінше бұрын екендігі анықталса, рәсім орындалады.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67. Алдымен, ЕЭА резиденттерінің жалпы тізіліміне енгізілген өзгерістер туралы ақпарат сұрату операциясы (P.CC.03.OPR.019) орындалады, оны орындау нәтижелері бойынша мәліметті сұратқан мүше мемлекеттің уәкілетті органы ЕЭА резиденттерінің жалпы тізіліміне енгізілген өзгерістер туралы ақпарат алуға сауалды қалыптастырады және Комиссияға жібереді.</w:t>
      </w:r>
    </w:p>
    <w:bookmarkStart w:name="z173" w:id="157"/>
    <w:p>
      <w:pPr>
        <w:spacing w:after="0"/>
        <w:ind w:left="0"/>
        <w:jc w:val="both"/>
      </w:pPr>
      <w:r>
        <w:rPr>
          <w:rFonts w:ascii="Times New Roman"/>
          <w:b w:val="false"/>
          <w:i w:val="false"/>
          <w:color w:val="000000"/>
          <w:sz w:val="28"/>
        </w:rPr>
        <w:t>
      68. Комиссия ЕЭА резиденттерінің жалпы тізіліміне енгізілген өзгерістер туралы ақпарат алуға сауалды алған кезде "ЕЭА резиденттерінің жалпы тізілімінен өзгерген мәліметтер туралы ақпаратты өңдеу және ұсыну" (P.CC.03.OPR.020) рәсімі орындалады, оны орындау нәтижелері бойынша сауалда көрсетілген күн мен уақыттан бастап, ЕЭА резиденттерінің жалпы тізіліміне енгізілген өзгерістер туралы мәліметтер қалыптастырылады және мәліметті сұратқан мүше мемлекеттің уәкілетті органына ұсынылады немесе сауалдың өлшемдері қанағаттандырылатын мәліметтер болмағандығы туралы хабарлама жіберіледі.</w:t>
      </w:r>
    </w:p>
    <w:bookmarkEnd w:id="157"/>
    <w:bookmarkStart w:name="z174" w:id="158"/>
    <w:p>
      <w:pPr>
        <w:spacing w:after="0"/>
        <w:ind w:left="0"/>
        <w:jc w:val="both"/>
      </w:pPr>
      <w:r>
        <w:rPr>
          <w:rFonts w:ascii="Times New Roman"/>
          <w:b w:val="false"/>
          <w:i w:val="false"/>
          <w:color w:val="000000"/>
          <w:sz w:val="28"/>
        </w:rPr>
        <w:t xml:space="preserve">
      69. Мәліметті сұратқан мүше мемлекеттің уәкілетті органы ЕЭА резиденттерінің жалпы тізіліміне енгізілген өзгерістер туралы мәліметтерді немесе сауалдың өлшемдері қанағаттандырылатын мәліметтер болмағандығы туралы хабарламаны алған кезде  "ЕЭА резиденттерінің жалпы тізілімінен заңды тұлғалар туралы өзгерген мәліметтер туралы ақпаратты қабылдау және өңдеу" (P.CC.03.OPR.021)  рәсімі орындалады. </w:t>
      </w:r>
    </w:p>
    <w:bookmarkEnd w:id="158"/>
    <w:bookmarkStart w:name="z175" w:id="159"/>
    <w:p>
      <w:pPr>
        <w:spacing w:after="0"/>
        <w:ind w:left="0"/>
        <w:jc w:val="both"/>
      </w:pPr>
      <w:r>
        <w:rPr>
          <w:rFonts w:ascii="Times New Roman"/>
          <w:b w:val="false"/>
          <w:i w:val="false"/>
          <w:color w:val="000000"/>
          <w:sz w:val="28"/>
        </w:rPr>
        <w:t xml:space="preserve">
      70. Мәліметті сұратқан мүше мемлекеттің уәкілетті органының  ЕЭА резиденттерінің жалпы тізілімінен мәліметтер алуы және мәліметті сұратқан мүше мемлекеттің уәкілетті органы және Комиссия арасында ЕЭА резиденттерінің жалпы тізілімінен мәліметтерді ілестіру "ЕЭА резиденттерінің жалпы тізіліміне енгізілген өзгерістер туралы ақпарат алу" (P.CC.03.OPR.006) рәсімін орындау нәтижелері болып табылады. </w:t>
      </w:r>
    </w:p>
    <w:bookmarkEnd w:id="159"/>
    <w:bookmarkStart w:name="z176" w:id="160"/>
    <w:p>
      <w:pPr>
        <w:spacing w:after="0"/>
        <w:ind w:left="0"/>
        <w:jc w:val="both"/>
      </w:pPr>
      <w:r>
        <w:rPr>
          <w:rFonts w:ascii="Times New Roman"/>
          <w:b w:val="false"/>
          <w:i w:val="false"/>
          <w:color w:val="000000"/>
          <w:sz w:val="28"/>
        </w:rPr>
        <w:t xml:space="preserve">
      71. 30-кестеде "ЕЭА резиденттерінің жалпы тізіліміне енгізілген өзгерістер туралы ақпарат алу" (P.CC.03.OPR.006) рәсімі шеңберінде орындалатын жалпы процесс операцияларының тізбесі келтірілген. </w:t>
      </w:r>
    </w:p>
    <w:bookmarkEnd w:id="160"/>
    <w:bookmarkStart w:name="z177" w:id="161"/>
    <w:p>
      <w:pPr>
        <w:spacing w:after="0"/>
        <w:ind w:left="0"/>
        <w:jc w:val="both"/>
      </w:pPr>
      <w:r>
        <w:rPr>
          <w:rFonts w:ascii="Times New Roman"/>
          <w:b w:val="false"/>
          <w:i w:val="false"/>
          <w:color w:val="000000"/>
          <w:sz w:val="28"/>
        </w:rPr>
        <w:t>
      30-кесте</w:t>
      </w:r>
    </w:p>
    <w:bookmarkEnd w:id="161"/>
    <w:bookmarkStart w:name="z178" w:id="162"/>
    <w:p>
      <w:pPr>
        <w:spacing w:after="0"/>
        <w:ind w:left="0"/>
        <w:jc w:val="left"/>
      </w:pPr>
      <w:r>
        <w:rPr>
          <w:rFonts w:ascii="Times New Roman"/>
          <w:b/>
          <w:i w:val="false"/>
          <w:color w:val="000000"/>
        </w:rPr>
        <w:t xml:space="preserve"> "ЕЭА резиденттерінің жалпы тізіліміне енгізілген өзгерістер туралы ақпарат алу" (P.CC.03.OPR.006) рәсімі шеңберінде орындалатын жалпы процесс операцияларының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енгізілген өзгерістер туралы ақпарат сұрату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өзгерген мәліметтер туралы ақпаратты өңдеу және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өзгерген мәліметтер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bl>
    <w:bookmarkStart w:name="z179" w:id="163"/>
    <w:p>
      <w:pPr>
        <w:spacing w:after="0"/>
        <w:ind w:left="0"/>
        <w:jc w:val="both"/>
      </w:pPr>
      <w:r>
        <w:rPr>
          <w:rFonts w:ascii="Times New Roman"/>
          <w:b w:val="false"/>
          <w:i w:val="false"/>
          <w:color w:val="000000"/>
          <w:sz w:val="28"/>
        </w:rPr>
        <w:t>
      31-кесте</w:t>
      </w:r>
    </w:p>
    <w:bookmarkEnd w:id="163"/>
    <w:bookmarkStart w:name="z180" w:id="164"/>
    <w:p>
      <w:pPr>
        <w:spacing w:after="0"/>
        <w:ind w:left="0"/>
        <w:jc w:val="left"/>
      </w:pPr>
      <w:r>
        <w:rPr>
          <w:rFonts w:ascii="Times New Roman"/>
          <w:b/>
          <w:i w:val="false"/>
          <w:color w:val="000000"/>
        </w:rPr>
        <w:t xml:space="preserve"> "ЕЭА резиденттерінің жалпы тізіліміне енгізілген өзгерістер туралы ақпарат сұрату" (P.CC.03.OPR.019) операциясының сипаттамасы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 енгізілген өзгерістер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сұратқан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енгізілген өзгерістер туралы ақпаратты алу қажеттілігі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сұратудың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тізлімді жүргізуге жауапты уәкілетті органдар және Комиссия арасындағы ақпараттық өзара іс-қимыл регламентіне немесе кедендік бақылауды жүзеге асыратын уәкілетті органдар және Комиссия арасындағы ақпараттық өзара іс-қимыл регламентін сәйкес, орындаушы ЕЭА резиденттерінің жалпы тізіліміне енгізілген өзгерістер туралы ақпаратты алуға сауалды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 енгізілген өзгерістер туралы ақпаратты алуға сауал Комиссияға жіберілген </w:t>
            </w:r>
          </w:p>
        </w:tc>
      </w:tr>
    </w:tbl>
    <w:bookmarkStart w:name="z181" w:id="165"/>
    <w:p>
      <w:pPr>
        <w:spacing w:after="0"/>
        <w:ind w:left="0"/>
        <w:jc w:val="both"/>
      </w:pPr>
      <w:r>
        <w:rPr>
          <w:rFonts w:ascii="Times New Roman"/>
          <w:b w:val="false"/>
          <w:i w:val="false"/>
          <w:color w:val="000000"/>
          <w:sz w:val="28"/>
        </w:rPr>
        <w:t>
      32-кесте</w:t>
      </w:r>
    </w:p>
    <w:bookmarkEnd w:id="165"/>
    <w:bookmarkStart w:name="z182" w:id="166"/>
    <w:p>
      <w:pPr>
        <w:spacing w:after="0"/>
        <w:ind w:left="0"/>
        <w:jc w:val="left"/>
      </w:pPr>
      <w:r>
        <w:rPr>
          <w:rFonts w:ascii="Times New Roman"/>
          <w:b/>
          <w:i w:val="false"/>
          <w:color w:val="000000"/>
        </w:rPr>
        <w:t xml:space="preserve"> "ЕЭА резиденттерінің жалпы тізілімінен заңды тұлғалар туралы өзгерген мәліметтер туралы ақпаратты өңдеу және ұсыну" (P.CC.03.OPR.020) операциясының сипаттамасы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өзгерген мәліметтер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тізіліміне енгізілген өзгерістер туралы ақпарат алуға сауалды алған кезде орындалады ("ЕЭА резиденттерінің жалпы тізіліміне енгізілген өзгерістер туралы ақпарат сұрату" операциясы) (P.CC.03.OPR.019)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сауалдың пішімі мен құрылымы электронды құжаттар мен мәліметтердің пішімдері мен құрылымдарының сипаттамасына сәйкес болуға тиіс. Электронды құжаттардың (мәліметтердің) реквизиттері ұлттық тізлімді жүргізуге жауапты уәкілетті органдар және Комиссия арасындағы ақпараттық өзара іс-қимыл регламентінде немесе кедендік бақылауды жүзеге асыратын уәкілетті органдар және Комиссия арасындағы ақпараттық өзара іс-қимыл регламентінде көзделген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тізлімді жүргізуге жауапты уәкілетті органдар және Комиссия арасындағы ақпараттық өзара іс-қимыл регламентіне немесе кедендік бақылауды жүзеге асыратын уәкілетті органдар және Комиссия арасындағы ақпараттық өзара іс-қимыл регламентіне сәйкес, орындаушы алынған сауалды өңдеуді жүзеге асырады, ЕЭА резиденттерінің жалпы тізіліміне енгізілген өзгерістер туралы мәліметтерді немесе сауалдың өлшемдері қанағаттандырылатын мәліметтер болмағандығы туралы хабарламаны қалыптастырады және мәліметті сұратқан мүше мемлекеттің уәкілетті органына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мәліметті сұратқан мүше мемлекеттің уәкілетті органына ЕЭА резиденттерінің жалпы тізіліміне енгізілген өзгерістер туралы мәліметтер немесе сауалдың өлшемдері қанағаттандырылатын мәліметтер болмағандығы туралы хабарлама жіберілген </w:t>
            </w:r>
          </w:p>
        </w:tc>
      </w:tr>
    </w:tbl>
    <w:bookmarkStart w:name="z183" w:id="167"/>
    <w:p>
      <w:pPr>
        <w:spacing w:after="0"/>
        <w:ind w:left="0"/>
        <w:jc w:val="both"/>
      </w:pPr>
      <w:r>
        <w:rPr>
          <w:rFonts w:ascii="Times New Roman"/>
          <w:b w:val="false"/>
          <w:i w:val="false"/>
          <w:color w:val="000000"/>
          <w:sz w:val="28"/>
        </w:rPr>
        <w:t>
      33-кесте</w:t>
      </w:r>
    </w:p>
    <w:bookmarkEnd w:id="16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"ЕЭА резиденттерінің жалпы тізілімінен заңды тұлғалар туралы өзгерген мәліметтер туралы ақпаратты қабылдау және өңдеу" (P.CC.03.OPR.021) операциясының сипттамасы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P.CC.03.OPR.021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резиденттерінің жалпы тізілімінен заңды тұлғалар туралы өзгерген мәліметтер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сұратқан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тізіліміне енгізілген өзгерістер туралы мәліметтерді немесе сауалдың өлшемдері қанағаттандырылатын мәліметтер болмағандығы туралы хабарламаны алған кезде орындалады ("ЕЭА резиденттерінің жалпы тізілімінен заңды тұлғалар туралы өзгерген мәліметтер туралы ақпаратты өңдеу және ұсыну" операциясы (P.CC.03.OPR.020)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сауалдың өлшемдері қанағаттандырылатын мәліметтер болмағандығы туралы хабарламаның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ЕЭА резиденттерінің жалпы тізіліміне енгізілген өзгерістер туралы мәліметтерді немесе сауалдың өлшемдері қанағаттандырылатын мәліметтің болмағандығы туралы хабарламаны алады және оларды өңдеуді жүзеге асырады. ЕЭА резиденттерінің жалпы тізіліміне енгізілген өзгерістер туралы мәліметтер алынған кезде өңдеу келесі қағидаларға сәйкес жүзеге асырылады:</w:t>
            </w:r>
          </w:p>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алынған, өзгерген мәліметтердің құрамындағы және мәліметті сұратқан мүше мемлекеттің уәкілетті органында болмаған ЕЭА резиденттері туралы мәліметтер мәліметті сұратқан мүше мемлекеттің уәкілетті органында сақталатын, ЕЭА резиденттерінің жалпы тізілімінің мәліметтеріне енгізіледі, ЕЭА резиденттерінің жалпы тізілімінен заңды тұлғалар туралы алынған, өзгерген мәліметтердің құрамындағы ЕЭА резиденттері туралы мәліметтер және мәліметті сұратқан мүше мемлекеттің уәкілетті органында сақталған, ЕЭА резиденттерінің жалпы тізілімінің мәліметтеріндегі ЕЭА резиденттері туралы мәліметтер өзекті етіледі (жаңартылады)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ЕЭА резиденттерінің жалпы тізілімінен заңды тұлғалар туралы мәліметтер Комиссия және мәліметті сұратқан мүше мемлекеттің уәкілетті органы арасында ілестірілген </w:t>
            </w:r>
          </w:p>
        </w:tc>
      </w:tr>
    </w:tbl>
    <w:bookmarkStart w:name="z185" w:id="168"/>
    <w:p>
      <w:pPr>
        <w:spacing w:after="0"/>
        <w:ind w:left="0"/>
        <w:jc w:val="left"/>
      </w:pPr>
      <w:r>
        <w:rPr>
          <w:rFonts w:ascii="Times New Roman"/>
          <w:b/>
          <w:i w:val="false"/>
          <w:color w:val="000000"/>
        </w:rPr>
        <w:t xml:space="preserve"> IX. Оқыс жағдайлардағы іс-қимылдардың тәртібі</w:t>
      </w:r>
    </w:p>
    <w:bookmarkEnd w:id="168"/>
    <w:bookmarkStart w:name="z186" w:id="169"/>
    <w:p>
      <w:pPr>
        <w:spacing w:after="0"/>
        <w:ind w:left="0"/>
        <w:jc w:val="both"/>
      </w:pPr>
      <w:r>
        <w:rPr>
          <w:rFonts w:ascii="Times New Roman"/>
          <w:b w:val="false"/>
          <w:i w:val="false"/>
          <w:color w:val="000000"/>
          <w:sz w:val="28"/>
        </w:rPr>
        <w:t>
      72. Жалпы процесс рәсімдерін орындау кезінде деректерді өңдеу қалыпты жағдайда мүмкін болмайтын ерекше жағдайлар болуы мүмкін. Бұл техникалық іркілістер, құрылымдық және форматтық-логикалық бақылау қателіктер және өзге де жағдайларда болуы мүмкін.</w:t>
      </w:r>
    </w:p>
    <w:bookmarkEnd w:id="169"/>
    <w:bookmarkStart w:name="z187" w:id="170"/>
    <w:p>
      <w:pPr>
        <w:spacing w:after="0"/>
        <w:ind w:left="0"/>
        <w:jc w:val="both"/>
      </w:pPr>
      <w:r>
        <w:rPr>
          <w:rFonts w:ascii="Times New Roman"/>
          <w:b w:val="false"/>
          <w:i w:val="false"/>
          <w:color w:val="000000"/>
          <w:sz w:val="28"/>
        </w:rPr>
        <w:t>
      73. Құрылымдық және форматтық-логикалық бақылау қателіктері туындаған жағдайда, мүше мемлекеттің уәкілетті органы ұлттық тізілімді жүргізуге жауапты уәкілетті органдар және Комиссия арасындағы ақпараттық өзара іс-қимыл регламентіне немесе кедендік бақылауды жүзеге асыратын уәкілетті органдар және Комиссия арасындағы ақпараттық өзара іс-қимыл регламентіне сәйкес, электронды құжаттар мен мәліметтердің пішімдері мен құрылымдарының сипаттамасына және  электронды құжаттар мен мәліметтерді толтыру талаптарына сәйкестігі тұрғысында, кемшіліктер жөнінде алынған хабарламаға қатысты тексеруді жүзеге асырады. Мәліметтердің аталған құжаттар жөніндегі талаптарға сәйкессіздігі анықталған жағдайда, мүше мемлекеттің уәкілетті органы анықталған кемшіліктерді белгіленген тәртіппен жою жөнінде қажетті шаралар қолданады.</w:t>
      </w:r>
    </w:p>
    <w:bookmarkEnd w:id="170"/>
    <w:bookmarkStart w:name="z188" w:id="171"/>
    <w:p>
      <w:pPr>
        <w:spacing w:after="0"/>
        <w:ind w:left="0"/>
        <w:jc w:val="both"/>
      </w:pPr>
      <w:r>
        <w:rPr>
          <w:rFonts w:ascii="Times New Roman"/>
          <w:b w:val="false"/>
          <w:i w:val="false"/>
          <w:color w:val="000000"/>
          <w:sz w:val="28"/>
        </w:rPr>
        <w:t>
      74. Оқыс жағдайларды шешу мақсатында мүше мемлекеттер осы Қағидаларда көзделген талаптарды орындау құзыретіне кіретін мүше мемлекеттердің уәкілетті органдары туралы бір-бірін және Комиссияны хабардар етеді, сондай-ақ, жалпы процесті іске асыру кезінде техникалық қолдауды қамтамасыз етуге жауапты адамдар туралы мәліметтер ұсынады.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