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58fc" w14:textId="a8c5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іске асыру жөніндегі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108 өкімі.</w:t>
      </w:r>
    </w:p>
    <w:p>
      <w:pPr>
        <w:spacing w:after="0"/>
        <w:ind w:left="0"/>
        <w:jc w:val="left"/>
      </w:pPr>
    </w:p>
    <w:bookmarkStart w:name="z1" w:id="0"/>
    <w:p>
      <w:pPr>
        <w:spacing w:after="0"/>
        <w:ind w:left="0"/>
        <w:jc w:val="both"/>
      </w:pPr>
      <w:r>
        <w:rPr>
          <w:rFonts w:ascii="Times New Roman"/>
          <w:b w:val="false"/>
          <w:i w:val="false"/>
          <w:color w:val="000000"/>
          <w:sz w:val="28"/>
        </w:rPr>
        <w:t xml:space="preserve">
      1. Еуразиялық экономикалық комиссия Алқасының 2015 жылғы 6 қазандағы № 109 өкімімен бекітілген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іске асыру жөніндегі жұмыс тобының </w:t>
      </w:r>
      <w:r>
        <w:rPr>
          <w:rFonts w:ascii="Times New Roman"/>
          <w:b w:val="false"/>
          <w:i w:val="false"/>
          <w:color w:val="000000"/>
          <w:sz w:val="28"/>
        </w:rPr>
        <w:t>құрамына</w:t>
      </w:r>
      <w:r>
        <w:rPr>
          <w:rFonts w:ascii="Times New Roman"/>
          <w:b w:val="false"/>
          <w:i w:val="false"/>
          <w:color w:val="000000"/>
          <w:sz w:val="28"/>
        </w:rPr>
        <w:t xml:space="preserve"> мынадай өзгерістер енгізілсін: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а) жұмыс тобының құрамына мына адамдар енгізілсін: </w:t>
      </w:r>
    </w:p>
    <w:bookmarkEnd w:id="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Шаққалиев</w:t>
            </w:r>
          </w:p>
          <w:p>
            <w:pPr>
              <w:spacing w:after="20"/>
              <w:ind w:left="20"/>
              <w:jc w:val="both"/>
            </w:pPr>
            <w:r>
              <w:rPr>
                <w:rFonts w:ascii="Times New Roman"/>
                <w:b w:val="false"/>
                <w:i w:val="false"/>
                <w:color w:val="000000"/>
                <w:sz w:val="20"/>
              </w:rPr>
              <w:t xml:space="preserve">Арман Абайұлы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Техникалық реттеу және аккредиттеу департаментінің директоры (жұмыс тобының жетекшісі)</w:t>
            </w:r>
          </w:p>
        </w:tc>
      </w:tr>
    </w:tbl>
    <w:p>
      <w:pPr>
        <w:spacing w:after="0"/>
        <w:ind w:left="0"/>
        <w:jc w:val="both"/>
      </w:pPr>
      <w:r>
        <w:rPr>
          <w:rFonts w:ascii="Times New Roman"/>
          <w:b w:val="false"/>
          <w:i w:val="false"/>
          <w:color w:val="000000"/>
          <w:sz w:val="28"/>
        </w:rPr>
        <w:t>
                        Қазақстан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Айымбетов</w:t>
            </w:r>
          </w:p>
          <w:p>
            <w:pPr>
              <w:spacing w:after="20"/>
              <w:ind w:left="20"/>
              <w:jc w:val="both"/>
            </w:pPr>
            <w:r>
              <w:rPr>
                <w:rFonts w:ascii="Times New Roman"/>
                <w:b w:val="false"/>
                <w:i w:val="false"/>
                <w:color w:val="000000"/>
                <w:sz w:val="20"/>
              </w:rPr>
              <w:t>Бауыржан Садуақасұлы</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Мемлекеттік көрсетілетін қызметтерді және ақпараттық технологияларды дамыту департаментінің директоры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Әубәкірова</w:t>
            </w:r>
          </w:p>
          <w:p>
            <w:pPr>
              <w:spacing w:after="20"/>
              <w:ind w:left="20"/>
              <w:jc w:val="both"/>
            </w:pPr>
            <w:r>
              <w:rPr>
                <w:rFonts w:ascii="Times New Roman"/>
                <w:b w:val="false"/>
                <w:i w:val="false"/>
                <w:color w:val="000000"/>
                <w:sz w:val="20"/>
              </w:rPr>
              <w:t>Гүлмира Амангелдіқызы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 департаменті интеграциялық процестерді реттеу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Ерғазина</w:t>
            </w:r>
          </w:p>
          <w:p>
            <w:pPr>
              <w:spacing w:after="20"/>
              <w:ind w:left="20"/>
              <w:jc w:val="both"/>
            </w:pPr>
            <w:r>
              <w:rPr>
                <w:rFonts w:ascii="Times New Roman"/>
                <w:b w:val="false"/>
                <w:i w:val="false"/>
                <w:color w:val="000000"/>
                <w:sz w:val="20"/>
              </w:rPr>
              <w:t>Динара Шәкиқызы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Мемлекеттік көрсетілетін қызметтерді және ақпараттық технологияларды дамыту департаменті ақпараттық технологиялар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Ескенов</w:t>
            </w:r>
          </w:p>
          <w:p>
            <w:pPr>
              <w:spacing w:after="20"/>
              <w:ind w:left="20"/>
              <w:jc w:val="both"/>
            </w:pPr>
            <w:r>
              <w:rPr>
                <w:rFonts w:ascii="Times New Roman"/>
                <w:b w:val="false"/>
                <w:i w:val="false"/>
                <w:color w:val="000000"/>
                <w:sz w:val="20"/>
              </w:rPr>
              <w:t>Жанат Исабекұлы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Агроөнеркәсіптік кешендегі мемлекеттік инспекция комитетінің Құқықтық қамтамасыз ету және нормативтік құқықтық актілерді әзірлеу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Жапарқұлов</w:t>
            </w:r>
          </w:p>
          <w:p>
            <w:pPr>
              <w:spacing w:after="20"/>
              <w:ind w:left="20"/>
              <w:jc w:val="both"/>
            </w:pPr>
            <w:r>
              <w:rPr>
                <w:rFonts w:ascii="Times New Roman"/>
                <w:b w:val="false"/>
                <w:i w:val="false"/>
                <w:color w:val="000000"/>
                <w:sz w:val="20"/>
              </w:rPr>
              <w:t>Нұржан Бақытұлы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 департаменті интеграциялық процестерді реттеу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Қодарова</w:t>
            </w:r>
          </w:p>
          <w:p>
            <w:pPr>
              <w:spacing w:after="20"/>
              <w:ind w:left="20"/>
              <w:jc w:val="both"/>
            </w:pPr>
            <w:r>
              <w:rPr>
                <w:rFonts w:ascii="Times New Roman"/>
                <w:b w:val="false"/>
                <w:i w:val="false"/>
                <w:color w:val="000000"/>
                <w:sz w:val="20"/>
              </w:rPr>
              <w:t>Әсел Серікбайқызы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Индустриалды даму және өнеркәсіптік қауіпсіздік комитеті Машина жасау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Сатина</w:t>
            </w:r>
          </w:p>
          <w:p>
            <w:pPr>
              <w:spacing w:after="20"/>
              <w:ind w:left="20"/>
              <w:jc w:val="both"/>
            </w:pPr>
            <w:r>
              <w:rPr>
                <w:rFonts w:ascii="Times New Roman"/>
                <w:b w:val="false"/>
                <w:i w:val="false"/>
                <w:color w:val="000000"/>
                <w:sz w:val="20"/>
              </w:rPr>
              <w:t>Гаухар Асқарқызы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Халықаралық ынтымақтастық және экономикалық интеграция департаменті экономикалық интеграция және хаттама басқармасының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w:t>
            </w:r>
          </w:p>
          <w:p>
            <w:pPr>
              <w:spacing w:after="20"/>
              <w:ind w:left="20"/>
              <w:jc w:val="both"/>
            </w:pPr>
            <w:r>
              <w:rPr>
                <w:rFonts w:ascii="Times New Roman"/>
                <w:b w:val="false"/>
                <w:i w:val="false"/>
                <w:color w:val="000000"/>
                <w:sz w:val="20"/>
              </w:rPr>
              <w:t>Әліби Қаһарманұлы</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Экономикалық интеграция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Сыздықова</w:t>
            </w:r>
          </w:p>
          <w:p>
            <w:pPr>
              <w:spacing w:after="20"/>
              <w:ind w:left="20"/>
              <w:jc w:val="both"/>
            </w:pPr>
            <w:r>
              <w:rPr>
                <w:rFonts w:ascii="Times New Roman"/>
                <w:b w:val="false"/>
                <w:i w:val="false"/>
                <w:color w:val="000000"/>
                <w:sz w:val="20"/>
              </w:rPr>
              <w:t>Айжан Ержанқызы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Индустриалды даму және өнеркәсіптік қауіпсіздік комитеті Машина жасау басқармасының бас сарапшысы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Умаров</w:t>
            </w:r>
          </w:p>
          <w:p>
            <w:pPr>
              <w:spacing w:after="20"/>
              <w:ind w:left="20"/>
              <w:jc w:val="both"/>
            </w:pPr>
            <w:r>
              <w:rPr>
                <w:rFonts w:ascii="Times New Roman"/>
                <w:b w:val="false"/>
                <w:i w:val="false"/>
                <w:color w:val="000000"/>
                <w:sz w:val="20"/>
              </w:rPr>
              <w:t xml:space="preserve">Миргали Мурзалиевич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стандарттау және сертификаттау институты" республикалық мемлекеттік кәсіпорны техникалық хатшылығы басшысының орынбасары</w:t>
            </w:r>
          </w:p>
        </w:tc>
      </w:tr>
    </w:tbl>
    <w:p>
      <w:pPr>
        <w:spacing w:after="0"/>
        <w:ind w:left="0"/>
        <w:jc w:val="both"/>
      </w:pPr>
      <w:r>
        <w:rPr>
          <w:rFonts w:ascii="Times New Roman"/>
          <w:b w:val="false"/>
          <w:i w:val="false"/>
          <w:color w:val="000000"/>
          <w:sz w:val="28"/>
        </w:rPr>
        <w:t>
                                 Қырғыз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Исмаилов </w:t>
            </w:r>
          </w:p>
          <w:p>
            <w:pPr>
              <w:spacing w:after="20"/>
              <w:ind w:left="20"/>
              <w:jc w:val="both"/>
            </w:pPr>
            <w:r>
              <w:rPr>
                <w:rFonts w:ascii="Times New Roman"/>
                <w:b w:val="false"/>
                <w:i w:val="false"/>
                <w:color w:val="000000"/>
                <w:sz w:val="20"/>
              </w:rPr>
              <w:t>Султанбек Искендербекович</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мүлікті тіркеу бөлімінің жетекші маманы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Игорь Яковлевич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жанындағы Көлік құралдарын және жүргізушілер құрамын тіркеу департаменті Ысық-Ата автомотокөлік құралдары мен жүргізушілер құрамын тіркеу бөлімінің бас маманы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Пенкина </w:t>
            </w:r>
          </w:p>
          <w:p>
            <w:pPr>
              <w:spacing w:after="20"/>
              <w:ind w:left="20"/>
              <w:jc w:val="both"/>
            </w:pPr>
            <w:r>
              <w:rPr>
                <w:rFonts w:ascii="Times New Roman"/>
                <w:b w:val="false"/>
                <w:i w:val="false"/>
                <w:color w:val="000000"/>
                <w:sz w:val="20"/>
              </w:rPr>
              <w:t>Лариса Васильевна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жанындағы "Ақпараттық қызметтердің мамандандырылған орталығы" мемлекеттік мекемесінің автомотокөлік құралдары мен жүргізушілер құрамының ақпараттық базасымен жұмыс бойынша маман</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Суюмбаев </w:t>
            </w:r>
          </w:p>
          <w:p>
            <w:pPr>
              <w:spacing w:after="20"/>
              <w:ind w:left="20"/>
              <w:jc w:val="both"/>
            </w:pPr>
            <w:r>
              <w:rPr>
                <w:rFonts w:ascii="Times New Roman"/>
                <w:b w:val="false"/>
                <w:i w:val="false"/>
                <w:color w:val="000000"/>
                <w:sz w:val="20"/>
              </w:rPr>
              <w:t>Аманбек Бактыбекович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Экономика министрлігі Техникалық реттеу және метрология басқармасы сәйкестікті бағалау жүйесін реттеу бөлімінің жетекші маманы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Шабданалиев </w:t>
            </w:r>
          </w:p>
          <w:p>
            <w:pPr>
              <w:spacing w:after="20"/>
              <w:ind w:left="20"/>
              <w:jc w:val="both"/>
            </w:pPr>
            <w:r>
              <w:rPr>
                <w:rFonts w:ascii="Times New Roman"/>
                <w:b w:val="false"/>
                <w:i w:val="false"/>
                <w:color w:val="000000"/>
                <w:sz w:val="20"/>
              </w:rPr>
              <w:t>Нурбек Садырбекович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Көлік және коммуникациялар министрлігі жанындағы Автомобиль және су көлігі мемлекеттік агенттігінің көліктік бақылауды үйлестіру бөлімінің бас маманы</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Эшматов </w:t>
            </w:r>
          </w:p>
          <w:p>
            <w:pPr>
              <w:spacing w:after="20"/>
              <w:ind w:left="20"/>
              <w:jc w:val="both"/>
            </w:pPr>
            <w:r>
              <w:rPr>
                <w:rFonts w:ascii="Times New Roman"/>
                <w:b w:val="false"/>
                <w:i w:val="false"/>
                <w:color w:val="000000"/>
                <w:sz w:val="20"/>
              </w:rPr>
              <w:t>Даниэль Шабданбекович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Мемлекеттік тіркеу қызметі жанындағы "Инфоком" мемлекеттік кәсіпорнының жобаларды басқару бөлімінің жетекші маманы</w:t>
            </w:r>
          </w:p>
        </w:tc>
      </w:tr>
    </w:tbl>
    <w:p>
      <w:pPr>
        <w:spacing w:after="0"/>
        <w:ind w:left="0"/>
        <w:jc w:val="both"/>
      </w:pPr>
      <w:r>
        <w:rPr>
          <w:rFonts w:ascii="Times New Roman"/>
          <w:b w:val="false"/>
          <w:i w:val="false"/>
          <w:color w:val="000000"/>
          <w:sz w:val="28"/>
        </w:rPr>
        <w:t>
                       Ресей Федерациясынан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Вольвач </w:t>
            </w:r>
          </w:p>
          <w:p>
            <w:pPr>
              <w:spacing w:after="20"/>
              <w:ind w:left="20"/>
              <w:jc w:val="both"/>
            </w:pPr>
            <w:r>
              <w:rPr>
                <w:rFonts w:ascii="Times New Roman"/>
                <w:b w:val="false"/>
                <w:i w:val="false"/>
                <w:color w:val="000000"/>
                <w:sz w:val="20"/>
              </w:rPr>
              <w:t>Виталий Николаевич</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w:t>
            </w:r>
          </w:p>
          <w:p>
            <w:pPr>
              <w:spacing w:after="20"/>
              <w:ind w:left="20"/>
              <w:jc w:val="both"/>
            </w:pPr>
            <w:r>
              <w:rPr>
                <w:rFonts w:ascii="Times New Roman"/>
                <w:b w:val="false"/>
                <w:i w:val="false"/>
                <w:color w:val="000000"/>
                <w:sz w:val="20"/>
              </w:rPr>
              <w:t>
Жол жүрісі қауіпсіздігін қамтамасыз ету бас басқармасы Қадағалау қызметі басқармасы тіркеу-емтихан қызметін ұйымдастыру бөлімінің ерекше тапсырмалар жөніндегі аға инспекторы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Зуева </w:t>
            </w:r>
          </w:p>
          <w:p>
            <w:pPr>
              <w:spacing w:after="20"/>
              <w:ind w:left="20"/>
              <w:jc w:val="both"/>
            </w:pPr>
            <w:r>
              <w:rPr>
                <w:rFonts w:ascii="Times New Roman"/>
                <w:b w:val="false"/>
                <w:i w:val="false"/>
                <w:color w:val="000000"/>
                <w:sz w:val="20"/>
              </w:rPr>
              <w:t>Ольга Валерьевна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ассоциациясы автоөндірушілер комитетінің үйлестірушісі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Нахушев </w:t>
            </w:r>
          </w:p>
          <w:p>
            <w:pPr>
              <w:spacing w:after="20"/>
              <w:ind w:left="20"/>
              <w:jc w:val="both"/>
            </w:pPr>
            <w:r>
              <w:rPr>
                <w:rFonts w:ascii="Times New Roman"/>
                <w:b w:val="false"/>
                <w:i w:val="false"/>
                <w:color w:val="000000"/>
                <w:sz w:val="20"/>
              </w:rPr>
              <w:t>Аскер Ахматович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бизнес ассоциациясы автомобиль компоненттері, коммерциялық көлік, құрылыс жабдықтары, двигательдер мен генераторларды өндірушілер, шина өндірушілері комитеттерінің үйлестірушісі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Рыбаков </w:t>
            </w:r>
          </w:p>
          <w:p>
            <w:pPr>
              <w:spacing w:after="20"/>
              <w:ind w:left="20"/>
              <w:jc w:val="both"/>
            </w:pPr>
            <w:r>
              <w:rPr>
                <w:rFonts w:ascii="Times New Roman"/>
                <w:b w:val="false"/>
                <w:i w:val="false"/>
                <w:color w:val="000000"/>
                <w:sz w:val="20"/>
              </w:rPr>
              <w:t>Евгений Васильевич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халықаралық ынтымақтастық  жөніндегі бас директорының кеңесшісі</w:t>
            </w: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Тельпис </w:t>
            </w:r>
          </w:p>
          <w:p>
            <w:pPr>
              <w:spacing w:after="20"/>
              <w:ind w:left="20"/>
              <w:jc w:val="both"/>
            </w:pPr>
            <w:r>
              <w:rPr>
                <w:rFonts w:ascii="Times New Roman"/>
                <w:b w:val="false"/>
                <w:i w:val="false"/>
                <w:color w:val="000000"/>
                <w:sz w:val="20"/>
              </w:rPr>
              <w:t>Юлия Захарьевна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Ақпараттық технологиялар бас басқармасының ақпараттық кедендік технологияларды дамыту бөлімінің консультанты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Тетерева </w:t>
            </w:r>
          </w:p>
          <w:p>
            <w:pPr>
              <w:spacing w:after="20"/>
              <w:ind w:left="20"/>
              <w:jc w:val="both"/>
            </w:pPr>
            <w:r>
              <w:rPr>
                <w:rFonts w:ascii="Times New Roman"/>
                <w:b w:val="false"/>
                <w:i w:val="false"/>
                <w:color w:val="000000"/>
                <w:sz w:val="20"/>
              </w:rPr>
              <w:t>Ирина Владимировна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Кедендік ресімдеу мен кедендік бақылауды ұйымдастыру бас басқармасының арнайы кедендік рәсімдер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Толкачев </w:t>
            </w:r>
          </w:p>
          <w:p>
            <w:pPr>
              <w:spacing w:after="20"/>
              <w:ind w:left="20"/>
              <w:jc w:val="both"/>
            </w:pPr>
            <w:r>
              <w:rPr>
                <w:rFonts w:ascii="Times New Roman"/>
                <w:b w:val="false"/>
                <w:i w:val="false"/>
                <w:color w:val="000000"/>
                <w:sz w:val="20"/>
              </w:rPr>
              <w:t>Игорь Васильевич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кеден қызметі Ақпараттық технологиялар бас басқармасының ақпараттық кедендік технологияларды дамыту бөлімінің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Фомочкин </w:t>
            </w:r>
          </w:p>
          <w:p>
            <w:pPr>
              <w:spacing w:after="20"/>
              <w:ind w:left="20"/>
              <w:jc w:val="both"/>
            </w:pPr>
            <w:r>
              <w:rPr>
                <w:rFonts w:ascii="Times New Roman"/>
                <w:b w:val="false"/>
                <w:i w:val="false"/>
                <w:color w:val="000000"/>
                <w:sz w:val="20"/>
              </w:rPr>
              <w:t>Сергей Александрович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Ішкі істер министрлігі Жол жүрісі қауіпсіздігін қамтамасыз ету бас басқармасы Қадағалау қызметі басқармасы Тіркеу-емтихан қызметін ұйымдастыру бөлімі бастығының орынбасары</w:t>
            </w:r>
          </w:p>
        </w:tc>
      </w:tr>
    </w:tbl>
    <w:p>
      <w:pPr>
        <w:spacing w:after="0"/>
        <w:ind w:left="0"/>
        <w:jc w:val="both"/>
      </w:pPr>
      <w:r>
        <w:rPr>
          <w:rFonts w:ascii="Times New Roman"/>
          <w:b w:val="false"/>
          <w:i w:val="false"/>
          <w:color w:val="000000"/>
          <w:sz w:val="28"/>
        </w:rPr>
        <w:t>
                   Еуразиялық экономикалық комиссиядан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Әділов</w:t>
            </w:r>
          </w:p>
          <w:p>
            <w:pPr>
              <w:spacing w:after="20"/>
              <w:ind w:left="20"/>
              <w:jc w:val="both"/>
            </w:pPr>
            <w:r>
              <w:rPr>
                <w:rFonts w:ascii="Times New Roman"/>
                <w:b w:val="false"/>
                <w:i w:val="false"/>
                <w:color w:val="000000"/>
                <w:sz w:val="20"/>
              </w:rPr>
              <w:t>Бауыржан Маратұлы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директорының орынбасары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жұмыс тобының мына мүшелерінің жаңа лауазымдары көрсетілсін: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Алексеев </w:t>
            </w:r>
          </w:p>
          <w:p>
            <w:pPr>
              <w:spacing w:after="20"/>
              <w:ind w:left="20"/>
              <w:jc w:val="both"/>
            </w:pPr>
            <w:r>
              <w:rPr>
                <w:rFonts w:ascii="Times New Roman"/>
                <w:b w:val="false"/>
                <w:i w:val="false"/>
                <w:color w:val="000000"/>
                <w:sz w:val="20"/>
              </w:rPr>
              <w:t>Антон Сергеевич</w:t>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 директорлар кеңесінің мүшесі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w:t>
            </w:r>
          </w:p>
          <w:p>
            <w:pPr>
              <w:spacing w:after="20"/>
              <w:ind w:left="20"/>
              <w:jc w:val="both"/>
            </w:pPr>
            <w:r>
              <w:rPr>
                <w:rFonts w:ascii="Times New Roman"/>
                <w:b w:val="false"/>
                <w:i w:val="false"/>
                <w:color w:val="000000"/>
                <w:sz w:val="20"/>
              </w:rPr>
              <w:t>Павел Иванович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Ауыл шаруашылығы министрлігі Өсімдік шаруашылығы, механикаландыру және өсімдіктерді қорғау департаменті директорының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Васильев </w:t>
            </w:r>
          </w:p>
          <w:p>
            <w:pPr>
              <w:spacing w:after="20"/>
              <w:ind w:left="20"/>
              <w:jc w:val="both"/>
            </w:pPr>
            <w:r>
              <w:rPr>
                <w:rFonts w:ascii="Times New Roman"/>
                <w:b w:val="false"/>
                <w:i w:val="false"/>
                <w:color w:val="000000"/>
                <w:sz w:val="20"/>
              </w:rPr>
              <w:t>Сергей Викторович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бөлім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Ионов </w:t>
            </w:r>
          </w:p>
          <w:p>
            <w:pPr>
              <w:spacing w:after="20"/>
              <w:ind w:left="20"/>
              <w:jc w:val="both"/>
            </w:pPr>
            <w:r>
              <w:rPr>
                <w:rFonts w:ascii="Times New Roman"/>
                <w:b w:val="false"/>
                <w:i w:val="false"/>
                <w:color w:val="000000"/>
                <w:sz w:val="20"/>
              </w:rPr>
              <w:t>Борис Алексеевич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бөлім бастығы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Минкин </w:t>
            </w:r>
          </w:p>
          <w:p>
            <w:pPr>
              <w:spacing w:after="20"/>
              <w:ind w:left="20"/>
              <w:jc w:val="both"/>
            </w:pPr>
            <w:r>
              <w:rPr>
                <w:rFonts w:ascii="Times New Roman"/>
                <w:b w:val="false"/>
                <w:i w:val="false"/>
                <w:color w:val="000000"/>
                <w:sz w:val="20"/>
              </w:rPr>
              <w:t>Илья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қоғамының бас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Парсаданян </w:t>
            </w:r>
          </w:p>
          <w:p>
            <w:pPr>
              <w:spacing w:after="20"/>
              <w:ind w:left="20"/>
              <w:jc w:val="both"/>
            </w:pPr>
            <w:r>
              <w:rPr>
                <w:rFonts w:ascii="Times New Roman"/>
                <w:b w:val="false"/>
                <w:i w:val="false"/>
                <w:color w:val="000000"/>
                <w:sz w:val="20"/>
              </w:rPr>
              <w:t>Тигран Геворкович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Өнеркәсіп және сауда министрлігі Көлік және арнайы машина жасау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Самощенко</w:t>
            </w:r>
          </w:p>
          <w:p>
            <w:pPr>
              <w:spacing w:after="20"/>
              <w:ind w:left="20"/>
              <w:jc w:val="both"/>
            </w:pPr>
            <w:r>
              <w:rPr>
                <w:rFonts w:ascii="Times New Roman"/>
                <w:b w:val="false"/>
                <w:i w:val="false"/>
                <w:color w:val="000000"/>
                <w:sz w:val="20"/>
              </w:rPr>
              <w:t xml:space="preserve">Елена Сергеевна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Ауыл шаруашылығы министрлігі Өсімдік шаруашылығы, механизация, химияландыру және өсімдіктерді қорғау департаментінің техникалық саясат және мемлекеттік техникалық қадағалау бөлімі бастығының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Федосов </w:t>
            </w:r>
          </w:p>
          <w:p>
            <w:pPr>
              <w:spacing w:after="20"/>
              <w:ind w:left="20"/>
              <w:jc w:val="both"/>
            </w:pPr>
            <w:r>
              <w:rPr>
                <w:rFonts w:ascii="Times New Roman"/>
                <w:b w:val="false"/>
                <w:i w:val="false"/>
                <w:color w:val="000000"/>
                <w:sz w:val="20"/>
              </w:rPr>
              <w:t>Артем Анатольевич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паспорт" акционерлік қоғамы директорлар кеңесінің төрағасы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Юлегин</w:t>
            </w:r>
          </w:p>
          <w:p>
            <w:pPr>
              <w:spacing w:after="20"/>
              <w:ind w:left="20"/>
              <w:jc w:val="both"/>
            </w:pPr>
            <w:r>
              <w:rPr>
                <w:rFonts w:ascii="Times New Roman"/>
                <w:b w:val="false"/>
                <w:i w:val="false"/>
                <w:color w:val="000000"/>
                <w:sz w:val="20"/>
              </w:rPr>
              <w:t>Артем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 кәсіпкерлікті адвокаттау бөлімінің консультанты</w:t>
            </w:r>
          </w:p>
        </w:tc>
      </w:tr>
    </w:tbl>
    <w:bookmarkStart w:name="z3" w:id="2"/>
    <w:p>
      <w:pPr>
        <w:spacing w:after="0"/>
        <w:ind w:left="0"/>
        <w:jc w:val="both"/>
      </w:pPr>
      <w:r>
        <w:rPr>
          <w:rFonts w:ascii="Times New Roman"/>
          <w:b w:val="false"/>
          <w:i w:val="false"/>
          <w:color w:val="000000"/>
          <w:sz w:val="28"/>
        </w:rPr>
        <w:t xml:space="preserve">
      в) жұмыс тобының құрамынан Бойцов В.Б., Молокова А.В., Борисов А.В., Бебутова Н.П., Соколовская С.Л., Чиркова Ю.С. және Щур-Труханович Л.В. шығарылсын. </w:t>
      </w:r>
    </w:p>
    <w:bookmarkEnd w:id="2"/>
    <w:bookmarkStart w:name="z4" w:id="3"/>
    <w:p>
      <w:pPr>
        <w:spacing w:after="0"/>
        <w:ind w:left="0"/>
        <w:jc w:val="both"/>
      </w:pPr>
      <w:r>
        <w:rPr>
          <w:rFonts w:ascii="Times New Roman"/>
          <w:b w:val="false"/>
          <w:i w:val="false"/>
          <w:color w:val="000000"/>
          <w:sz w:val="28"/>
        </w:rPr>
        <w:t xml:space="preserve">
      2. Осы Өкім Еуразиялық экономикалық одақтың ақпараттық-телекоммуникациялық "Интернет" желісіндегі ресми сайтында жарияланған күнінен бастап күнтізбелік 10 күн өткен соң күшіне енеді.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 Төрағасының міндетін </w:t>
            </w:r>
          </w:p>
          <w:p>
            <w:pPr>
              <w:spacing w:after="20"/>
              <w:ind w:left="20"/>
              <w:jc w:val="both"/>
            </w:pPr>
            <w:r>
              <w:rPr>
                <w:rFonts w:ascii="Times New Roman"/>
                <w:b w:val="false"/>
                <w:i/>
                <w:color w:val="000000"/>
                <w:sz w:val="20"/>
              </w:rPr>
              <w:t xml:space="preserve">         уақытша атқарушы                               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