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71f2" w14:textId="6947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заңнамасын жетілдіру жөніндегі жұмыс тобының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30 тамыздағы № 123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10.09.2016 күшіне енді - Еуразиялық экономикалық комиссияның Сайты.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2016 жылғы 19 сәуірдегі № 51 өкімімен бекітілген кеден заңнамасын жетілдіру жөніндегі жұмыс тобының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жұмыс тобының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Еуразиялық экономикалық комиссиядан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Некрасов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Дмитрий Викторович                           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заңнамасы және құқық қолдану практикасы департаментінің директоры (жұмыс тобы жетекшісінің орынбасары)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Маратұлы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Асансеитова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Саадат Муханбетовна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Игорь Владимирович                            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Нұргүл Дулатқызы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саясаты департаменті директорының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Қазақстан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Ерлан Сембекұлы                                   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Инвестициялар және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 Экономикалық интеграция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Кемеңгерұлы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Салық және кеден саясаты департаментінің директоры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         Қырғыз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Замир Узакович                                      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Республикасының Үкіметі жанындағы Мемлекеттік кеден қызметі Кедендік төлемдер басқармасының бастығы (кеден заңнамасын жетілдіру мәселелері бойынша шешімдер қабылдауға жауапты, Қырғыз Республикасынан үйлестіруші)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Еуразиялық экономикалық одаққа мүше мемлекеттердің  бизнес-қоғамдастығынан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Борисюк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Сергей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Республикасының Кеден өкілдері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қауымдастығының төрағасы;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 w:val="false"/>
          <w:color w:val="000000"/>
          <w:sz w:val="28"/>
        </w:rPr>
        <w:t>б) жұмыс тобының мына мүшелерінің жаңа лауазымдары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орынбасары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жетілдіру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шешімдер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үйлестіруші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Валерьевна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Тарифтік реттеу және кедендік төлемдер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Валерьевна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Тарифтік реттеу және кедендік төлемдер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Павлович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Инвестициялар және даму бірінші вице-министрі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Голендеева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Татьяна Николаевна                            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Кедендік статистика және талдау  басқармасы бастығының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жұмыс тобының құрамынан Бокитько Б.Г., Сулайманов А.Т. және Гайшун А.А. шығарылсын.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ақпараттық-телекоммуникациялық "Интернет" желісіндегі ресми сайтында жарияланған күнінен бастап күнтізбелік 10 күн өткен соң күшіне енеді.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                            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