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b8c" w14:textId="eb00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майлау материал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қаңтар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гізгі құрауышы ретінде қоюландырғыш түріндегі литий немесе кальций сабыны қосылатын минералдық майлардың қоспасынан (70%-дан астам) тұратын, әртүрлі конструкциядағы  мащиналар мен механизмдердің ұштасқан детальдары мен тораптарының үйкелісін майлау үшін қолданылатын майлау материалы Сыртқы экономикалық қызметтің  тауар номенклатурасына Түсіндірмелердің 1-негізгі қағидасына сәйкес Еуразиялық экономикалық одақтың сыртқы экономикалық қызметінің Бірыңғай  тауар номенклатурасының 2710 тауар позициясында  сыныптал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