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4eef" w14:textId="11c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донор қаны плазмасын зарарсыздандыруға арналған біржолғы жиынтықты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ақпандағы № 15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Донор қаны плазмасын зарарсыздандыруға арналып қойылған, әсерсіздендірілген агенті (натрий хлоридінің 0,9 % сулы ерітіндісіндегі рибофлавин ерітіндісі) бар 1 пластик контейнерден, ультракүлгін сәулелермен сәулесоққыға арналған 1 пластик контейнерден және әсерсіздендірілген плазманы сақтауға арналған 1 пластик контейнерден тұратын жалғастырушы магистральдары бар контейнерлер жүйесін білдіретін, стерилденген ораудағы біржолғы жиынтық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9018 90  840 9 кіші қосалқы позициясында сыныпталады.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