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2d5e" w14:textId="e322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Зерттеулер (сынақтар) және өлшеу қағидалары мен әдістерін, соның ішінде Еуразиялық экономикалық одақтың "Сұйылтылған көмірсутек газдарына отын ретінде пайдалану үшін қойылатын талаптар" техникалық регламентінің (EAЭО ТР 036/2016)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стандарттар тізбесі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28 ақпандағы № 26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шеңберіндегі техникалық реттеу туралы хаттаманың (Еуразиялық экономикалық одақ туралы 2014 жылғы 29 мамырдағы шартқа № 9 қосымша)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5-тармағына сәйкес Еуразиялық экономикалық комиссия Алқасы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Зерттеулер (сынақтар) және өлшеу қағидалары мен әдістерін, соның ішінде Еуразиялық экономикалық одақтың "Сұйылтылған көмірсутек газдарына отын ретінде пайдалану үшін қойылатын талаптар" техникалық регламентінің (EAЭО ТР 036/2016)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стандарттар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Кеңесінің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Зерттеулер (сынақтар) және өлшеу қағидалары мен әдістерін, соның ішінде Еуразиялық экономикалық одақтың "Сұйылтылған көмірсутек газдарына отын ретінде пайдалану үшін қойылатын талаптар" техникалық регламентінің (EAЭО ТР 036/2016)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стандарттар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одақтың техникалық регламентінің элементтері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белгісі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"Октандық сан" көрсеткіші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қосымшасы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589-2014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жану қозғалтқыштарына арналған отын. Сұйылтылған көмірсутек газдары. Техникалық талаптар және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5-бөлімнің 5.3-тармағы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ASTM D 2598-2015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Сұйылтылған мұнай газдары.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Композиттік талдау әдісімен физикалық құрамын анықтау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"Шекті емес көмір сутегі сомасының жалпы үлесі" көрсеткіші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10679-76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Сұйылтылған көмірсутек газдары. Көмірсутектің құрамын анықтау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33012-2014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пропан мен бутан. Газ хроматографиясы әдісімен көмірсутегі құрамын анықтау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АСТМ Д 2163-2011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Сұйылтылған мұнай газдары. Газ хроматографиямен көмірсутегі құрамын анықтау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56869-2016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Сұйылтылған көмірсутекті газдар және пропан-пропилен қоспалары. Көмірсутектерді газ хроматографиясымен анықтау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"Қаныққан бу қысымы" көрсеткіші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4256-2013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Сұйылтылған көмірсутек газдары. Будың манометрлік қысымын анықтау. СКГ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28656-90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Сұйылтылған көмірсутек газдары. Қаныққан будың қысымы мен тығыздығын анықтаудың есептеу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АСТМ Д 1267-2011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Сұйылтылған мұнай газдары. Қаныққан будың қысымын анықтау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ASTM D 2598-2015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Сұйылтылған мұнай газдары. Композиттік талдау әдісімен физикалық құрамын анықтау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ASTM D 6897-2015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Сұйылтылған көмірсутек газдары. Сұйылтылған көмірсутекті газдардың (СКГ) қаныққан булану қысымын анықтаудың стандартты сынау әдісі (кеңейту әдісі)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"Күкіртті сутектің және меркаптандық күкірттің жалпы үлесі" көрсеткіші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22985-90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Сұйылтылған көмірсутек газдары.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сульфидін және меркаптан күкіртін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"Иіс" көрсеткіші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қосымшасы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589-2014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жану қозғалтқыштарына арналған отын. Сұйылтылған көмірсутек газдары. Техникалық талаптар және сынау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"Иістің қарқындығы" көрсеткіші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22387.5-2014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Коммуналдық-тұрмыстық тұтынуға арналған газ. Иістің қарқындылығын анықтау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1240-2004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Коммуналдық-тұрмыстық тұтынуға арналған газ. Иістің қарқындылығын анықтау әдістері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"Еркін су және сілті құрамы"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20448-90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Коммуналдық-тұрмыстық тұтынуға арналған көмірсутекті сұйылтылған отынды газдар.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2262-2012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сұйылтылған отын газы.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1663-2007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сұйылтылған отын газы.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52087-2003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сұйылтылған отын газы.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56870-2016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Сұйылтылған көмірсутек газы. Аммиакты, суды және сілтілерді анықтау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"Сұйық қалдықтың көлемді үлесі" көрсеткіші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20448-90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Коммуналдық-тұрмыстық тұтынуға арналған көмірсутекті сұйылтылған отын газы.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27578-87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үшін сұйылтылған көмірсутек газы.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2262-2012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Сұйылтылған көмірсутекті отын газы.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ASTM Д 7756-2015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Сұйылтылған көмірсутек газы. Сынаманы бағанаға енгізу арқылы газ хроматографиясы әдісімен қалдықты анықтау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1663-2007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Сұйылтылған көмірсутекті отын газы.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8.2-тармақ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52087-2003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Сұйылтылған көмірсутекті отын газы. Техникалық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"Сынаманы іріктеу" көрсеткіші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4257-2013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Сұйылтылған көмірсутек газы. Сынаманы таңдау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14921-78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Сұйылтылған көмірсутек газы. Сынаманы таңдау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AСTM Д 3700-2011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өнеркәсібі. Өзгермелі поршеньді цилиндр көмегімен сұйылтылған мұнай газдарының үлгілерін алуға арналған сынаудың стандартты әдісі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55609-2013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конденсатын, сұйылтылған көмірсутекті газды және жеңіл көмірсутектердің кең фракциясының сынамаларын таңдау. Жалпы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