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fefc" w14:textId="743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жөніндегі консультативтік комитет туралы ереже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32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Табиғи монополиялар жөніндегі консультативтік комитет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2012 жылғы 28 маусымдағы "Табиғи монополиялар жөніндегі консультативтік комитет туралы" № 97 шешімінің 2-тармағының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Табиғи монополиялар жөніндегі консультативтік комитет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І. Жалпы ережелер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1.Табиғи монополиялар жөніндегі консультативтік комитет (бұдан әрі – Комитет) Еуразиялық экономикалық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(бұдан әрі – Шарт) № 1 қосымша) сәйкес Еуразиялық экономикалық комиссия (бұдан әрі – Комиссия) үшін табиғи монополиялар мәселелері бойынша ұсыныстар тұжырымдау және ұсынымдар әзірлеу мақсатында құрылады.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өз қызметінде 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одақ (бұдан әрі – Одақ) құқығын құрайтын басқа да халықаралық шарттар мен актілерді, сондай-ақ осы Ережені басшылыққа алады.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ІІ. Комитеттің негізгі міндеттері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Комитеттің негізгі міндеттері </w:t>
      </w:r>
      <w:r>
        <w:rPr>
          <w:rFonts w:ascii="Times New Roman"/>
          <w:b w:val="false"/>
          <w:i w:val="false"/>
          <w:color w:val="000000"/>
          <w:sz w:val="28"/>
        </w:rPr>
        <w:t>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 табиғи монополиялар субъектілерінің қызметін реттеу бөлігінде іске асыру мәселелері бойынша консультациялар жүргізу және Комиссия үшін ұсыныстар мен ұсынымдар қалыптастыру болып табылады.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Өзіне жүктелген міндеттерді іске асыру үшін Комитет мынадай мәселелерді қарайды: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табиғи монополиялар субъектілерінің қызметін реттеу мәселелері бойынша халықаралық шарттар мен Одақ органдарының актілерін іске асыру;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Одаққа мүше мемлекеттердің (бұдан әрі – мүше мемлекеттер) табиғи монополиялар саласындағы  заңнамасын үндестіру және тиісті шараларды жүзеге асыру дәйектілігін айқындау;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мүше мемлекеттердің жақындастыруға жататын нормативтік құқықтық актілерінің тізбесін қалыптастыру;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Табиғи монополиялар субъектілерінің қызметін реттеудің бірыңғай қағидаттары мен қағидалары туралы хаттаманың (Шартқа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5-тармақшасына сәйкес жүргізілетін жұмыс нәтижелері туралы ақпарат дайындау.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Комитеттің құрамы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Комитеттің құрамы мүше мемлекеттердің табиғи монополиялар субъектілерінің қызметін реттеу мәселелері құзыреттеріне жатқызылған мемлекеттік билік органдарының басшыларынан (басшыларының орынбасарларынан) және уәкілетті өкілдерінен, сондай-ақ мүше мемлекеттердің басқа да органдарының,  бизнес-қоғамдастықтардың, ғылыми, қоғамдық ұйымдардың өкілдерінен және өзге де тәуелсіз сарапшылардан қалыптастырылады.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құрамы Комиссия Алқасының өкімімен бекітіледі.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Табиғи монополиялар субъектілерінің қызметін реттеу мәселелері құзыретіне жатқызылған Комиссия Алқасының мүшесі Комитет отырыстарына төрағалық етеді (бұдан әрі – Комитет төрағасы) және Комитет жұмысына жалпы басшылықты жүзеге асырады.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Комитет төрағасы: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Комитет қызметіне басшылық жасайды және Комитетке жүктелген міндеттерді орындау жөніндегі жұмыстарды ұйымдастырады;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Комитет отырысының күн тәртібін келіседі және бекітеді, оны өткізу күнін, уақытын және орнын айқындайды;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Комитет отырысын жүргізеді;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Комитет отырыстарының хаттамаларын бекітеді;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қажет болған кезде Комиссия Алқасы мен Кеңесін Комитет тұжырымдаған хаттамалық шешімдер туралы хабардар етеді;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жұмыс топтарын құру туралы шешімдер қабылдайды;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Комитет мүшелерінің келісу бойынша Комитеттің жұмыс жоспарын қалыптастырады және бекітеді;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Комитет мүшесі болып табылмайтын адамдарды Комитет жұмысына (қажет болған кезде) тартады.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ІV. Комитеттің жұмыс тәртібі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Комитеттің отырыстары қажет болуына қарай (соның ішінде Комитет мүшелерінің бастамасы бойынша)  сирек дегенде жылына 2 рет өткізіледі.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төрағасы болмаған жағдайда оның осы Ереженің 8-тармағында көзделген  функцияларын Комитет қызметінің бағыттары жөніндегі мәселелер құзыретіне кіретін  Комиссия департаментінің басшысы  орындайды.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отырысы күн тәртібінің жобасы, оның материалдары, сондай-ақ Комитет отырысының өткізілетін күні мен орны туралы ақпарат Комитет мүшелеріне тиісті отырыс өткізілетін күнге дейін күнтізбелік 30 күннен кешіктірілмей жіберіледі.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отырысы күн тәртібінің негізгі материалдары: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қаралатын мәселелер бойынша анықтамаларды;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қарауға ұсынылған құжаттардың (бар болған кезде) жобаларын;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хаттамалық шешімдердің жобаларын;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қажетті анықтамалық және талдамалық материалдарды қамтиды.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мүшелерінің ұсыныстары, соның ішінде Комитет отырысының күн тәртібіне енгізілмеген қосымша мәселелерді қарау туралы ұсыныстары және тиісті материалдар Комитет төрағасына Комитет отырысы өткізілетін күнге дейін күнтізбелік 15 күннен кешіктірілмей жіберіледі.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мүшелерінің келіп түскен ұсыныстары туралы ақпарат ұсыныстар түскен күннен бастап 3 жұмыс күнінен кешіктірілмей Комитет мүшелеріне жіберіледі.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 мүшелері Комитет отырыстарына ауыстыру құқығынсыз жеке өздері қатысады.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мүшесінің отырысқа қатысуы мүмкін болмаған жағдайда ол Комитет төрағасына отырыс өткізілетін күнге дейін 3 жұмыс күнінен кешіктірмей жазбаша  нысанда  қаралатын мәселелер бойынша өз ұстанымын береді.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отырыстарының нәтижелері хаттамамен ресімделеді, оған Комитеттің отырысқа қатысқан мүшелері виза қояды және Комитет төрағасы қол қояды.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Комитеттің шешімдері ұсынымдық сипатта болады.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отырысы хаттамасының көшірмесі қол қойылған күнінен бастап 3 жұмыс күні ішінде Комитет мүшелеріне таратылады, түпнұсқа Комиссияның Көлік және инфрақұрылым департаментінің табиғи монополиялар бөлімінде сақталады.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отырыстары әдетте Комиссияның үй-жайларында өткізіледі.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отырысы Комитет төрағасының Комитет мүшелерінің ұсыныстары негізінде қабылданатын шешімі бойынша мүше мемлекеттердің бірінде өткізілуі де мүмкін. Бұл жағдайда қабылдаушы мүше мемлекеттің уәкілетті органы Комитет отырысын ұйымдастыруға және өткізуге жәрдемдеседі.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шешімі бойынша Комитет отырысы бейнеконференция режимінде өткізілуі де мүмкін.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Мүше мемлекеттердің мемлекеттік билік органдарының уәкілетті өкілдерінің Комитет отырыстарына қатысуға байланысты шығыстарын оларды жіберуші мүше мемлекеттер көтереді.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Бизнес-қоғамдастықтың, ғылыми және қоғамдық ұйымдар өкілдерінің, өзге де тәуелсіз сарапшылардың Комитет отырыстарына қатысуға байланысты шығыстарын аталған адамдар өз бетінше көтереді.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Комитеттің қызметін ұйымдастырушылық-техникалық қамтамасыз етуді Комиссия жүзеге асырады.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қызметін тоқтатудың негізі Комиссия Алқасының шешімі болып табылады.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