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86c" w14:textId="d35b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14 қазандағы № 413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шілдедегі № 85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215-бабының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14 қазандағы "Кеден одағының тауарларын кедендік транзиттің кедендік рәсіміне орналастыру шарттары туралы" № 413 шешіміне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"Кеден одағының" деген сөздер "Еуразиялық экономикалық одақтың" деген сөздермен ауыстырылсын;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"Кеден одағының", "кеден одағының" деген сөздер "Еуразиялық экономикалық одақтың"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 СЭҚ ТН" деген сөздер "ЕАЭО СЭҚ ТН, шикі мұнайды қоспағанда (ЕАЭО СЭҚ ТН 2709 00 900 коды)"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"әкетілетін" деген сөз алдынан "Ресей Федерациясының аумағынан" деген сөздермен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