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0aed" w14:textId="8890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нормативтік-анықтамалық ақпаратының бірыңғай жүйесін қалыптастыру және жетілдіру бойынша 2017-2018 жылдарға арналған іс-шаралар жоспары туралы</w:t>
      </w:r>
    </w:p>
    <w:p>
      <w:pPr>
        <w:spacing w:after="0"/>
        <w:ind w:left="0"/>
        <w:jc w:val="both"/>
      </w:pPr>
      <w:r>
        <w:rPr>
          <w:rFonts w:ascii="Times New Roman"/>
          <w:b w:val="false"/>
          <w:i w:val="false"/>
          <w:color w:val="000000"/>
          <w:sz w:val="28"/>
        </w:rPr>
        <w:t>Еуразиялық экономикалық комиссия Алқасының 2017 жылғы 24 қаңтардағы № 8 өкімі.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ереженің 19-тармағын іске асыру мақсатында: </w:t>
      </w:r>
    </w:p>
    <w:bookmarkStart w:name="z1" w:id="0"/>
    <w:p>
      <w:pPr>
        <w:spacing w:after="0"/>
        <w:ind w:left="0"/>
        <w:jc w:val="both"/>
      </w:pPr>
      <w:r>
        <w:rPr>
          <w:rFonts w:ascii="Times New Roman"/>
          <w:b w:val="false"/>
          <w:i w:val="false"/>
          <w:color w:val="000000"/>
          <w:sz w:val="28"/>
        </w:rPr>
        <w:t xml:space="preserve">
      1. Қоса беріліп отырған Еуразиялық экономикалық одақтың нормативтік-анықтамалық ақпаратының бірыңғай жүйесін қалыптастыру және жетілдіру жөніндегі 2017 – 2018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бекітілсін. </w:t>
      </w:r>
    </w:p>
    <w:bookmarkEnd w:id="0"/>
    <w:bookmarkStart w:name="z2" w:id="1"/>
    <w:p>
      <w:pPr>
        <w:spacing w:after="0"/>
        <w:ind w:left="0"/>
        <w:jc w:val="both"/>
      </w:pPr>
      <w:r>
        <w:rPr>
          <w:rFonts w:ascii="Times New Roman"/>
          <w:b w:val="false"/>
          <w:i w:val="false"/>
          <w:color w:val="000000"/>
          <w:sz w:val="28"/>
        </w:rPr>
        <w:t>
      2. Еуразиялық экономикалық одаққа мүше мемлекеттерден осы Өкіммен бекітілген жоспардың тиісті іс-шараларын бірлесіп орындауға жауапты етіп тағайындалған уәкілетті органдар туралы ақпаратты Еуразиялық экономикалық комиссияға осы Өкім күшіне енген күннен бастап күнтізбелік 30 күн ішінде жіберу сұралсын.</w:t>
      </w:r>
    </w:p>
    <w:bookmarkEnd w:id="1"/>
    <w:bookmarkStart w:name="z3" w:id="2"/>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Алқасының Төрағасы                        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2017 жылғы 24 қаңтардағы </w:t>
            </w:r>
            <w:r>
              <w:br/>
            </w:r>
            <w:r>
              <w:rPr>
                <w:rFonts w:ascii="Times New Roman"/>
                <w:b w:val="false"/>
                <w:i w:val="false"/>
                <w:color w:val="000000"/>
                <w:sz w:val="20"/>
              </w:rPr>
              <w:t xml:space="preserve">№ 8 өкімімен </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одақтың нормативтік-анықтамалық ақпаратының  бірыңғай жүйесін қалыптастыру және жетілдіру бойынша 2017-2018 жылдарға арналған іс-шаралар ЖОСПАРЫ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тізбеге сәйкес реттік нөмірі</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Еуразиялқ экономикалық одақтың (бұдан әрі – Одақ) нормативтік-анықтамалық ақпаратының бірыңғай жүйесін ұйымдастырушылық және әдістемелік қамтамасыз етуді әзірлеу, </w:t>
            </w:r>
          </w:p>
          <w:p>
            <w:pPr>
              <w:spacing w:after="20"/>
              <w:ind w:left="20"/>
              <w:jc w:val="both"/>
            </w:pPr>
            <w:r>
              <w:rPr>
                <w:rFonts w:ascii="Times New Roman"/>
                <w:b w:val="false"/>
                <w:i w:val="false"/>
                <w:color w:val="000000"/>
                <w:sz w:val="20"/>
              </w:rPr>
              <w:t>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Одақтың нормативтік-анықтамалық ақпаратының бірыңғай жүйесі ресурстарының құрамына енетін анықтамалықтар мен сыныптауыштарды құру және жүргізумен байланысты жұмыстарды үйлестіру жөніндегі жұмыс тобын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Одақтың нормативтік-анықтамалық ақпаратының бірыңғай жүйесі ресурстарының құрамына енетін анықтамалықтар мен сыныптауыштарды, соның ішінде көрсетілген жүйенің ресурстарын жүргізу және қолдану үшін қажетті нұсқаулық-әдістемелік құжаттардың құрамы мен құрылымына қойылатын типтік талаптарды әзірлеу, жүргізу және қолдану әдіснамасын (бұдан әрі – Одақтың нормативтік-анықтамалық ақпараты бірыңғай жүйесінің әдіснамасы) әзірлеу және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Одақтың нормативтік-анықтамалық ақпараты бірыңғай жүйесінің әдіснамасы негізінде Тәуелсіз Мемлекеттер Достастығы Стандарттау, метрология және сертификаттау жөніндегі мемлекетаралық кеңесінің ұйымдастырушылық-әдістемелік құжаттары талаптарына сәйкес мемлекетаралық стандарттың жобасын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Одақтың нормативтік-анықтамалық ақпараты бірыңғай жүйесінің құрамына енгізілетін жалпыжүйелік анықтамалықтар мен сыныптауыштарды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Еуразиялық экономикалық одақ органдарының, Еуразиялық экономикалық одаққа мүше мемлекеттердің мемлекеттік билік және басқару органдарының, сондай-ақ олардың уәкілетті ұйымдарының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енгізілген барлық жалпы процестер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мемлекеттік бақылауды қамтамасыз ету мақсатында рәсімделетін және пайдаланылатын құжаттар түрлерінің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 басты куәландыратын құжаттар түрлерінің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21, 22, 23, 64, 67, 68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ЕАЭО СЭҚ ТН және ЕАЭО БКТ мәліметтерін формалданған түрде ұсыну үшін пайдаланылатын сыныптауыштар мен анықтамалықтар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13, 14, 18, 19, 20, 21, 24, 35, 36, 40, 41, 42, 43, 45, 46, 57, 58, 59, 60, 61, 64, 68, 69, 70, 71, 72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шаруашылық жүргізетін субъектілерді Еуразиялық экономикалық одаққа мүше мемлекеттерде мемлекеттік тіркеу кезінде сәйкестендіру әдістерінің анықтамалығы (мемлекеттік тіркеу рәсімін жүргізу кезінде шаруашылық жүргізетін субъектіге берілетін мемлекеттік тізілім (регистр) бойынша жазба нөмірінің (кодының) түрін белгілейді)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14, 21, 22, 23, 26, 27, 28, 29, 30, 31, 32, 33, 34, 35, 36, 39, 46, 62, 63, 64, 67, 68, 69, 70, 71, 72, 74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Еуразиялық экономикалық одаққа мүше мемлекеттердің әкімшілік-аумақтық бөліну объектілерінің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46, 62, 63, 64, 67, 69, 70, 71, 72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Еуразиялық экономикалық одақ шеңберінде шаруашылық жүргізудің ұйымдастырушылық-құқықтық нысандарының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21, 22, 23, 26, 27, 28, 29, 30, 31, 32, 33, 34, 35, 40, 41, 42, 43, 44, 45, 53, 56, 57, 58, 63, 64, 65, 66, 67, 68, 69, 70, 71, 72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Одақтың нормативтік-анықтамалық ақпаратының бірыңғай жүйесі шеңберінде халықаралық анықтамалықтарды, сыныптауыштарды және олардың оқшауланған нұсқаларын жүргізу (қолдану) тәртібін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тілдерді сыныптауыш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7, 17, 18, 22, 35, 36, 39, 58, 61, 68, 73, 74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өлшем бірліктерінің халықаралық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3, 6, 8, 9, 10, 18, 19, 26, 28, 29, 30, 32, 35, 38, 39, 41, 44, 45, 57, 58, 60, 61, 65, 67, 68, 69, 72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тауарлар мен қызметтер көрсетудің халықаралық сыныптауышы (белгілерді тіркеу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аурулар мен денсаулыққа байланысты проблемалардыың халықаралық статистикалық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 (ұсынымы)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Кедендік-тарифтік және тарифтік емес реттеу саласындағы сыныптауыштар мен анықтамалықтарды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бақылау (сәйкестендіру) белгілермен таңбалауға жататын тауарлар тізбесі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олар туралы мәліметтер тауарларды бақылау (сәйкестендіру) белгілермен таңбалаудың ақпараттық жүйесі шеңберінде есепке алуға жататын тауарлардың негізгі ақпараттық сипаттамаларының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Зияткерлік меншік саласындағы сыныптауыштарды және анықтамалықтарды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зияткерлік меншік саласында, соның ішінде Еуразиялық экономикалық одақтың зияткерлік меншік объектілерін тіркеумен байланысты рәсімдерді жүргізу кезінде пайдаланылатын құжаттар түрлерінің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 Еуразиялық экономикалық одақтың тауар белгілері, қызмет көрсету белгілері және тауарлардың шығарылған жердің атаулары туралы шартқа нұсқаулықты бекіткен күннен бастап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Еуразиялық экономикалық одақтың тауар белгісі негізгі сипаттамаларының анықтамалығы (түрі және басымдық)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 Еуразиялық экономикалық одақтың тауар белгілері, қызмет көрсету белгілері және тауарлардың шығарылған жердің атаулары туралы шартқа нұсқаулықты бекіткен күннен бастап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Еуразиялық экономикалық одақтың тауар белгілерін және (немесе) Еуразиялық экономикалық одақ тауарларының шығарылған жерлерінің атауларын тіркеумен, құқықтық қорғаумен және пайдаланумен байланысты заңды маңызы бар іс-қимылдарды жүргізу кезінде төленетін баж түрлерінің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 Еуразиялық экономикалық одақтың тауар белгілері, қызмет көрсету белгілері және тауарлардың шығарылған жердің атаулары туралы шартқа нұсқаулықты бекіткен күннен бастап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Агроөнеркәсіптік кешен саласындағы сыныптауыштар мен анықтамалықтарды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ауыл шаруашылығы өсімдіктері сұрыптарының бірыңғай тізілімін қалыптастыру және жүргізу үшін қажетті ауыл шаруашылығы өсімдіктерінің негізгі сыныпталатын сипаттамалары мен белгілерінің сыныптауышы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реттеу саласындағы сыныптауыштар мен анықтамалықтарды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(Кеден одағының техникалық регламенттерінің)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Санитариялық, ветеринариялық-санитариялық және карантиндік фитосанитариялық шаралардың сыныптауыштары мен анықтамалықтарын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жануарларды сәйкестендіру тәсілдерінің анықтамалығы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жануарлардың қауіпті және карантиндік ауруларының анықтамалығы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ветеринариялық бақылауға жататын өнім түрлерінің сыныптауышы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40, 41, 42, 43, 44, 45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Еуразиялық экономикалық одақтың ветеринариялық дәрілік препараттары дәрілік нысандарының номенклатурасы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ветеринариялық препараттардың клиникалық-фармакологиялық топтарының сыныптауышы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ветеринариялық препараттардың әсер ететін заттарының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ветеринариялық препаратты тіркеу деректерінің құжаттары түрлерінің сыныптауышы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ветеринариялық препараттың сапасының сәйкес келмеуі көрсеткіштерінің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мемлекеттік тіркеуге жататын өнім түрлерінің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санитариялық-эпидемиологиялық қадағалауға (бақылауға) жататын өнім түрлерінің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Еуразиялық экономикалық одақтың кедендік аумағында санитариялық қорғау жөніндегі іс-шаралар жүргізуді талап ететін жұқпалы (паразитарлық) аурулардың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Еуразиялық экономикалық одақтың карантиндік объектілерінің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заттар мен медициналық бұйымдардың айналымы саласындағы сыныптауыштар мен анықтамалықтарды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заттардың халықаралық патенттелмеген атауларының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26, 28, 29, 30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препараттардың құрамындағы әсер етуші заттардың дозасы мен концентрациясы өлшем бірліктерінің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26, 28, 29, 30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нысандардың номенклатурасы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26, 28, 29, 30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препараттар қаптамасының жинақтаушы заттарының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26, 28, 29, 30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өсімдік шикізатының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26, 28, 29, 30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Еуразиялық экономикалық одақтың медициналық бұйымдарының номенклатурасы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Денсаулық сақтау саласындағы қадағалау жөніндегі федералдық қызмет,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дәрілік заттардың бастапқы қамтамалары түрлерінің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26, 28, 29, 30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дәрілік заттар өндірісі саласындағы өндірістік қызмет түрлерінің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дәрілік заттардың анатомиялық-терапевтік химиялық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дәрілік затты тіркеу деректерінің құжаттары түрлерінің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тіркеу деректерін қарау кезінде рәсімделетін құжаттар түрлерінің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дәрілік препараттардың тіркеу деректерінің өзгерістері типтерінің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дәріік заттар сапасының сәйкес келмеуі көрсеткіштерінің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медициналық бұйымды тіркеу дерегі құжаттары түрлерінің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медициналық ұйымдардың қызмет түрлерінің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медициналық бұйымдарды пайдаланумен байланысты келеңсіз жағдайлар түрлерінің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реттеу саласындағы сыныптауыштар мен анықтамалықтарды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Еуразиялық экономикалық одақтың кедендік шекарасы арқылы өткізу пункттері түрлерінің сыныптауыштары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Еуразиялық экономикалық одаққа мүше мемлекеттердің кеден органдарының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6, 7, 9, 14, 17, 20, 21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және тасымалдау саласындағы сыныптауыштар мен анықтамалықтарды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көліктік (автомобильдік) бақылау үшін пайдаланылатын рұқсат беру құжаттары түрлерінің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көліктік (автомобильдік) бақылау нәтижелерін есепке алу мақсатында пайдаланылатын сыныптауыштар мен анықтамалықтар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Еуразиялық экономикалық одаққа мүше мемлекеттердің аумақтарында орналасқан және көліктік (автомобильдік) бақылауды жүзеге асыра алатын бақылау пункттерінің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Еуразиялық экономикалық одаққа мүше мемлекеттердің үшінші елдермен халықаралық автомобиль қатынастары туралы халықаралық шарттарының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Бәсекелес саясат саласындағы сыныптауыштар мен анықтамалықтарды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(муниципалдық) сатып алу саласында пайдаланылатын анықтамалықтар мен сыныптауыштар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