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2522" w14:textId="cae2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Оларды қолдану нәтижесінде "Балық және балық өнімдерінің қауіпсіздігі туралы" Еуразиялық экономикалық одақтың техникалық регламенті (ЕАЭО ТР 040/2016) талаптарының сақталуы ерікті негізде қамтамасыз етілетін стандарттар тізбесі және зерттеу (сынау) және өлшеу қағидалары мен әдістерін, соның ішінде "Балық және балық өнімдерінің қауіпсіздігі туралы" Еуразиялық экономикалық одақтың техникалық регламентінің (ЕАЭО ТР 040/2016)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стандарттар тізбесі туралы</w:t>
      </w:r>
    </w:p>
    <w:p>
      <w:pPr>
        <w:spacing w:after="0"/>
        <w:ind w:left="0"/>
        <w:jc w:val="both"/>
      </w:pPr>
      <w:r>
        <w:rPr>
          <w:rFonts w:ascii="Times New Roman"/>
          <w:b w:val="false"/>
          <w:i w:val="false"/>
          <w:color w:val="000000"/>
          <w:sz w:val="28"/>
        </w:rPr>
        <w:t>Еуразиялық экономикалық комиссия Алқасының 2017 жылғы 29 тамыздағы № 106 шешімі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одақ шеңберіндегі техникалық реттеу туралы хаттаманың (2014 жылғы 29 мамырдағы Еуразиялық экономикалық одақ туралы шарттың № 9 қосымшасы) </w:t>
      </w:r>
      <w:r>
        <w:rPr>
          <w:rFonts w:ascii="Times New Roman"/>
          <w:b w:val="false"/>
          <w:i w:val="false"/>
          <w:color w:val="000000"/>
          <w:sz w:val="28"/>
        </w:rPr>
        <w:t>4-тармағына</w:t>
      </w:r>
      <w:r>
        <w:rPr>
          <w:rFonts w:ascii="Times New Roman"/>
          <w:b/>
          <w:i w:val="false"/>
          <w:color w:val="000000"/>
          <w:sz w:val="28"/>
        </w:rPr>
        <w:t xml:space="preserve"> және </w:t>
      </w:r>
      <w:r>
        <w:rPr>
          <w:rFonts w:ascii="Times New Roman"/>
          <w:b w:val="false"/>
          <w:i w:val="false"/>
          <w:color w:val="000000"/>
          <w:sz w:val="28"/>
        </w:rPr>
        <w:t xml:space="preserve">Жоғары Еуразиялық экономикалық кеңестің </w:t>
      </w:r>
      <w:r>
        <w:rPr>
          <w:rFonts w:ascii="Times New Roman"/>
          <w:b/>
          <w:i w:val="false"/>
          <w:color w:val="000000"/>
          <w:sz w:val="28"/>
        </w:rPr>
        <w:t xml:space="preserve">2014 жылғы 23 желтоқсандағы № 98 шешімімен бекітілген Еуразиялық экономикалық одақтың Жұмыс регламентіне № 2 қосымшаның 5-тармағына сәйкес Еуразиялық экономикалық комиссия Алқасы </w:t>
      </w:r>
      <w:r>
        <w:rPr>
          <w:rFonts w:ascii="Times New Roman"/>
          <w:b w:val="false"/>
          <w:i w:val="false"/>
          <w:color w:val="000000"/>
          <w:sz w:val="28"/>
        </w:rPr>
        <w:t>шешті:</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Оларды қолдану нәтижесінде "Балық және балық өнімдерінің қауіпсіздігі туралы" Еуразиялық экономикалық одақтың техникалық регламенті (ЕАЭО ТР 040/2016) талаптарының сақталуы ерікті негізде қамтамасыз етілетін стандарттар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Зерттеу (сынау) және өлшеу қағидалары мен әдістерін, соның ішінде "Балық және балық өнімдерінің қауіпсіздігі туралы" Еуразиялық экономикалық одақтың техникалық регламентінің (ЕАЭО ТР 040/2016)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29 тамыздағы</w:t>
            </w:r>
            <w:r>
              <w:br/>
            </w:r>
            <w:r>
              <w:rPr>
                <w:rFonts w:ascii="Times New Roman"/>
                <w:b w:val="false"/>
                <w:i w:val="false"/>
                <w:color w:val="000000"/>
                <w:sz w:val="20"/>
              </w:rPr>
              <w:t>№ 106 шешімімен</w:t>
            </w:r>
            <w:r>
              <w:br/>
            </w:r>
            <w:r>
              <w:rPr>
                <w:rFonts w:ascii="Times New Roman"/>
                <w:b w:val="false"/>
                <w:i w:val="false"/>
                <w:color w:val="000000"/>
                <w:sz w:val="20"/>
              </w:rPr>
              <w:t>БЕКІТІЛГЕН</w:t>
            </w:r>
          </w:p>
        </w:tc>
      </w:tr>
    </w:tbl>
    <w:bookmarkStart w:name="z7" w:id="2"/>
    <w:p>
      <w:pPr>
        <w:spacing w:after="0"/>
        <w:ind w:left="0"/>
        <w:jc w:val="left"/>
      </w:pPr>
      <w:r>
        <w:rPr>
          <w:rFonts w:ascii="Times New Roman"/>
          <w:b/>
          <w:i w:val="false"/>
          <w:color w:val="000000"/>
        </w:rPr>
        <w:t xml:space="preserve"> Оларды қолдану нәтижесінде "Балық және балық өнімдерінің қауіпсіздігі туралы"</w:t>
      </w:r>
      <w:r>
        <w:br/>
      </w:r>
      <w:r>
        <w:rPr>
          <w:rFonts w:ascii="Times New Roman"/>
          <w:b/>
          <w:i w:val="false"/>
          <w:color w:val="000000"/>
        </w:rPr>
        <w:t>Еуразиялық экономикалық одақтың техникалық регламенті (ЕАЭО ТР 040/2016)</w:t>
      </w:r>
      <w:r>
        <w:br/>
      </w:r>
      <w:r>
        <w:rPr>
          <w:rFonts w:ascii="Times New Roman"/>
          <w:b/>
          <w:i w:val="false"/>
          <w:color w:val="000000"/>
        </w:rPr>
        <w:t>талаптарының сақталуы ерікті негізде қамтамасыз етілетін стандарттар</w:t>
      </w:r>
      <w:r>
        <w:br/>
      </w:r>
      <w:r>
        <w:rPr>
          <w:rFonts w:ascii="Times New Roman"/>
          <w:b/>
          <w:i w:val="false"/>
          <w:color w:val="000000"/>
        </w:rPr>
        <w:t>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элементі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55516-2013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тоңазыту технологиялары.</w:t>
            </w:r>
          </w:p>
          <w:p>
            <w:pPr>
              <w:spacing w:after="20"/>
              <w:ind w:left="20"/>
              <w:jc w:val="both"/>
            </w:pPr>
            <w:r>
              <w:rPr>
                <w:rFonts w:ascii="Times New Roman"/>
                <w:b w:val="false"/>
                <w:i w:val="false"/>
                <w:color w:val="000000"/>
                <w:sz w:val="20"/>
              </w:rPr>
              <w:t>
Терминдер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сапасының көрсеткіштер жүйесі. Балықтан және теңіз өнімдерінен жасалған консервілер мен пресервілер. Көрсеткіштер номенклатурасы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8.579-2002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бiрлiгiн қамтамасыз етудiң мемлекеттiк жүйесi. Өндіру, өлшеп орау, сату және импорттау кезіндегі кез келген орам түріндегі өлшеп оралған тауарлардың санына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арналған акуланың кептірілген жүзбеқанаттары.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балықтан жасалған консервілер. Майға салынған шпроттар.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ысталған майшабақтар.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813-2002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ысталған Тынық мұхиты майшабақтары мен сардинасы.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814-96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балық.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815-2004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майшабақ.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1084-2016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 тұздалған және маринадталған Тынық мұхитының майшабағы және сардиналары.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1168-86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балық.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аумағында мемлекеттік қорғаныстық тапсырыс бойынша жеткізілетін өнімге </w:t>
            </w:r>
          </w:p>
          <w:p>
            <w:pPr>
              <w:spacing w:after="20"/>
              <w:ind w:left="20"/>
              <w:jc w:val="both"/>
            </w:pPr>
            <w:r>
              <w:rPr>
                <w:rFonts w:ascii="Times New Roman"/>
                <w:b w:val="false"/>
                <w:i w:val="false"/>
                <w:color w:val="000000"/>
                <w:sz w:val="20"/>
              </w:rPr>
              <w:t>
01.03.2016 ж.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1368-2003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Ұзындығы мен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1551-93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Қақталған балық.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1573-2011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тұздалған түйіршікті уылдырықтары.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1629-2015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қаптамадағы албырттың түйіршікті уылдырығы.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2623-2013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Салқындатып ысталған Тынық мұхитының албыртынан және Ыстықкөл форелінен жасалған балық жон еті өнімдері.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1008-98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ысталған мүшеленген балық (кішкентай кесектері).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22.02.2018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3945-78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пресервілері. Татымды тұздалған балық.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3948-2016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балықтың жон еті.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6052-2004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балықтарының пастерленген түйіршікті уылдырығы.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6065-2012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қуырылған балықтан жасалған консервілер.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6481-2015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ысталған және қақталған бекіре балықтарынан жасалған балық жон еті өнімдері.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6606-2015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ысталған ұсақ балық.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7144-2006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Майға салынған ысталған балықтан жасалған консервілер.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7368-2013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балықтарының паюсті уылдырығы.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7403-2015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Таңқышаяннан жасалған табиғи консервілер.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7442-2002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балықтарының түйіршікті уылдырығы.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7444-2002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ысталған және қақталған ақбалықтан және сыланнан жасалған балық жон еті өнімдері.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7445-2004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ысталған бекіре балығы.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7447-2015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ысталған балық.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7448-2006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7449-2016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албырт тұқымдас балықтар.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7452-2014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жасалған табиғи консервілер.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7453-86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Мүшеленген балықтан жасалған пресервілер.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7454-2007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Майға салынған бұқтырылған, кептірілген немесе қақталған балықтан жасалған консервілер.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7455-2013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Тоңбадағы балықтан жасалған консервілер.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7457-2007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жасалған консервілер-паштеттер.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7631-2008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балыққа жатпайтын объектілер және олардан жасалған өнімдер. Органолептикалық және физикалық көрсеткіштерді анықтау әдістері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және су сүтқоректілерінен жасалған тағамдық май.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аумағында мемлекеттік қорғаныстық тапсырыс бойынша жеткізілетін өнімге </w:t>
            </w:r>
          </w:p>
          <w:p>
            <w:pPr>
              <w:spacing w:after="20"/>
              <w:ind w:left="20"/>
              <w:jc w:val="both"/>
            </w:pPr>
            <w:r>
              <w:rPr>
                <w:rFonts w:ascii="Times New Roman"/>
                <w:b w:val="false"/>
                <w:i w:val="false"/>
                <w:color w:val="000000"/>
                <w:sz w:val="20"/>
              </w:rPr>
              <w:t>
01.03.2015 ж. бастап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8714-2014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және су сүтқоректілерінен жасалған тағамдық май.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9862-90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пресервілері. Арнайы тұздалған майшабақ.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10119-2007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Майға салынған Атлант және Тынық мұхитының сардинасынан жасалған консервілер.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10531-2013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Маринадтағы қуырылған балықтан жасалған консервілер.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10979-2009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тұздалған сайрадан жасалған пресервілер.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11298-2002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ысталған албырт және сиг балығы.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11482-96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ысталған балық.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11829-66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ысталған майшабақ-қара жонның балық жон еті өнімдері.</w:t>
            </w:r>
          </w:p>
          <w:p>
            <w:pPr>
              <w:spacing w:after="20"/>
              <w:ind w:left="20"/>
              <w:jc w:val="both"/>
            </w:pPr>
            <w:r>
              <w:rPr>
                <w:rFonts w:ascii="Times New Roman"/>
                <w:b w:val="false"/>
                <w:i w:val="false"/>
                <w:color w:val="000000"/>
                <w:sz w:val="20"/>
              </w:rPr>
              <w:t>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12028-2014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Майға салынған ұсақ майшабақ балықтардан жасалған консервілер.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12161-2006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тұздығындағы балық-өсімдік консервілері.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12250-88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Майға салынған балық-өсімдік консервілері.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12292-2000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гарнирі бар балық консервілері.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13197-2013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Балтық албыртынан жасалған салқын ысталған балық жон еті өнімдері.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13272-2009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бауырынан жасалған консервілер.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13686-68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Семужбен тұздалған кета.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13865-2000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қосылған табиғи балық консервілері.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16079-2002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сига балықтары.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16080-2002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қиыршығыс албырты.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16676-71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 Балық сорпасы мен сорпалар.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16978-99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тұздығындағы балық консервілері.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17660-97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мүшеленген мұздатылған балық.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макрель, марлин, қылыш-балық, парусник және тунец.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18056-2014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асшаяндарынан жасалған консервілер.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18173-2004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Банкедегі албырттың түйіршікті уылдырығы.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18222-2015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 тұздалған сардина, сардинелла және сардинопс.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18223-2013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 тұздалған скумбрия және ставрида.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18423-2012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Кальмар мен теңіз құртынан жасалған табиғи консервілер.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19341-2014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гарнирі бар балық бауырынан жасалған консервілер.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19588-2006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тұздалған балықтан жасалған пресервілер.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20056-2013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тұздалған мұхит балығынан жасалған пресервілер.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20414-2011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кальмар мен теңіз құрты.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20546-2006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 тұздалған мұхит балығынан жасалған пресервілер.Техникалық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20845-2002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асшаяндар.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20919-75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Өз сөліндегі ұсақ таңқышаян.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21311-75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арналған мұздатылған акула.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21607-2008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сорпасына арналған мұздатылған балық жиынтығы.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23600-79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концентраттары. Балық және теңіз өнімдері бар құрғақ сорпалар.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24645-81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 мұздатылған ақуыз пастасы.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24896-2013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25856-2013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Бульондағы, құйылымдағы, маринадтағы немесе тұздықтағы балық-өсімдік консервілері.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28698-90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тұздалған балық.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29275-92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тұздықтардағы балық консервілері.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29276-92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балық консервілері.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30314-2006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теңіз тарағының жон еті.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31583-2012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теңіз қырыққабаты.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31793-2012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албырттың түйіршікті уылдырығы.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31794-2012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тұқымдас балықтардың түйіршікті уылдырығы.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32002-2012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кальмар.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32003-2012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 балықтардың шарбылы уылдырығы.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32004-2012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ұсақ балық.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32005-2012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Пісіріліп-мұздатылған мидиялар еті.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32006-2012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Престелген мұздатылған терісі алынған нәлімнің жон еті.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32156-2013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май қосылған табиғи Тынық мұхитының албырт тұқымдас балықтарынан жасалған консервілер.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32341-2013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 тұздалған пелядь, көкшұбар және тугун.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32342-2013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шашуында өзгерістері бар мұздатылған Тынық мұхиты албырты.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32366-2013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балық.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32744-2014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ұсақ балық.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Клипфиск.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32801-2014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туралған балықтан, балық фаршынан және фрикаседен жасалған консервілер.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32807-2014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татымды тұздалған анчоус балықтар және ұсақ майшабақтар.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32910-2014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майшабақтар.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ысталған ұсақ балық.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33282-2015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мұздатылған балық жон еті.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33283-2015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мидиялар.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33284-2015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Тұздықтағы және құйылған мидиялардан жасалған консервілер.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33285-2015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Мидиялардан жасалған пресервілер.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33286-2015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және мұздатылған құрсақаяқты ұлулардың еті.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33430-2015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Уылдырықтан және балық шоғалынан жасалған консервілер.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33802-2016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таңқышаяндар.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33803-2016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Кептіріліп-қақталған тұщы сулы балық.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33804-2016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майға салынған мидиялардан жасалған консервілер.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57191-2016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Майға салынған балық-өсімдік консервілері.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1470-2005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1761-2008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ішек-қарны тазартылған және ішек-қарны тазартылмаған балық.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жасалған жартылай фабрикаттар. Таяқшалар, мүшеленген, бөлшектелген, аунатылған немесе клярдағы балық өнімдер.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1801-2008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жон еті, балық фаршы, балық жон еті мен тез мұздатылған фарштың қоспасы.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ысталған балық. Мойва.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2669-2015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қосылған көкөністер консервілері.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51132-98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Семужбен тұздалған кета.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51490-99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Майға салынған сардинадан және сол тұқымдас балық түрлерінен жасалған консервілер.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51493-99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мүшеленген және мүшеленбеген балық.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51494-99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мұхит және теңіз балықтардың жон еті.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51496-99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шикі, бұқтырылған және піскен асшаяндар.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51497-99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шаян тәрізділер және теңіз құрты. Өлшем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53957-2010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албырттың түйіршікті уылдырығы.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55486-2013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 балықтардың түйіршікті уылдырығы.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55505-2013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тағамға арналған балық фаршы.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55948-2014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Тұздықтағы теңіз тарағының жон етінен жасалған пресервілер.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56417-2015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 мұздатылған нәлім тұқымдас балықтардың жон еті.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56418-2015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"Мурманскіше" бауырдан, уылдырықтан және балық шоғылынан жасалған консервілер.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11771-93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және теңіз өнімдерінен жасалған консервілер және пресервілер. Қаптау және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14192-96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15846-2002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 солтүстіктің аудандары мен оларға теңестірілген жерлерге жіберілетін өнімдер. Қаптау, таңбалау, тасымалдау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53598-2009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Затбелгі жапсыру бойынша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2017 жылғы 29 тамыздағы </w:t>
            </w:r>
            <w:r>
              <w:br/>
            </w:r>
            <w:r>
              <w:rPr>
                <w:rFonts w:ascii="Times New Roman"/>
                <w:b w:val="false"/>
                <w:i w:val="false"/>
                <w:color w:val="000000"/>
                <w:sz w:val="20"/>
              </w:rPr>
              <w:t>№ 106 шешімімен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Зерттеу (сынау) және өлшеу қағидалары мен әдістерін, соның ішінде "Балық және</w:t>
      </w:r>
      <w:r>
        <w:br/>
      </w:r>
      <w:r>
        <w:rPr>
          <w:rFonts w:ascii="Times New Roman"/>
          <w:b/>
          <w:i w:val="false"/>
          <w:color w:val="000000"/>
        </w:rPr>
        <w:t>балық өнімдерінің қауіпсіздігі туралы" Еуразиялық экономикалық одақтың</w:t>
      </w:r>
      <w:r>
        <w:br/>
      </w:r>
      <w:r>
        <w:rPr>
          <w:rFonts w:ascii="Times New Roman"/>
          <w:b/>
          <w:i w:val="false"/>
          <w:color w:val="000000"/>
        </w:rPr>
        <w:t>техникалық регламентінің (ЕАЭО ТР 040/2016) талаптарын қолдану мен орындау және</w:t>
      </w:r>
      <w:r>
        <w:br/>
      </w:r>
      <w:r>
        <w:rPr>
          <w:rFonts w:ascii="Times New Roman"/>
          <w:b/>
          <w:i w:val="false"/>
          <w:color w:val="000000"/>
        </w:rPr>
        <w:t>техникалық реттеу объектілерінің сәйкестігін бағалауды жүзеге асыру үшін қажетті</w:t>
      </w:r>
      <w:r>
        <w:br/>
      </w:r>
      <w:r>
        <w:rPr>
          <w:rFonts w:ascii="Times New Roman"/>
          <w:b/>
          <w:i w:val="false"/>
          <w:color w:val="000000"/>
        </w:rPr>
        <w:t>үлгілерді іріктеу қағидаларын қамтитын стандарттар</w:t>
      </w:r>
      <w:r>
        <w:br/>
      </w:r>
      <w:r>
        <w:rPr>
          <w:rFonts w:ascii="Times New Roman"/>
          <w:b/>
          <w:i w:val="false"/>
          <w:color w:val="000000"/>
        </w:rPr>
        <w:t>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w:t>
            </w:r>
            <w:r>
              <w:rPr>
                <w:rFonts w:ascii="Times New Roman"/>
                <w:b/>
                <w:i w:val="false"/>
                <w:color w:val="000000"/>
                <w:sz w:val="20"/>
              </w:rPr>
              <w:t>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элементі</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белгіленуі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III-бөлімдер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19182-2014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жасалған пресервілер. Буферлікті анықтау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20221-90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 Майдағы тұнбаны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30812-2002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 Бекіре тұқымдас балықтардың уылдырығын сәйкестендіру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31781-2012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одан жасалған өнімдер. Полиакриламид геліндегі изоэлектрофокустау әдісімен балықтың түрін сәйкестендіру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54414-2011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одан жасалған өнімдер. Додецилсульфат натрийі бар полиакриламид геліндегі электрофорез әдісімен балықтың түрін сәйкестендіру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V-бөлім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1368-2003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Ұзындығы мен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31719-2012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өнімедері мен жемшөп. Шикізат құрамын анықтаудың экспресс-әдісі (молекулярлық)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33331-2015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Балдырлар, теңіз шөптері және олардан жасалған өнімдер. Судың, күлдің және бөтен қоспаның үлесін анықтау әдістері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1801-2008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балықтың жон еті, балықтың тартылған еті, балық жон еті мен тартылған етінің қоспасы. Жалпы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V-бөлім 15-тармақ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CEN/TS 15568-2015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Генетикалық түрлендірілген ағзалар мен туынды өнімдерді табу үшін талдау жүргізу әдістері. Сынамаларды іріктеу стратегиялары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21569-2009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Генетикалық түрлендірілген ағзалар мен туынды өнімдерді табу үшін талдау жүргізу әдістері. Нуклеин қышқылдарын талдау негізінде сапалылығын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21570-2009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Генетикалық түрлендірілген ағзалар мен туынды өнімдерді табу үшін талдау жүргізу әдістері. Нуклеин қышқылдарын экстрагирлеу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21571-2009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 Генетикалық түрлендірілген ағзалар мен туынды өнімдерді анықтауға арналған талдау әдістері. Нуклеин қышқылдарын экстрагирлеу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34150-2017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Шикізат және тағам өнімдері. Биологиялық микрочипті қолдана отырып өсімдіктен алынған генетикалық түрлендірілген ағзаларды (ГТА) сәйкестендіру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1345-2005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Шикізат және тағам өнімдері. Биологиялық микрочипті қолдана отырып өсімдіктен алынған генетикалық түрлендірілген ағзаларды (ГТА) сәйкестендіру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52173-2003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 Өсімдіктен алынған генетикалық түрлендірілген ағзаларды (ГТА) сәйкестендіру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52174-2003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Шикізат және тағам өнімдері. Биологиялық микрочипті қолдана отырып өсімдіктен алынған генетикалық түрлендірілген ағзаларды (ГТА) сәйкестендіру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53214-2008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Генетикалық түрлендірілген көздер (ГТК) мен олардан алынған өнімдерді табу үшін талдау жүргізу әдістері. Жалпы талаптар мен анықтамалар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53244-2008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Генетикалық түрлендірілген ағзалар мен олардан алынған өнімдерді табу үшін талдау жүргізу әдістері. Нуклеин қышқылдарын сандық анықтауға негізделген әдістер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V-бөлім 16-тармақ "б" тармақшасы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7631-2008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балыққа жатпайтын объектілер мен олардан жасалған өнімдер. Органолептикалық және физикалық көрсеткіштерді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7636-85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сүтқоректілері, теңіз омыртқасыздары және оларды өңдеу өнімдері. Талдау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8756.1-79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тағам өнімдері. Құрамдас бөліктердің органолептикалық көрсеткіштерін, нетто салмағын немесе көлемі мен салмақтық үлесін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20438-75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Балдырлар, теңіз шөптері және оларды өңдеу өнімдері. Қабылдау қағидалары. Сапаны бағалаудың органолептикалық әдісі. Зертханалық сынақтар үшін сынамаларды іріктеу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26664-85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және теңіз өнімдерінен жасалған консервілер мен пресервілер. Құрамдас бөліктердің органолептикалық көрсеткіштерін, нетто салмағын немесе көлемі мен салмақтық үлесін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31412-2010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Балдырлар, теңіз шөптері және олардан жасалған өнімдер. Органолептикалық және физикалық көрсеткіштерді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54607.2-2012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қызметтері. Қоғамдық тамақтану өнімдерін зертханалық бақылау әдістері. 2-бөлік. Физикалық-химиялық сынақтар жүргізу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V-бөлім 19 және 20-тармақтар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2779-2015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Балыққа, ұлуларға, шаянтәрізділерге, қос мекенділерге, бауырымен жорғалаушыларға және оларды өңдеу өнімдеріне санитариялық-паразитологиялық сараптама жүргізу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54378-2011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балыққа жатпайтын объектілер мен олардан жасалған өнімдер. Гельминттер дернәсілдерінің тіршілік ету қабілетін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p>
            <w:pPr>
              <w:spacing w:after="20"/>
              <w:ind w:left="20"/>
              <w:jc w:val="both"/>
            </w:pPr>
            <w:r>
              <w:rPr>
                <w:rFonts w:ascii="Times New Roman"/>
                <w:b w:val="false"/>
                <w:i w:val="false"/>
                <w:color w:val="000000"/>
                <w:sz w:val="20"/>
              </w:rPr>
              <w:t>
4.2.10-21-25-2006*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пен балық өнімдерінің сапасына паразитологиялық бақылау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V-бөлім 21-тармақ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26889-86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және дәмдік өнімдер. Құрамындағы азотты Кьельдаль әдісімен анықтау бойынша жалпы нұсқаулар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50846-96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теңіз сүтқоректілері, теңіз омыртқасыздары және оларды өңдеу өнімдері. Балықтағы аммиактың салмақтық үлесін өлшеу әдістемесі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VI-бөлім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8756.18-70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тағам өнімдері. Ыдыстың сыртқы түрін, герметикалығын және металл ыдыстың ішкі бетінің жай-күйін анықтау әдістері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27001-86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пен теңіз өнімдерінің уылдырығы және олардан жасалған пресервілер. Консерванттарды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31339-2006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балыққа жатпайтын объектілер мен олардан жасалған өнімдер. Сынамаларды қабылдау қағидалары және іріктеу әдістері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VI-бөлім 38-тармақ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26664-85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және теңіз өнімдерінен жасалған консервілер мен пресервілер. Құрамдас бөліктердің органолептикалық көрсеткіштерін, нетто салмағын немесе көлемі мен салмақтық үлесін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32157-2013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 Майдағы тұнбаның салмақтық үлесін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VI-бөлім 40-тармақ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21569-2009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Генетикалық түрлендірілген ағзалар мен туынды өнімдерді табу үшін талдау жүргізу әдістері. Нуклеин қышқылдарын талдау негізінде сапалылығын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21570-2009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Генетикалық түрлендірілген ағзалар мен туынды өнімдерді табу үшін талдау жүргізу әдістері. Нуклеин қышқылдарына негізделген сандық әдістер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30615-99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 Фосфорды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55503-2013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балыққа жатпайтын объектілер мен олардан жасалған өнімдер. Құрамындағы фосфор қосындыларын анықтау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7 қосымшалар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7636-85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сүтқоректілері, теңіз омыртқасыздары және оларды өңдеу өнімдері. Талдау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8756.0-70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тағам өнімдері. Сынамаларды іріктеу және оларды сынауға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26185-84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балдырлары, теңіз шөптері және оларды өңдеу өнімдері. Талдау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31339-2006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балыққа жатпайтын объектілер мен олардан жасалған өнімдер. Сынамаларды қабылдау қағидалары және іріктеу әдістері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31413-2010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Балдырлар, теңіз шөптері және олардан жасалған өнімдер. Сынамаларды қабылдау қағидалары және іріктеу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1036-97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 мен азық-түлік шикізаты. Қауіпсіздік көрсеткіштерін анықтау үшін сынамаларды іріктеу әдістері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1802-2008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теңіз өнімдері және оларды өңдеу өнімдері. Сынамаларды қабылдау қағидалары және іріктеу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1803-2008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Бағалаудың сенсорлық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7218-2015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тағам өнімдері мен жемшөптердің микробиологиясы. Микробиологиялық зерттеулерге қойылатын жалпы талаптар мен ұсынымдар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01.01.2018 ж. бастап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Микробиологиялық талдауда қолданылатын реактивтердің ерітінділерін, бояуларды, индикаторларды және қоректік орталарды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26669-85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және дәмдік өнімдер. Микробиологиялық талдаулар үшін сынамаларды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26670-91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 Микроағзаларды өсіру әдістері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30425-97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Консервілер. Өнеркәсіптік зарарсыздығын анықтау әдісі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31904-2012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Микробиологиялық сынаулар үшін сынамаларды іріктеу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ӘНҚ 4.2.2578-10*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импеданс әдісімен санитариялық-бактериологиялық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 1 – 5-кестелер, "мезофилды аэробты және факультативті-анаэробты микроағзалардың саны (МАФАжәнеМС)"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10444.11-2013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тағам өнімдері мен жемшөптердің микробиологиясы. Мезофилдық сүт қышқылы микроағзаларын анықтау және олардың санын есептеу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Мезофилдық аэробты және факультативті-анаэробты микроағзалардың санын анықтау әдістері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 1 – 5-кестелер, "ішек таяқшалары тобындағы бактериялар (колиформдар) (ІТТБ)"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31747-2012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 Ішек таяқшалары (колиформдық бактериялар) тобындағы бактерияларды табу және олардың санын анықтау әдістері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 1 – 5-кестелер, "s. aureus"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Staphylococcus aureus табу және олардың санын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31746-2012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Коагулаз оң стафилококктарды және  Staphylococcus aureus табу және олардың санын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 1 және 3 кестелер,</w:t>
            </w:r>
          </w:p>
          <w:p>
            <w:pPr>
              <w:spacing w:after="20"/>
              <w:ind w:left="20"/>
              <w:jc w:val="both"/>
            </w:pPr>
            <w:r>
              <w:rPr>
                <w:rFonts w:ascii="Times New Roman"/>
                <w:b w:val="false"/>
                <w:i w:val="false"/>
                <w:color w:val="000000"/>
                <w:sz w:val="20"/>
              </w:rPr>
              <w:t>
"v. parahaemolyticus"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ISO/TS 21872-1-2013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тағам өнімдері мен жемшөптердің микробиологиясы. Ықтимал энтеропатогендік Vibrio spp табудың горизонтальді әдісі. 1-бөлік. Vibrio parahaemoliticus және Vibrio cholerae бактерияларын табу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 1 және 3 кестелер, "Enterococcus тегіндегі бактериялар"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28566-90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Энтерококктарды табу және олардың санын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 1 – 3, 5, кестелер, "сульфитредуцияланатын клостридиялар"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29185-2014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тағам өнімдері мен жемшөптердің микробиологиясы. Анаэробты жағдайда өсетін сульфитредуцияланатын бактерияларды табу және есептеу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қосымша,1 – 3, 5, кестелер, "зең" және "ашытқы"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21527-1-2013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Жануарларға арналған тағам өнімдері мен жемшөптердің микробиологиясы. Ашытқы және зең грибоктарын есептеу әдісі. 1-бөлік. Олардағы судың белсенділігі 0,95 көп өнімдерде колонияларды есептеу әдістемесі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10444.12-2013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тағам өнімдері мен жемшөптердің микробиологиясы. Ашытқы және зең грибоктарын табу және олардың санын есептеу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28805-90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 Осмотолерантты ашытқы және зең грибоктарын табу және санын анықтау әдістері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 1 – 3 кестелер, "Proteus тектес бактериялар"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28560-90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Proteus, Morganella, Providencia тектес бактерияларды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 2-кесте, "e. coli"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30726-2001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Escherichia coli түріндегі бактерияларды табу және олардың санын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32011-2013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тағам өнімдері мен жемшөптердің микробиологиясы. Escherichia coli O157 табудың горизонтальді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32064-2013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 Еntеrоbасtеriаceae түріндегі бактерияларды табу және олардың санын анықтау әдістері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 5-кесте, "B. cereus и B. Polymyxa тобындағы спора түзуші мезофилдық аэробты және факультативті-анаэробты микроағзалар"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10444.8-2013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тағам өнімдері мен жемшөптердің микробиологиясы. Bacillus cereus презумптивті бактерияларын есептеудің горизонтальді әдісі. 30 °C температурасында колонияларды есептеу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21871-2013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тағам өнімдері мен жемшөптердің микробиологиясы. Bacillus cereus анағұрлым ықтимал санын табу және есептеу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 5-кесте, "B. Subtilis тобындағы спора түзуші мезофилдық аэробты және факультативті-анаэробты микроағзалар"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10444.11-2013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тағам өнімдері мен жемшөптердің микробиологиясы. Мезофилдық сүт қышқылы микроағзаларын анықтау және олардың санын есептеу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Мезофилдық аэробты және факультативті-анаэробты микроағзалардың санын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 5-кесте, "C. botulinum</w:t>
            </w:r>
          </w:p>
          <w:p>
            <w:pPr>
              <w:spacing w:after="20"/>
              <w:ind w:left="20"/>
              <w:jc w:val="both"/>
            </w:pPr>
            <w:r>
              <w:rPr>
                <w:rFonts w:ascii="Times New Roman"/>
                <w:b w:val="false"/>
                <w:i w:val="false"/>
                <w:color w:val="000000"/>
                <w:sz w:val="20"/>
              </w:rPr>
              <w:t>
және (немесе) C. perfringens мезофилдық клостридиялар"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Бутулиндік токсиндерді және Clostridium botulinum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10444.9-88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Clostridium perfringens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31744-2012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тағам өнімдері мен жемшөптердің микробиологиясы. Clostridium perfringens колонияларын есептеу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31694-2012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 мен азық-түлік шикізаты. Құрамындағы тетрациклин тобындағы қалдық антибиотиктарды масс-спектрометрия детекторы бар тиімділігі жоғары сұйықтықты хроматография көмегімен анықтау әдістері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31982-2012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жемшөп, азық-түлік шикізаты. Құрамындағы бета-адреностимуляторды масс-спектрометрия детекторы бар газ-хроматография көмегімен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32014-2012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 азық-түлік шикізаты. Құрамындағы қалдық метаболит нитрофурандарды масс-спектрометрия детекторы бар тиімділігі жоғары сұйықтықты хроматография көмегімен анықтау әдісі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32015-2012</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 жемшөп, азық-түлік шикізаты. Құрамындағы анаболикалық стероидтар мен стильбен туындыларын масс-спектрометрия детекторы бар газ- хроматография көмегімен анықтау әдісі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32797-2014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азық-түлік шикізаты. Құрамындағы қалдық хинолондарды масс-спектрометрия детекторы бар тиімділігі жоғары сұйықтықты хроматография көмегімен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32798-2014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азық-түлік шикізаты. Құрамындағы қалдық аминогликозидтерді масс-спектрометрия детекторы бар тиімділігі жоғары сұйықтықты хроматография көмегімен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32834-2014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азық-түлік шикізаты. Құрамындағы қалдық антгельминтиктерді масс-спектрометрия детекторы бар тиімділігі жоғары сұйықтықты хроматография көмегімен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32881-2014</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 азық-түлік шикізаты. Құрамындағы қалдық стероидтік емес қабынуға қарсы дәрілік заттарды масс-спектрометрия детекторы бар тиімділігі жоғары сұйықтықты хроматография көмегімен анықтау әдісі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33482-2015</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 азық-түлік шикізаты, құрама жем. </w:t>
            </w:r>
          </w:p>
          <w:p>
            <w:pPr>
              <w:spacing w:after="20"/>
              <w:ind w:left="20"/>
              <w:jc w:val="both"/>
            </w:pPr>
            <w:r>
              <w:rPr>
                <w:rFonts w:ascii="Times New Roman"/>
                <w:b w:val="false"/>
                <w:i w:val="false"/>
                <w:color w:val="000000"/>
                <w:sz w:val="20"/>
              </w:rPr>
              <w:t xml:space="preserve">
Құрамындағы анаболикалық стероидтар мен стильбен туындыларын масс-спектрометриялық детектрлеу бар тиімділігі жоғары сұйықтықты хроматография көмегімен анықтау әдісі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33615-2015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 азық-түлік шикізаты. Құрамындағы қалдық метаболит фуразолидонды анықтаудың иммуноферменттік әдісі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33681-2015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Антибиотиктерді инверсиялық вольтамперметрия әдісімен анықтау (левомицетин, тетрациклин)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53594-2009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 және жемшөп. Өсудің синтетикалық анаболикалық стимуляторын иммуноферменттік әдіспен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54518-2011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 жемшөп, азық-түлік шикізаты. Құрамындағы кокцидиостатиктерді масс-спектрометрия детекторы бар тиімділігі жоғары сұйықтықты хроматография көмегімен анықтау әдісі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54904-2012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 азық-түлік шикізаты. Құрамындағы қалдық сульфаниламидтерді, нитроимидазды, пенициллинді, амфениколды масс-спектрометрия детекторы бар тиімділігі жоғары сұйықтықты хроматография көмегімен анықтау әдісі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56962-2016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балыққа жатпайтын өнімдер және олардан жасалған өнімдер. Құрамындағы қалдық трифенилметан бояғыштарын жоғары ажыратымды ұшпалы-уақытты масс-спектрометрия детекторы бар тиімділігі аса жоғары сұйықтықты хроматография көмегімен анықтау әдісі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57024-2016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Құрамындағы қалдық туынды бензоилмочевинді жоғары ажыратымды ұшпалы-уақытты масс-спектрометрия детекторы бар тиімділігі аса жоғары сұйықтықты хроматография көмегімен анықтау әдісі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57025-2016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балыққа жатпайтын объектілер мен олардан жасалған өнімдер. Құрамындағы қалдық трифенилметан бояғыштарын анықтаудың иммуноферменттік әдісі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4652-2013*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қалдық бацитрацинді жануарлардан алынатын өнімде EuroProxima B.V.-Нидерланд өндірісінің тест-жүйесін пайдалана отырып ИФА әдісімен анықтау. Өлшеуді орындау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2779-2015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Балыққа, ұлуларға, шаянтәрізділерге, қос мекенділерге, бауырымен жорғалаушыларға және оларды өңдеу өнімдеріне санитариялық-паразитологиялық сараптама жүргізу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54378-2011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балыққа жатпайтын объектілер мен олардан жасалған өнімдер. Гельминттер дернәсілдерінің тіршілік ету қабілетін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 "гистамин"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31789-2012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омыртқасыздары және оларды өңдеу өнімдері. Құрамындағы биогендік аминдерді тиімділігі жоғары сұйықтықты хроматография әдісімен сандық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2787-2015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Балық өнімдерінің құрамындағы гистаминді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 "нитрозаминдер</w:t>
            </w:r>
          </w:p>
          <w:p>
            <w:pPr>
              <w:spacing w:after="20"/>
              <w:ind w:left="20"/>
              <w:jc w:val="both"/>
            </w:pPr>
            <w:r>
              <w:rPr>
                <w:rFonts w:ascii="Times New Roman"/>
                <w:b w:val="false"/>
                <w:i w:val="false"/>
                <w:color w:val="000000"/>
                <w:sz w:val="20"/>
              </w:rPr>
              <w:t>
(N-нитрозодиметила-мин (НДМА) және</w:t>
            </w:r>
          </w:p>
          <w:p>
            <w:pPr>
              <w:spacing w:after="20"/>
              <w:ind w:left="20"/>
              <w:jc w:val="both"/>
            </w:pPr>
            <w:r>
              <w:rPr>
                <w:rFonts w:ascii="Times New Roman"/>
                <w:b w:val="false"/>
                <w:i w:val="false"/>
                <w:color w:val="000000"/>
                <w:sz w:val="20"/>
              </w:rPr>
              <w:t>
N-нитрозодиэтиламин (НДЭА) жиынтығы)"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ӘНҚ 4.4.1.011-93*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шикізатындағы және тағам өнімдеріндегі ұшпалы N-нитрозаминдерді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3543-2010*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өнімдеріндегі және азық-түлік шикізатындағы нитрозаминдерді тиімділігі жоғары сұйықтықты хроматография әдісімен анықтаудың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 "диоксиндер"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31792-2012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омыртқасыздары және оларды өңдеу өнімдері. Құрамындағы диоксиндерді және диоксин тәрізді полихлорланған бифенилдерді хромато-масс-спектральдік әдіспен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348-2012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тағам өнімдерінде диоксиндерді (ПХДД/ПХДФ), және диоксин-тәрізді ПХБ және диоксин-тәрізді емес ПХБ деңгейін бақылау үшін сынамаларды іріктеу және талдау жүргізу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 "бенз(а)пирен"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31745-2012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 Құрамындағы полициклды хош иісті көмірсутегін тиімділігі жоғары сұйықтықты хроматография әдісімен анықтау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33680-2015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ЖҚХ және ТЖСХ әдісімен астықта, ысталған ет және балық өнімдерінде бенз(а)пиренді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МЕМСТ Р 51650-2001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Бенз(а)пиреннің салмақтық үлесін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51650-2000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Бенз(а)пиреннің салмақтық үлесін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 "полихлорланған</w:t>
            </w:r>
          </w:p>
          <w:p>
            <w:pPr>
              <w:spacing w:after="20"/>
              <w:ind w:left="20"/>
              <w:jc w:val="both"/>
            </w:pPr>
            <w:r>
              <w:rPr>
                <w:rFonts w:ascii="Times New Roman"/>
                <w:b w:val="false"/>
                <w:i w:val="false"/>
                <w:color w:val="000000"/>
                <w:sz w:val="20"/>
              </w:rPr>
              <w:t>
бифенилдер"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1528-1-2014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майдың көрсеткіші жоғары тағам өнімдері. Пестицидтер мен полихлорланған бифенилдерді (ПХБ) анықтау. 1-бөлік. Жалпы ережелер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1528-2-2014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майдың көрсеткіші жоғары тағам өнімдері. Пестицидтер мен полихлорланған бифенилдерді (ПХБ) анықтау. 2-бөлік. Майды, пестицидтерді және ПХБ экстракциялау және құрамындағы майды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1528-3-2014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майдың көрсеткіші жоғары тамақ өнімдері. Пестицидтер мен полихлорланған бифенилдерді (ПХБ) анықтау. 3-бөлік. Тазалау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1528-4-2014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майдың көрсеткіші жоғары тағам өнімдері. Пестицидтер мен полихлорланған бифенилдерді (ПХБ)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31983-2012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жемшөп, азық-түлік шикізаты. Құрамындағы полихлорланған бифенилдерді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 "ұлулардың сал қылатын уы</w:t>
            </w:r>
          </w:p>
          <w:p>
            <w:pPr>
              <w:spacing w:after="20"/>
              <w:ind w:left="20"/>
              <w:jc w:val="both"/>
            </w:pPr>
            <w:r>
              <w:rPr>
                <w:rFonts w:ascii="Times New Roman"/>
                <w:b w:val="false"/>
                <w:i w:val="false"/>
                <w:color w:val="000000"/>
                <w:sz w:val="20"/>
              </w:rPr>
              <w:t>
(сакситоксин)"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14526-2015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Мидиялардағы сактоксин мен DC-сактоксинді анықтау. Пероксидтік немесе периодаттық тотығу әдісімен колония алды дериватизацияны қолдана отырып тиімділігі жоғары сұйықтықты хроматография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 "ұлулардың амнестикалық уы</w:t>
            </w:r>
          </w:p>
          <w:p>
            <w:pPr>
              <w:spacing w:after="20"/>
              <w:ind w:left="20"/>
              <w:jc w:val="both"/>
            </w:pPr>
            <w:r>
              <w:rPr>
                <w:rFonts w:ascii="Times New Roman"/>
                <w:b w:val="false"/>
                <w:i w:val="false"/>
                <w:color w:val="000000"/>
                <w:sz w:val="20"/>
              </w:rPr>
              <w:t>
(домоелық қышқыл)"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14176-2015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Мидиялардағы домое қышқылын тиімділігі жоғары сұйықтықты хроматография әдісімен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 "ұлулардың диареялық уы</w:t>
            </w:r>
          </w:p>
          <w:p>
            <w:pPr>
              <w:spacing w:after="20"/>
              <w:ind w:left="20"/>
              <w:jc w:val="both"/>
            </w:pPr>
            <w:r>
              <w:rPr>
                <w:rFonts w:ascii="Times New Roman"/>
                <w:b w:val="false"/>
                <w:i w:val="false"/>
                <w:color w:val="000000"/>
                <w:sz w:val="20"/>
              </w:rPr>
              <w:t>
(окадаик қышқылы)"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01.016-07*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Ұлулардағы окадаик қышқылын тест-жүйе көмегімен экспресс-анықтау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 "қышқылдық саны"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27082-2014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Балықтан, су омыртқасыздарынан, су сүтқоректілерден және балдырлардан жасалған консервілер мен пресервілер. Жалпы қышқылдығын анықтау әдістері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28972-91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балықтан және балыққа жатпайтын объектілерінен жасалған консервілер мен пресервілер. Белсенді қышқылдылықты (рН)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қосымша,  "перекистік сан"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27107-2016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майы және өсімдік майы. Титрлеудің соңғы нүктесі бойынша потенциометрия әдісімен перекистік санды анықтау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МЕМСТ Р 51487-2001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 және жануарлар майы. Перекистік санды анықтау әдісі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50457-92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 және жануарлар майы. Перекистік санды анықтау әдісі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51487-99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 және жануарлар майы. Перекистік санды анықтау әдісі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қосымша, 1 және 3 кестелер, "құрғақ заттардың салмақтық үлесі"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26808-86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және теңіз өнімдерінен жасалған консервілер. Құрғақ заттарды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қосымша, 1 және 3 кестелер, "ақуыз"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7636-85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сүтқоректілері, теңіз омыртқасыздары және оларды өңдеу өнімдері. Талдау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31795-2012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өнімдері және олардан жасалған өнімдер. Ақуыздың, майдың, судың, фосфордың, кальцийдің және күлдің салмақтық үлесін жақын инфрақызыл салада спектроскопиямен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қосымша, 1 және 3 кестелер, "май"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7636-85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сүтқоректілері, теңіз омыртқасыздары және оларды өңдеу өнімдері. Талдау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жасалған консервілер мен пресервілер. Майды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қосымша, 1 және 3 кестелер, "ас тұзы"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27207-87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және теңіз өнімдерінен жасалған консервілер мен пресервілер. Ас тұзды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қосымша, 1 және 3 кестелер, "минералдық заттар – темір"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14084-2014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 Іздік элементтерді анықтау. Құрамындағы қорғасынды, кадмийді, мырышты, мысты және темірді микротолқынды ыдыратудан кейін атомды-абсорбциялық спектрометрия көмегімен анықтау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01.04.2018 ж. бастап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26928-86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Темірді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тағам өнімдері. Уытты элементтерді анықтаудың атомды-абсорбциялық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31671-2012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Жоғары қысым кезінде минералдау әдісімен сынамаларды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EN 14082-2014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 Іздік элементтерді анықтау. Құрамындағы қорғасынды, кадмийді, мырышты, мысты, темірді және хромды құрғақ күлденуден кейін атомды-абсорбциялық спектрометрия (ААС) көмегімен анықтау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EN 14084-2012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Іздік элементтерді анықтау. Құрамындағы қорғасынды, кадмийді, мырышты, мысты және темірді микротолқынды ыдыратудан кейін атомды-абсорбциялық спектрометрия (ААС) әдісімен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қосымша, 1 және 3 кестелер, "дәрумендер:</w:t>
            </w:r>
          </w:p>
          <w:p>
            <w:pPr>
              <w:spacing w:after="20"/>
              <w:ind w:left="20"/>
              <w:jc w:val="both"/>
            </w:pPr>
            <w:r>
              <w:rPr>
                <w:rFonts w:ascii="Times New Roman"/>
                <w:b w:val="false"/>
                <w:i w:val="false"/>
                <w:color w:val="000000"/>
                <w:sz w:val="20"/>
              </w:rPr>
              <w:t>
тиамин (В1), рибофлавин (В2),</w:t>
            </w:r>
          </w:p>
          <w:p>
            <w:pPr>
              <w:spacing w:after="20"/>
              <w:ind w:left="20"/>
              <w:jc w:val="both"/>
            </w:pPr>
            <w:r>
              <w:rPr>
                <w:rFonts w:ascii="Times New Roman"/>
                <w:b w:val="false"/>
                <w:i w:val="false"/>
                <w:color w:val="000000"/>
                <w:sz w:val="20"/>
              </w:rPr>
              <w:t>
ниацин (РР)"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7047-55</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 D, B</w:t>
            </w:r>
            <w:r>
              <w:rPr>
                <w:rFonts w:ascii="Times New Roman"/>
                <w:b w:val="false"/>
                <w:i w:val="false"/>
                <w:color w:val="000000"/>
                <w:vertAlign w:val="subscript"/>
              </w:rPr>
              <w:t>1</w:t>
            </w:r>
            <w:r>
              <w:rPr>
                <w:rFonts w:ascii="Times New Roman"/>
                <w:b w:val="false"/>
                <w:i w:val="false"/>
                <w:color w:val="000000"/>
                <w:sz w:val="20"/>
              </w:rPr>
              <w:t>, B</w:t>
            </w:r>
            <w:r>
              <w:rPr>
                <w:rFonts w:ascii="Times New Roman"/>
                <w:b w:val="false"/>
                <w:i w:val="false"/>
                <w:color w:val="000000"/>
                <w:vertAlign w:val="subscript"/>
              </w:rPr>
              <w:t>2</w:t>
            </w:r>
            <w:r>
              <w:rPr>
                <w:rFonts w:ascii="Times New Roman"/>
                <w:b w:val="false"/>
                <w:i w:val="false"/>
                <w:color w:val="000000"/>
                <w:sz w:val="20"/>
              </w:rPr>
              <w:t xml:space="preserve"> және РР дәрумендері. Сынамаларды іріктеу, дәрумендерді анықтау және дәрумендік препараттардың сапасын сынау әдістері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14122-2013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В1 дәруменін тиімділігі жоғары сұйықтықты хроматография көмегімен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14152-2013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В2 дәруменін тиімділігі жоғары сұйықтықты хроматография көмегімен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15652-2015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Ниацинді тиімділігі жоғары сұйықтықты хроматография әдісімен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қосымша, 1 және 3 кестелер, "крахмал"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10574-91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 Крахмалды анықтау әдістері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10574-2016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 Крахмалды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қосымша, 2 және 4-кесте, "полихлорланған бифенилдер"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1528-1-2014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майдың көрсеткіші жоғары тағам өнімдері. Пестицидтер мен полихлорланған бифенилдерді (ПХБ) анықтау. 1-бөлік. Жалпы ережелер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1528-2-2014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майдың көрсеткіші жоғары тағам өнімдері. Пестицидтер мен полихлорланған бифенилдерді (ПХБ) анықтау. 2-бөлік. Майды, пестицидтерді және ПХБ экстракциялау және құрамындағы майды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1528-3-2014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майдың көрсеткіші жоғары тамақ өнімдері. Пестицидтер мен полихлорланған бифенилдерді (ПХБ) анықтау. 3-бөлік. Тазалау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1528-4-2014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майдың көрсеткіші жоғары тағам өнімдері. Пестицидтер мен полихлорланған бифенилдерді (ПХБ)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31983-2012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жемшөп, азық-түлік шикізаты. Құрамындағы полихлорланған бифенилдерді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қосымша, 2 және 4-кесте, "гистамин"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31789-2012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омыртқасыздары және оларды өңдеу өнімдері. Құрамындағы биогендік аминдерді тиімділігі жоғары сұйықтықты хроматография әдісімен сандық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2787-2015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Балық өнімдерінің құрамындағы гистаминді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қосымша, 2 және 4-кесте, "нитрозаминдер"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ӘНҚ 4.4.1.011-93*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шикізатындағы және тағам өнімдеріндегі ұшпалы N-нитрозаминдерді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3543-2010*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өнімдеріндегі және азық-түлік шикізатындағы нитрозаминдерді тиімділігі жоғары сұйықтықты хроматография әдісімен анықтау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қосымша, 2 және 4-кесте, "диоксиндер"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31792-2012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омыртқасыздары және оларды өңдеу өнімдері. Құрамындағы диоксиндерді және диоксин тәрізді полихлорланған бифенилдерді хромато-масс-спектральдік әдіспен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348-2012</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тағам өнімдеріндегі диоксиндерді (ПХДД/ПХДФ), және диоксин-тәрізді ПХБ және диоксин-тәрізді емес ПХБ деңгейін бақылау үшін сынамаларды іріктеу және талдау жүргізу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қосымша, 4-кесте, "нитраттар"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29270-95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қайта өңдеу өнімдері. Нитраттарды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 1 және 3 кестелер, "ақуыз"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7636-85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сүтқоректілері, теңіз омыртқасыздары және оларды өңдеу өнімдері. Талдау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31795-2012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өнімдері және олардан жасалған өнімдер. Ақуыздың, майдың, судың, фосфордың, кальцийдің және күлдің салмақтық үлесін жақын инфрақызыл салада спектроскопиямен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 1 және 3 кестелер, "май"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7636-85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сүтқоректілері, теңіз омыртқасыздары және оларды өңдеу өнімдері. Талдау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26829-86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жасалған консервілер мен пресервілер. Майды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 2 және 4-кесте, "ұлулардың сал қылатын уы (сакситоксин)"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14526-2015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Мидиялардағы сактоксин мен DC-сактоксинді анықтау. Пероксидтік немесе периодаттық тотығу әдісімен колония алды дериватизацияны қолдана отырып тиімділігі жоғары сұйықтықты хроматография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 2 және 4-кесте, "ұлулардың амнестикалық уы</w:t>
            </w:r>
          </w:p>
          <w:p>
            <w:pPr>
              <w:spacing w:after="20"/>
              <w:ind w:left="20"/>
              <w:jc w:val="both"/>
            </w:pPr>
            <w:r>
              <w:rPr>
                <w:rFonts w:ascii="Times New Roman"/>
                <w:b w:val="false"/>
                <w:i w:val="false"/>
                <w:color w:val="000000"/>
                <w:sz w:val="20"/>
              </w:rPr>
              <w:t>
(домое қышқылы)"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14176-2015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Мидиялардағы домое қышқылын тиімділігі жоғары сұйықтықты хроматография әдісімен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 2 және 4-кесте, "ұлулардың диареялық уы</w:t>
            </w:r>
          </w:p>
          <w:p>
            <w:pPr>
              <w:spacing w:after="20"/>
              <w:ind w:left="20"/>
              <w:jc w:val="both"/>
            </w:pPr>
            <w:r>
              <w:rPr>
                <w:rFonts w:ascii="Times New Roman"/>
                <w:b w:val="false"/>
                <w:i w:val="false"/>
                <w:color w:val="000000"/>
                <w:sz w:val="20"/>
              </w:rPr>
              <w:t>
(окадаик қышқылы)"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01.016-07*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Ұлулардағы окадаик қышқылын тест-жүйе көмегімен экспресс-анықтау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 2 және 4-кесте, "нитрозаминдер:</w:t>
            </w:r>
          </w:p>
          <w:p>
            <w:pPr>
              <w:spacing w:after="20"/>
              <w:ind w:left="20"/>
              <w:jc w:val="both"/>
            </w:pPr>
            <w:r>
              <w:rPr>
                <w:rFonts w:ascii="Times New Roman"/>
                <w:b w:val="false"/>
                <w:i w:val="false"/>
                <w:color w:val="000000"/>
                <w:sz w:val="20"/>
              </w:rPr>
              <w:t>
N-нитрозодимети-ламин (НДМА) және N-нитро-зодиэтиламин (НДЭА) жиынтығы"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ӘНҚ 4.4.1.011-93*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шикізатындағы және тағам өнімдеріндегі ұшпалы N-нитрозаминдерді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3543-2010*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өнімдеріндегі және азық-түлік шикізатындағы нитрозаминдерді тиімділігі жоғары сұйықтықты хроматография әдісімен анықтау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 2 және 4-кесте, "гистамин"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31789-2012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омыртқасыздары және оларды өңдеу өнімдері. Құрамындағы биогендік аминдерді тиімділігі жоғары сұйықтықты хроматография әдісімен сандық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2787-2015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Балық өнімдерінің құрамындағы гистаминді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 2 және 4-кесте, "полихлорланған бифенилдер"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1528-1-2014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майдың көрсеткіші жоғары тағам өнімдері. Пестицидтер мен полихлорланған бифенилдерді (ПХБ) анықтау. 1-бөлік. Жалпы ережелер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1528-2-2014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майдың көрсеткіші жоғары тағам өнімдері. Пестицидтер мен полихлорланған бифенилдерді (ПХБ) анықтау. 2-бөлік. Майды, пестицидтерді және ПХБ экстракциялау және құрамындағы майды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1528-3-2014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майдың көрсеткіші жоғары тамақ өнімдері. Пестицидтер мен полихлорланған бифенилдерді (ПХБ) анықтау. 3-бөлік. Тазалау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1528-4-2014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майдың көрсеткіші жоғары тағам өнімдері. Пестицидтер мен полихлорланған бифенилдерді (ПХБ)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31983-2012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жемшөп, азық-түлік шикізаты. Құрамындағы полихлорланған бифенилдерді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 2 және 4-кесте, "диоксиндер"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31792-2012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омыртқасыздары және оларды өңдеу өнімдері. Құрамындағы диоксиндерді және диоксин тәрізді полихлорланған бифенилдерді хромато-масс-спектральдік әдіспен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348-2012</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тағам өнімдеріндегі диоксиндерді (ПХДД/ПХДФ), және диоксин-тәрізді ПХБ және диоксин-тәрізді емес ПХБ деңгейін бақылау үшін сынамаларды іріктеу және талдау жүргізу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 3-кесте,  "ас тұзы"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27207-87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және теңіз өнімдерінен жасалған консервілер мен пресервілер. Ас тұзды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 3-кесте, "крахмал"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10574-91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 Крахмалды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10574-2016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 Крахмалды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бастап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 4-кесте, "левомицетин (хлорамфеникол)"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33681-2015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Антибиотиктерді инверсиялық вольтамперметрия әдісімен анықтау (левомицетин, тетрациклин)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54904-2012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 азық-түлік шикізаты. Құрамындағы қалдық сульфаниламидтерді, нитроимидазды, пенициллинді, амфениколды масс-спектрометрия детекторы бар тиімділігі жоғары сұйықтықты хроматография көмегімен анықтау әдісі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 4-кесте, "тетрациклин тобы"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31694-2012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 мен азық-түлік шикізаты. Құрамындағы қалдық тетрациклин тобындағы антибиотиктарды масс-спектрометрия детекторы бар тиімділігі жоғары сұйықтықты хроматография көмегімен анықтау әдісі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 4-кесте, "пенициллин"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54904-2012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 азық-түлік шикізаты. Құрамындағы қалдық сульфаниламидтерді, нитроимидазды, пенициллинді, амфениколды масс-спектрометрия детекторы бар тиімділігі жоғары сұйықтықты хроматография көмегімен анықтау әдісі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 4-кесте, "стрептомицин"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32798-2014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азық-түлік шикізаты. Құрамындағы қалдық аминогликозидтерді масс-спектрометрия детекторы бар тиімділігі жоғары сұйықтықты хроматография көмегімен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 4-кесте, "бацитрацин"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ӨОӘ. МН  4652-2013*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қалдық бацитрацинді жануарлардан алынатын өнімде EuroProxima B.V. Нидерланды өндірісінің тест-жүйесін пайдалана отырып ИФА әдісімен анықтау. Өлшеуді орындау әдістемесі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 4-кесте, "бенз(а)пирен"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33680-2015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ЖҚХ және ТЖСХ әдісімен астықта, ысталған ет және балық өнімдерінде бенз(а)пиренді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МЕМСТ Р 51650-2001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Бенз(а)пиреннің салмақтық үлесін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51650-2000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Бенз(а)пиреннің салмақтық үлесін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қосымша, 2 және 4-кесте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31789-2012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теңіз омыртқасыздары және оларды өңдеу өнімдері. Құрамындағы биогендік аминдерді тиімділігі жоғары сұйықтықты хроматография әдісімен сандық анықтау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 Тиісті мемлекетаралық стандарт әзірленіп, ол стандарттар тізбесіне енгізілгенге дейін қолданылады.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