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192d" w14:textId="bb81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28 мамырдағы № 299 шешімінің 2-1 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29 тамыздағы № 107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шартттың 57-бабының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20-тармағына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28 мамырдағы "Еуразиялық экономикалық одақта санитариялық шараларды қолдану туралы" № 299 шешімінің 2-1 тармағы он төртінші абзацтан кейін мынадай мазмұндағы абзацпен толықтырылсын: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"- 2019 жылғы 1 қыркүйекке дейін – 1-бөлім "Тамақ өнімдері қауіпсіздігінің және тамақ құндылығының талаптары" бойынша Еуразиялық экономикалық одақтың "Балық пен балық өнімінің қауіпсіздігі туралы" техникалық регламентінің (ЕАЭО ТР 040/2016) техникалық реттеу объектісі болып табылатын өнімге қойылатын талаптар бөлігінде көрсетілген техникалық регламенттің күшіне енуіне байланысты.".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