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a010" w14:textId="857a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Ветеринариялық бақылауға (қадағалауға) жататын тауарларға қойылатын бірыңғай ветеринариялық (ветеринариялық-санитариялық) талаптарға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5 желтоқсандағы № 165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№98 шешімімен бекітілген Еуразиялық экономикалық комиссияның Жұмыс регламентіне №2 қосымшаның 22-тармағына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18 маусымдағы № 317 шешімімен бекітілген Ветеринариялық бақылауға (қадағалауға) жататын тауарларға  қойылатын бірыңғай ветеринариялық (ветеринариялық-санитариялық) талаптардың "Жалпы ережелер" бөлімінің төртінші абзацы "2 бас," деген сөздерден кейін "сондай-ақ жануарларға арналған дәрілік заттар өндіруді және (немесе) сақтауды жүзеге асыратын кәсіпорындар,"  деген сөздермен толықтырылсын.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