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4d601" w14:textId="194d6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Қолдану нәтижесінде Кеден одағының "Лифтілердің қауіпсіздігі туралы" техникалық регламентінің (ТР ТС 011/2011) сақталуы ерікті негізде қамтамасыз етілетін халықаралық және өңірлік (мемлекетаралық) стандарттар, ал олар болмаған жағдайда ұлттық (мемлекеттік) стандарттар тізбесі және зерттеулердің (сынақтардың) және өлшемдердің ережелері мен әдістерін, соның ішінде Кеден одағының "Лифтілердің қауіпсіздігі туралы" техникалық регламентінің (ТР ТС 011/2011) талаптарын қолдану және орындау үшін қажетті үлгілерді іріктеп алу және техникалық реттеу объектілерінің сәйкестігін бағалауды жүзеге асыру қағидаларын қамтитын халықаралық және өңірлік (мемлекетаралық) стандарттар, ал олар болмаған жағдайда ұлттық (мемлекеттік) стандарттар тізбесі туралы</w:t>
      </w:r>
    </w:p>
    <w:p>
      <w:pPr>
        <w:spacing w:after="0"/>
        <w:ind w:left="0"/>
        <w:jc w:val="both"/>
      </w:pPr>
      <w:r>
        <w:rPr>
          <w:rFonts w:ascii="Times New Roman"/>
          <w:b w:val="false"/>
          <w:i w:val="false"/>
          <w:color w:val="000000"/>
          <w:sz w:val="28"/>
        </w:rPr>
        <w:t>Еуразиялық экономикалық комиссия Алқасының 2018 жылғы 29 мамырдағы № 93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4-тармағына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5-тармағына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Қоса беріліп отырған:</w:t>
      </w:r>
    </w:p>
    <w:bookmarkEnd w:id="0"/>
    <w:p>
      <w:pPr>
        <w:spacing w:after="0"/>
        <w:ind w:left="0"/>
        <w:jc w:val="both"/>
      </w:pPr>
      <w:r>
        <w:rPr>
          <w:rFonts w:ascii="Times New Roman"/>
          <w:b w:val="false"/>
          <w:i w:val="false"/>
          <w:color w:val="000000"/>
          <w:sz w:val="28"/>
        </w:rPr>
        <w:t xml:space="preserve">
      қолдану нәтижесінде Кеден одағының "Лифтілердің қауіпсіздігі туралы" техникалық регламентінің (ТР ТС 011/2011) сақталуы ерікті негізде қамтамасыз етілетін халықаралық және өңірлік (мемлекетаралық) стандарттар, ал олар болмаған жағдайда ұлттық (мемлекеттік) стандарттар </w:t>
      </w:r>
      <w:r>
        <w:rPr>
          <w:rFonts w:ascii="Times New Roman"/>
          <w:b w:val="false"/>
          <w:i w:val="false"/>
          <w:color w:val="000000"/>
          <w:sz w:val="28"/>
        </w:rPr>
        <w:t>тізбесі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зерттеулердің (сынақтардың) және өлшемдердің ережелері мен әдістерін, соның ішінде Кеден одағының "Лифтілердің қауіпсіздігі туралы" техникалық регламентінің (ТР ТС 011/2011) талаптарын қолдану және орындау үшін қажетті үлгілерді іріктеп алу және техникалық реттеу объектілерінің сәйкестігін бағалауды жүзеге асыру қағидаларын қамтитын халықаралық және өңірлік (мемлекетаралық) стандарттар, ал олар болмаған жағдайда ұлттық (мемлекеттік) стандарттар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Кеден одағы Комиссиясының 2011 жылғы 18 қазандағы "Кеден одағының "Лифтілердің қауіпсіздігі туралы" техникалық регламентін қабылдау туралы" № 824 шешімінің 2-тармағының күші жойылды деп танылсын.</w:t>
      </w:r>
    </w:p>
    <w:bookmarkEnd w:id="1"/>
    <w:bookmarkStart w:name="z4" w:id="2"/>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29 мамырдағы</w:t>
            </w:r>
            <w:r>
              <w:br/>
            </w:r>
            <w:r>
              <w:rPr>
                <w:rFonts w:ascii="Times New Roman"/>
                <w:b w:val="false"/>
                <w:i w:val="false"/>
                <w:color w:val="000000"/>
                <w:sz w:val="20"/>
              </w:rPr>
              <w:t>№ 93 шешімімен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Қолдану нәтижесінде Кеден одағының "Лифтілердің қауіпсіздігі туралы" техникалық регламентінің (ТР ТС 011/2011) сақталуы ерікті негізде қамтамасыз етілетін халықаралық және өңірлік (мемлекетаралық) стандарттар, ал олар болмаған жағдайда ұлттық (мемлекеттік) стандарттар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 одағының техникалық реттеуінің құрылымдық элементі немесе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Стандарттың </w:t>
            </w:r>
            <w:r>
              <w:rPr>
                <w:rFonts w:ascii="Times New Roman"/>
                <w:b/>
                <w:i w:val="false"/>
                <w:color w:val="000000"/>
                <w:sz w:val="20"/>
              </w:rPr>
              <w:t>белгіленімі мен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33605-2015 "Лифтер. Терминдер мен анықтамалар"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1-тармағы және 1-қосымшаның</w:t>
            </w:r>
          </w:p>
          <w:p>
            <w:pPr>
              <w:spacing w:after="20"/>
              <w:ind w:left="20"/>
              <w:jc w:val="both"/>
            </w:pPr>
            <w:r>
              <w:rPr>
                <w:rFonts w:ascii="Times New Roman"/>
                <w:b w:val="false"/>
                <w:i w:val="false"/>
                <w:color w:val="000000"/>
                <w:sz w:val="20"/>
              </w:rPr>
              <w:t>
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33984.1-2016 (EN 81-20:2014) "Лифтер. Құрылымына және орнатуға қойылатын жалпы қауіпсіздік талаптары. Адамдарды немесе адамдар мен жүктерді тасымалдауға арналған лифтер"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01.11.2018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53780-2010 (ЕН 81-1:1998, ЕН 81-2:1998) "Лифтер. Құрылымына және орнатуға қойылатын жалпы қауіпсіздік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немесе жүктерді және жүктерді тасымалдауға арналған лифтердің құрылысына және орнатуға қойылатын қауіпсіздік талаптары бөлігінде – 15.02.2020 дейін; жүктерді тасымалдауға арналған лифтердің құрылымына және орнатуға қойылатын қауіпсіздік талаптары бөлігінде –01.11.2018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EN 81-1-2006 "Конструкциясына және орнатуға қойылатын қауіпсіздік талаптары. 1-бөлім. Электр лифтері"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31.12.2019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56943-2016 "Лифтер. Құрылымына және орнатуға қойылатын жалпы қауіпсіздік талаптары. Жүктерді тасымалдауға арналған лифтер"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01.11.2018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1-тармағы және 1-қосымшаның 2-тармағы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33652-2015 (ЕN 81-70:2003) "Жолаушылар лифтері. Мүгедектер мен халықтың қозғалысы шектелген басқа топтары үшін қолжетімділікті қоса алғанда, қолжетімділіктің техникалық талаптары"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81-70-2008 "Лифтердің конструкциясына және орнатуға қойылатын қауіпсіздік талаптары. Жолаушылар мен жүктерді тасымалдауға арналған лифтердің арнайы қолданылуы. 70-бөлім. Өмір сүру мүмкіндіктері шектелген жолаушыларды қоса алғанда, лифтердің жолаушылар үшін қолжетімділігі"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1-тармағы және 1-қосымшаның 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52382-2010 (ЕН 81-72:2003) "Жолаушы лифтері. Өрт сөндірушілерге арналған лифтер"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1-тармағы және 1-қосымшаның</w:t>
            </w:r>
          </w:p>
          <w:p>
            <w:pPr>
              <w:spacing w:after="20"/>
              <w:ind w:left="20"/>
              <w:jc w:val="both"/>
            </w:pPr>
            <w:r>
              <w:rPr>
                <w:rFonts w:ascii="Times New Roman"/>
                <w:b w:val="false"/>
                <w:i w:val="false"/>
                <w:color w:val="000000"/>
                <w:sz w:val="20"/>
              </w:rPr>
              <w:t>
4-тармағы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53780-2010 (ЕН 81-1:1998, ЕН 81-2:1998) 5.5.3.21-тармағы "Лифтер. Құрылысына және орнатуға қойылатын жалпы қауіпсіздік талаптары"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15.02.2020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1-тармағы және 1-қосымшаның</w:t>
            </w:r>
          </w:p>
          <w:p>
            <w:pPr>
              <w:spacing w:after="20"/>
              <w:ind w:left="20"/>
              <w:jc w:val="both"/>
            </w:pPr>
            <w:r>
              <w:rPr>
                <w:rFonts w:ascii="Times New Roman"/>
                <w:b w:val="false"/>
                <w:i w:val="false"/>
                <w:color w:val="000000"/>
                <w:sz w:val="20"/>
              </w:rPr>
              <w:t>
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33653-2015 (ЕN 81-71:2005) "Жолаушы лифтері. Вандализмнен қорғалу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1870-2009 "Жолаушы лифтері. Вандализмнен қорғалу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6-баптың 2.5-тармағы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53387-2009 (ИСО/ТC14798:2006) "Жолаушы лифтері, эскалаторлар, конвейерлер. Тәуекелді талдау және төмендету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 Алқасының</w:t>
            </w:r>
            <w:r>
              <w:br/>
            </w:r>
            <w:r>
              <w:rPr>
                <w:rFonts w:ascii="Times New Roman"/>
                <w:b w:val="false"/>
                <w:i w:val="false"/>
                <w:color w:val="000000"/>
                <w:sz w:val="20"/>
              </w:rPr>
              <w:t xml:space="preserve">2018 жылғы 29 мамырдағы </w:t>
            </w:r>
            <w:r>
              <w:br/>
            </w:r>
            <w:r>
              <w:rPr>
                <w:rFonts w:ascii="Times New Roman"/>
                <w:b w:val="false"/>
                <w:i w:val="false"/>
                <w:color w:val="000000"/>
                <w:sz w:val="20"/>
              </w:rPr>
              <w:t>№ 93 шешімімен</w:t>
            </w:r>
            <w:r>
              <w:br/>
            </w:r>
            <w:r>
              <w:rPr>
                <w:rFonts w:ascii="Times New Roman"/>
                <w:b w:val="false"/>
                <w:i w:val="false"/>
                <w:color w:val="000000"/>
                <w:sz w:val="20"/>
              </w:rPr>
              <w:t>БЕКІТІЛГЕН</w:t>
            </w:r>
          </w:p>
        </w:tc>
      </w:tr>
    </w:tbl>
    <w:bookmarkStart w:name="z8" w:id="3"/>
    <w:p>
      <w:pPr>
        <w:spacing w:after="0"/>
        <w:ind w:left="0"/>
        <w:jc w:val="left"/>
      </w:pPr>
      <w:r>
        <w:rPr>
          <w:rFonts w:ascii="Times New Roman"/>
          <w:b/>
          <w:i w:val="false"/>
          <w:color w:val="000000"/>
        </w:rPr>
        <w:t xml:space="preserve"> Зерттеулердің (сынақтардың) және өлшемдердің ережелері мен әдістерін, соның ішінде Кеден одағының "Лифтілердің қауіпсіздігі туралы" техникалық регламентінің (ТР ТС 011/2011)  талаптарын қолдану және орындау үшін қажетті үлгілерді іріктеп алу және техникалық реттеу объектілерінің сәйкестігін бағалауды жүзеге асыру қағидаларын қамтитын халықаралық және өңірлік (мемлекетаралық) стандарттар, ал олар болмаған жағдайда ұлттық (мемлекеттік) стандарттар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 одағының техникалық реттеуінің құрылымдық элементі немесе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Стандарттың </w:t>
            </w:r>
            <w:r>
              <w:rPr>
                <w:rFonts w:ascii="Times New Roman"/>
                <w:b/>
                <w:i w:val="false"/>
                <w:color w:val="000000"/>
                <w:sz w:val="20"/>
              </w:rPr>
              <w:t>белгіленімі мен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6-баптың 1 және 2-тармақтары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33984.2-2016 "Лифтер. Сертификаттау кезіндегі зерттеулер (сынақтар) және өлшемдер қағидалары мен әдістері. Үлгілерді іріктеп алу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01.11.2018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53781-2010 "Лифтер. Лифтерді сертификаттау кезіндегі зерттеулер (сынақтар) және өлшемдер қағидалары мен әдістері. Үлгілерді іріктеп алу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01.11.2018 дейін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33984.3-2017 "Лифтер. Лифтердің қауіпсіздік құрылғыларын сертификаттау кезіндегі зерттеулер (сынақтар) және өлшемдер қағидалары мен әдістері. Үлгілерді іріктеп алу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01.11.2018 бастап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6-баптың </w:t>
            </w:r>
          </w:p>
          <w:p>
            <w:pPr>
              <w:spacing w:after="20"/>
              <w:ind w:left="20"/>
              <w:jc w:val="both"/>
            </w:pPr>
            <w:r>
              <w:rPr>
                <w:rFonts w:ascii="Times New Roman"/>
                <w:b w:val="false"/>
                <w:i w:val="false"/>
                <w:color w:val="000000"/>
                <w:sz w:val="20"/>
              </w:rPr>
              <w:t>
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53782-2010 "Лифтер. Пайдалануға берген кезде лифтердің сәйкестігін бағалау қағидалары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6-баптың 4 және 5-тармақтары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53783-2010 "Лифтер. Пайдалану кезеңінде лифтердің сәйкестігін бағалау қағидалары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