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e116" w14:textId="26ce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Еуразиялық экономикалық одақтың ішкі нарығының жұмыс істеуі шеңберіндегі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2018 жылғы 21 тамыздағы № 140 шешімі</w:t>
      </w:r>
    </w:p>
    <w:p>
      <w:pPr>
        <w:spacing w:after="0"/>
        <w:ind w:left="0"/>
        <w:jc w:val="left"/>
      </w:pPr>
    </w:p>
    <w:p>
      <w:pPr>
        <w:spacing w:after="0"/>
        <w:ind w:left="0"/>
        <w:jc w:val="both"/>
      </w:pPr>
      <w:r>
        <w:rPr>
          <w:rFonts w:ascii="Times New Roman"/>
          <w:b w:val="false"/>
          <w:i w:val="false"/>
          <w:color w:val="000000"/>
          <w:sz w:val="28"/>
        </w:rPr>
        <w:t xml:space="preserve">
      Ресей Федерациясының Еуразиялық экономикалық одақтың ішкі нарығының жұмыс істеуі шеңберіндегі міндеттемелерін шығарылған елі Беларусь Республикасы болып табылатын жаңа піскен қозықұйрық саңырауқұлақтарына қатысты уақытша карантиндік фитосанитариялық шаралар енгізу бөлігінде орындау мониторингінің нәтижелері туралы ақпаратты назарға ала отырып, Еуразиялық экономикалық комиссия туралы ереженің (2014 жылғы 29 мамырдағы Еуразиялық экономикалық одақ туралы шартқа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Ресей Федерациясына шығарылған елі Беларусь Республикасы болып табылатын жаңа піскен қозықұйрық саңырауқұлақтарына қатысты уақытша карантиндік фитосанитариялық шаралар енгізген кезде 2014 жылғы 29 мамырдағы Еуразиялық экономикалық одақ туралы шарттың 28-бабының </w:t>
      </w:r>
      <w:r>
        <w:rPr>
          <w:rFonts w:ascii="Times New Roman"/>
          <w:b w:val="false"/>
          <w:i w:val="false"/>
          <w:color w:val="000000"/>
          <w:sz w:val="28"/>
        </w:rPr>
        <w:t>2-тармағын</w:t>
      </w:r>
      <w:r>
        <w:rPr>
          <w:rFonts w:ascii="Times New Roman"/>
          <w:b w:val="false"/>
          <w:i w:val="false"/>
          <w:color w:val="000000"/>
          <w:sz w:val="28"/>
        </w:rPr>
        <w:t xml:space="preserve"> және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№12 қосымша) </w:t>
      </w:r>
      <w:r>
        <w:rPr>
          <w:rFonts w:ascii="Times New Roman"/>
          <w:b w:val="false"/>
          <w:i w:val="false"/>
          <w:color w:val="000000"/>
          <w:sz w:val="28"/>
        </w:rPr>
        <w:t>25-тармағын</w:t>
      </w:r>
      <w:r>
        <w:rPr>
          <w:rFonts w:ascii="Times New Roman"/>
          <w:b w:val="false"/>
          <w:i w:val="false"/>
          <w:color w:val="000000"/>
          <w:sz w:val="28"/>
        </w:rPr>
        <w:t xml:space="preserve"> орындау қажеттігі туралы хабарлансын.</w:t>
      </w:r>
    </w:p>
    <w:bookmarkStart w:name="z3" w:id="0"/>
    <w:p>
      <w:pPr>
        <w:spacing w:after="0"/>
        <w:ind w:left="0"/>
        <w:jc w:val="both"/>
      </w:pPr>
      <w:r>
        <w:rPr>
          <w:rFonts w:ascii="Times New Roman"/>
          <w:b w:val="false"/>
          <w:i w:val="false"/>
          <w:color w:val="000000"/>
          <w:sz w:val="28"/>
        </w:rPr>
        <w:t>
      2. Ресей Федерациясы Үкіметінен қабылданған шаралар туралы осы Шешім күшіне енген күннен бастап күнтізбелік 10 күн ішінде Еуразиялық экономикалық комиссияны хабардар ету сұралсын.</w:t>
      </w:r>
    </w:p>
    <w:bookmarkEnd w:id="0"/>
    <w:bookmarkStart w:name="z4" w:id="1"/>
    <w:p>
      <w:pPr>
        <w:spacing w:after="0"/>
        <w:ind w:left="0"/>
        <w:jc w:val="both"/>
      </w:pPr>
      <w:r>
        <w:rPr>
          <w:rFonts w:ascii="Times New Roman"/>
          <w:b w:val="false"/>
          <w:i w:val="false"/>
          <w:color w:val="000000"/>
          <w:sz w:val="28"/>
        </w:rPr>
        <w:t>
      3. Беларусь Республикасының Министрлер Кеңесінен:</w:t>
      </w:r>
    </w:p>
    <w:bookmarkEnd w:id="1"/>
    <w:p>
      <w:pPr>
        <w:spacing w:after="0"/>
        <w:ind w:left="0"/>
        <w:jc w:val="both"/>
      </w:pPr>
      <w:r>
        <w:rPr>
          <w:rFonts w:ascii="Times New Roman"/>
          <w:b w:val="false"/>
          <w:i w:val="false"/>
          <w:color w:val="000000"/>
          <w:sz w:val="28"/>
        </w:rPr>
        <w:t>
      өсімдіктер карантині саласындағы халықаралық құқық талаптарына сәйкес келетін және белгіленген фитосанитариялық мәртебесі бар  карантинге жатқызылған өнімнің түсуін қамтамасыз ететін фитосанитариялық сертификаттарды беруді және кейіннен пайдалануды бақылауды күшейту;</w:t>
      </w:r>
    </w:p>
    <w:p>
      <w:pPr>
        <w:spacing w:after="0"/>
        <w:ind w:left="0"/>
        <w:jc w:val="both"/>
      </w:pPr>
      <w:r>
        <w:rPr>
          <w:rFonts w:ascii="Times New Roman"/>
          <w:b w:val="false"/>
          <w:i w:val="false"/>
          <w:color w:val="000000"/>
          <w:sz w:val="28"/>
        </w:rPr>
        <w:t>
      Беларусь Республикасының аумағына әкелінетін және өткізілетін өсімдік тектес өнімді, белгіленбеген фитосанитариялық мәртебесі бар өнімнің Еуразиялық экономикалық одақ аумағына тап келуін болғызбауды бақылау жүйесін ұйымдастыру жөнінде шаралар қабылдау сұралсын.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