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1812" w14:textId="2d51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фитосанитариялық шараларды қолдануды ақпараттық қамтамасыз ету саласындағы жалпы процестерді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19 наурыздағы № 38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Карантиндік фитосанитариялық шараларды қолдануды ақпараттық қамтамасыз ету саласындағы жалпы процестерді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Карантиндік фитосанитариялық шараларды қолдануды ақпараттық қамтамасыз ету саласындағы жалпы процестерді іске асыру ҚАҒИДАЛАРЫ</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1. Осы Қағидалар Еуразиялық экономикалық одақ шеңберінде карантиндік фитосанитариялық шараларды қолдануды ақпараттық қамтамасыз ету саласындағы жалпы процестерді (бұдан әрі тиісінше – Одақ, жалпы процестер) іске асыруға қойылатын талаптарды, Одаққа мүше мемлекеттердің өсімдіктер карантині жөніндегі уәкілетті органдары (бұдан әрі тиісінше – мүше мемлекеттер, уәкілетті органдар) және Еуразиялық экономикалық комиссия (бұдан әрі – Комиссия) жүзеге асыратын функцияларды, сондай-ақ жалпы процестерді іске асыру кезінде Одақтың ақпараттық порталында берілетін және жарияланатын құрамды айқындайды.</w:t>
      </w:r>
    </w:p>
    <w:bookmarkEnd w:id="5"/>
    <w:bookmarkStart w:name="z8" w:id="6"/>
    <w:p>
      <w:pPr>
        <w:spacing w:after="0"/>
        <w:ind w:left="0"/>
        <w:jc w:val="both"/>
      </w:pPr>
      <w:r>
        <w:rPr>
          <w:rFonts w:ascii="Times New Roman"/>
          <w:b w:val="false"/>
          <w:i w:val="false"/>
          <w:color w:val="000000"/>
          <w:sz w:val="28"/>
        </w:rPr>
        <w:t>
      2. Осы Қағидалардың мақсаттары үшін мыналарды білдіретін ұғымдар пайдаланылады:</w:t>
      </w:r>
    </w:p>
    <w:bookmarkEnd w:id="6"/>
    <w:p>
      <w:pPr>
        <w:spacing w:after="0"/>
        <w:ind w:left="0"/>
        <w:jc w:val="both"/>
      </w:pPr>
      <w:r>
        <w:rPr>
          <w:rFonts w:ascii="Times New Roman"/>
          <w:b w:val="false"/>
          <w:i w:val="false"/>
          <w:color w:val="000000"/>
          <w:sz w:val="28"/>
        </w:rPr>
        <w:t>
      "мүше мемлекет аумағының карантиндік фитосанитариялық жай-күйі" – мүше мемлекет аумағында карантиндік объектілер ошақтарының болуы немесе болмауы;</w:t>
      </w:r>
    </w:p>
    <w:p>
      <w:pPr>
        <w:spacing w:after="0"/>
        <w:ind w:left="0"/>
        <w:jc w:val="both"/>
      </w:pPr>
      <w:r>
        <w:rPr>
          <w:rFonts w:ascii="Times New Roman"/>
          <w:b w:val="false"/>
          <w:i w:val="false"/>
          <w:color w:val="000000"/>
          <w:sz w:val="28"/>
        </w:rPr>
        <w:t>
      "электрондық фитосанитариялық сертификаттау жүйесі" – уәкілетті органдардың белгіленген үлгідегі фитосанитариялық сертификаттарды электрондық түрде беруін, карантиндік фитосанитариялық бақылауды (қадағалауды) жүзеге асыру үшін олар туралы мәліметтерді сақтауды және ұсынуды қамтамасыз ететін фитосанитариялық сертификаттау, ұйымдастыру-техникалық іс-шаралар мен техникалық құралдар мәселелерін регламенттейтін Одақ органдары актілерінің және мүше мемлекеттердің нормативтік құқықтық актілерінің жиынтығы.</w:t>
      </w:r>
    </w:p>
    <w:p>
      <w:pPr>
        <w:spacing w:after="0"/>
        <w:ind w:left="0"/>
        <w:jc w:val="both"/>
      </w:pPr>
      <w:r>
        <w:rPr>
          <w:rFonts w:ascii="Times New Roman"/>
          <w:b w:val="false"/>
          <w:i w:val="false"/>
          <w:color w:val="000000"/>
          <w:sz w:val="28"/>
        </w:rPr>
        <w:t xml:space="preserve">
      Осы Қағидаларда пайдаланылатын өзге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1951 жылғы 6 желтоқсандағы Өсімдіктер карантині және оларды қорғау жөніндегі халықаралық конвенцияда және фитосанитариялық шаралар жөніндегі халықаралық стандарттарда айқындалған мәндерде қолданылады.</w:t>
      </w:r>
    </w:p>
    <w:bookmarkStart w:name="z9" w:id="7"/>
    <w:p>
      <w:pPr>
        <w:spacing w:after="0"/>
        <w:ind w:left="0"/>
        <w:jc w:val="left"/>
      </w:pPr>
      <w:r>
        <w:rPr>
          <w:rFonts w:ascii="Times New Roman"/>
          <w:b/>
          <w:i w:val="false"/>
          <w:color w:val="000000"/>
        </w:rPr>
        <w:t xml:space="preserve"> ІІ. Жалпы процестерді іске асырудың мақсаттары мен міндеттері</w:t>
      </w:r>
    </w:p>
    <w:bookmarkEnd w:id="7"/>
    <w:bookmarkStart w:name="z10" w:id="8"/>
    <w:p>
      <w:pPr>
        <w:spacing w:after="0"/>
        <w:ind w:left="0"/>
        <w:jc w:val="both"/>
      </w:pPr>
      <w:r>
        <w:rPr>
          <w:rFonts w:ascii="Times New Roman"/>
          <w:b w:val="false"/>
          <w:i w:val="false"/>
          <w:color w:val="000000"/>
          <w:sz w:val="28"/>
        </w:rPr>
        <w:t>
      3. Одақтың кедендік аумағының карантиндік фитосанитариялық қауіпсіздігін қамтамасыз ету және карантиндік объектілермен залалданған (қоқысталған) карантинге жатқызылған өнімнің әкеліну, транзиті және айналымы тәуекелін төмендету үшін жағдайлар жасау мақсатында Одақтың кедендік аумағы бойынша оны өткізу кезінде карантинге жатқызылған өнімнің қадағалануын қамтамасыз ету, сондай-ақ мүше мемлекеттердің карантиндік фитосанитариялық шараларды келісілген түрде қолдануын қамтамасыз ету қажет.</w:t>
      </w:r>
    </w:p>
    <w:bookmarkEnd w:id="8"/>
    <w:bookmarkStart w:name="z11" w:id="9"/>
    <w:p>
      <w:pPr>
        <w:spacing w:after="0"/>
        <w:ind w:left="0"/>
        <w:jc w:val="both"/>
      </w:pPr>
      <w:r>
        <w:rPr>
          <w:rFonts w:ascii="Times New Roman"/>
          <w:b w:val="false"/>
          <w:i w:val="false"/>
          <w:color w:val="000000"/>
          <w:sz w:val="28"/>
        </w:rPr>
        <w:t>
      4. Карантинге жатқызылған өнімді мүше мемлекеттер арасында өткізу кезінде оның қадағалануын қамтамасыз ету үшін мынадай міндеттер орындалады:</w:t>
      </w:r>
    </w:p>
    <w:bookmarkEnd w:id="9"/>
    <w:bookmarkStart w:name="z12" w:id="10"/>
    <w:p>
      <w:pPr>
        <w:spacing w:after="0"/>
        <w:ind w:left="0"/>
        <w:jc w:val="both"/>
      </w:pPr>
      <w:r>
        <w:rPr>
          <w:rFonts w:ascii="Times New Roman"/>
          <w:b w:val="false"/>
          <w:i w:val="false"/>
          <w:color w:val="000000"/>
          <w:sz w:val="28"/>
        </w:rPr>
        <w:t>
      а) уәкілетті органдар арасында:</w:t>
      </w:r>
    </w:p>
    <w:bookmarkEnd w:id="10"/>
    <w:p>
      <w:pPr>
        <w:spacing w:after="0"/>
        <w:ind w:left="0"/>
        <w:jc w:val="both"/>
      </w:pPr>
      <w:r>
        <w:rPr>
          <w:rFonts w:ascii="Times New Roman"/>
          <w:b w:val="false"/>
          <w:i w:val="false"/>
          <w:color w:val="000000"/>
          <w:sz w:val="28"/>
        </w:rPr>
        <w:t xml:space="preserve">
      мүше мемлекеттер арасында карантинге жатқызылған өнім партиясын өткізу кезінде берілген (оның ішінде ауыстыруға берілген) және алып қойылған фитосанитариялық сертификаттар туралы; </w:t>
      </w:r>
    </w:p>
    <w:p>
      <w:pPr>
        <w:spacing w:after="0"/>
        <w:ind w:left="0"/>
        <w:jc w:val="both"/>
      </w:pPr>
      <w:r>
        <w:rPr>
          <w:rFonts w:ascii="Times New Roman"/>
          <w:b w:val="false"/>
          <w:i w:val="false"/>
          <w:color w:val="000000"/>
          <w:sz w:val="28"/>
        </w:rPr>
        <w:t>
      мүше мемлекеттер арасында карантинге жатқызылған өнім партиясын өткізу кезінде межелі жердегі мемлекеттің уәкілетті органының сұрау салуы бойынша фитосанитариялық сертификатты беру (бермеу) фактісі туралы (фитосанитариялық сертификаттың деректемелерін көрсете отырып);</w:t>
      </w:r>
    </w:p>
    <w:p>
      <w:pPr>
        <w:spacing w:after="0"/>
        <w:ind w:left="0"/>
        <w:jc w:val="both"/>
      </w:pPr>
      <w:r>
        <w:rPr>
          <w:rFonts w:ascii="Times New Roman"/>
          <w:b w:val="false"/>
          <w:i w:val="false"/>
          <w:color w:val="000000"/>
          <w:sz w:val="28"/>
        </w:rPr>
        <w:t>
      карантиндік фитосанитариялық бақылауды (қадағалауды) жүзеге асыру кезінде анықталған мынадай бұзушылықтар туралы мәліметтермен жедел алмасуды қамтамасыз ету:</w:t>
      </w:r>
    </w:p>
    <w:p>
      <w:pPr>
        <w:spacing w:after="0"/>
        <w:ind w:left="0"/>
        <w:jc w:val="both"/>
      </w:pPr>
      <w:r>
        <w:rPr>
          <w:rFonts w:ascii="Times New Roman"/>
          <w:b w:val="false"/>
          <w:i w:val="false"/>
          <w:color w:val="000000"/>
          <w:sz w:val="28"/>
        </w:rPr>
        <w:t>
      карантиндік фитосанитариялық бақылауды (қадағалауды) жүзеге асыру кезінде ұсынылған фитосанитариялық сертификатты қолдан жасалған немесе жарамсыз деп тану;</w:t>
      </w:r>
    </w:p>
    <w:p>
      <w:pPr>
        <w:spacing w:after="0"/>
        <w:ind w:left="0"/>
        <w:jc w:val="both"/>
      </w:pPr>
      <w:r>
        <w:rPr>
          <w:rFonts w:ascii="Times New Roman"/>
          <w:b w:val="false"/>
          <w:i w:val="false"/>
          <w:color w:val="000000"/>
          <w:sz w:val="28"/>
        </w:rPr>
        <w:t>
      фитосанитариялық сертификатты карантинге жатқызылған өнім партиясының қойылатын карантиндік фитосанитариялық талаптарға сәйкестігін растамайды деп тану;</w:t>
      </w:r>
    </w:p>
    <w:p>
      <w:pPr>
        <w:spacing w:after="0"/>
        <w:ind w:left="0"/>
        <w:jc w:val="both"/>
      </w:pPr>
      <w:r>
        <w:rPr>
          <w:rFonts w:ascii="Times New Roman"/>
          <w:b w:val="false"/>
          <w:i w:val="false"/>
          <w:color w:val="000000"/>
          <w:sz w:val="28"/>
        </w:rPr>
        <w:t>
      карантиндік фитосанитариялық бақылауды (қадағалауды) жүзеге асыру үшін межелі жердегі мемлекеттің уәкілетті органының лауазымды адамын хабардар етпеу немесе осы адамға карантинге жатқызылған өнімді табыс етпеу);</w:t>
      </w:r>
    </w:p>
    <w:bookmarkStart w:name="z13" w:id="11"/>
    <w:p>
      <w:pPr>
        <w:spacing w:after="0"/>
        <w:ind w:left="0"/>
        <w:jc w:val="both"/>
      </w:pPr>
      <w:r>
        <w:rPr>
          <w:rFonts w:ascii="Times New Roman"/>
          <w:b w:val="false"/>
          <w:i w:val="false"/>
          <w:color w:val="000000"/>
          <w:sz w:val="28"/>
        </w:rPr>
        <w:t>
      б) фитосанитариялық сертификаттарды электронды түрде беруді қамтамасыз ету;</w:t>
      </w:r>
    </w:p>
    <w:bookmarkEnd w:id="11"/>
    <w:bookmarkStart w:name="z14" w:id="12"/>
    <w:p>
      <w:pPr>
        <w:spacing w:after="0"/>
        <w:ind w:left="0"/>
        <w:jc w:val="both"/>
      </w:pPr>
      <w:r>
        <w:rPr>
          <w:rFonts w:ascii="Times New Roman"/>
          <w:b w:val="false"/>
          <w:i w:val="false"/>
          <w:color w:val="000000"/>
          <w:sz w:val="28"/>
        </w:rPr>
        <w:t>
      в) уәкілетті органдардың сұрау салулары бойынша Одақтың кедендік аумағынан үшінші елдерге басқа мүше мемлекеттердің аумақтары арқылы әкетілетін карантинге жатқызылған өнім партияларына уәкілетті органдар берген фитосанитариялық сертификаттар туралы мәліметтер алмасуды қамтамасыз ету.</w:t>
      </w:r>
    </w:p>
    <w:bookmarkEnd w:id="12"/>
    <w:bookmarkStart w:name="z15" w:id="13"/>
    <w:p>
      <w:pPr>
        <w:spacing w:after="0"/>
        <w:ind w:left="0"/>
        <w:jc w:val="both"/>
      </w:pPr>
      <w:r>
        <w:rPr>
          <w:rFonts w:ascii="Times New Roman"/>
          <w:b w:val="false"/>
          <w:i w:val="false"/>
          <w:color w:val="000000"/>
          <w:sz w:val="28"/>
        </w:rPr>
        <w:t>
      5. Дайын болуына қарай мүше мемлекеттер электрондық фитосанитариялық сертификаттау жүйесінің жұмыс істеуі арқылы осы Қағидалардың 4-тармағында көзделген міндеттердің орындалуын қамтамасыз етеді.</w:t>
      </w:r>
    </w:p>
    <w:bookmarkEnd w:id="13"/>
    <w:bookmarkStart w:name="z16" w:id="14"/>
    <w:p>
      <w:pPr>
        <w:spacing w:after="0"/>
        <w:ind w:left="0"/>
        <w:jc w:val="both"/>
      </w:pPr>
      <w:r>
        <w:rPr>
          <w:rFonts w:ascii="Times New Roman"/>
          <w:b w:val="false"/>
          <w:i w:val="false"/>
          <w:color w:val="000000"/>
          <w:sz w:val="28"/>
        </w:rPr>
        <w:t>
      6. Мүше мемлекеттердің карантиндік фитосанитариялық шараларды келісілген түрде қолдануын қамтамасыз етуге:</w:t>
      </w:r>
    </w:p>
    <w:bookmarkEnd w:id="14"/>
    <w:bookmarkStart w:name="z17" w:id="15"/>
    <w:p>
      <w:pPr>
        <w:spacing w:after="0"/>
        <w:ind w:left="0"/>
        <w:jc w:val="both"/>
      </w:pPr>
      <w:r>
        <w:rPr>
          <w:rFonts w:ascii="Times New Roman"/>
          <w:b w:val="false"/>
          <w:i w:val="false"/>
          <w:color w:val="000000"/>
          <w:sz w:val="28"/>
        </w:rPr>
        <w:t xml:space="preserve">
      а) Одақтың кедендік аумағында карантиндік объектілердің анықталған және таралған жағдайлары және қабылданған карантиндік фитосанитариялық шаралар туралы уәкілетті органдар мен Комиссияны хабардар етуді ұйымдастыру арқылы; </w:t>
      </w:r>
    </w:p>
    <w:bookmarkEnd w:id="15"/>
    <w:bookmarkStart w:name="z18" w:id="16"/>
    <w:p>
      <w:pPr>
        <w:spacing w:after="0"/>
        <w:ind w:left="0"/>
        <w:jc w:val="both"/>
      </w:pPr>
      <w:r>
        <w:rPr>
          <w:rFonts w:ascii="Times New Roman"/>
          <w:b w:val="false"/>
          <w:i w:val="false"/>
          <w:color w:val="000000"/>
          <w:sz w:val="28"/>
        </w:rPr>
        <w:t xml:space="preserve">
      б) уәкілетті органдар мен Комиссия арасында мәліметтер алмасуды ұйымдастыру, сондай-ақ: </w:t>
      </w:r>
    </w:p>
    <w:bookmarkEnd w:id="16"/>
    <w:p>
      <w:pPr>
        <w:spacing w:after="0"/>
        <w:ind w:left="0"/>
        <w:jc w:val="both"/>
      </w:pPr>
      <w:r>
        <w:rPr>
          <w:rFonts w:ascii="Times New Roman"/>
          <w:b w:val="false"/>
          <w:i w:val="false"/>
          <w:color w:val="000000"/>
          <w:sz w:val="28"/>
        </w:rPr>
        <w:t>
      мүше мемлекеттер қолданатын уақытша карантиндік фитосанитариялық шаралар (бұдан әрі – уақытша шаралар) туралы;</w:t>
      </w:r>
    </w:p>
    <w:p>
      <w:pPr>
        <w:spacing w:after="0"/>
        <w:ind w:left="0"/>
        <w:jc w:val="both"/>
      </w:pPr>
      <w:r>
        <w:rPr>
          <w:rFonts w:ascii="Times New Roman"/>
          <w:b w:val="false"/>
          <w:i w:val="false"/>
          <w:color w:val="000000"/>
          <w:sz w:val="28"/>
        </w:rPr>
        <w:t>
      мүше мемлекеттер аумақтарының карантиндік фитосанитариялық жай-күйі туралы мәліметтерді Одақтың ақпараттық порталында жариялау арқылы қол жеткізіледі.</w:t>
      </w:r>
    </w:p>
    <w:bookmarkStart w:name="z19" w:id="17"/>
    <w:p>
      <w:pPr>
        <w:spacing w:after="0"/>
        <w:ind w:left="0"/>
        <w:jc w:val="left"/>
      </w:pPr>
      <w:r>
        <w:rPr>
          <w:rFonts w:ascii="Times New Roman"/>
          <w:b/>
          <w:i w:val="false"/>
          <w:color w:val="000000"/>
        </w:rPr>
        <w:t xml:space="preserve"> II. Жалпы процестерге қатысушылар орындайтын функциялар</w:t>
      </w:r>
    </w:p>
    <w:bookmarkEnd w:id="17"/>
    <w:bookmarkStart w:name="z20" w:id="18"/>
    <w:p>
      <w:pPr>
        <w:spacing w:after="0"/>
        <w:ind w:left="0"/>
        <w:jc w:val="both"/>
      </w:pPr>
      <w:r>
        <w:rPr>
          <w:rFonts w:ascii="Times New Roman"/>
          <w:b w:val="false"/>
          <w:i w:val="false"/>
          <w:color w:val="000000"/>
          <w:sz w:val="28"/>
        </w:rPr>
        <w:t>
      7. Уәкілетті органдар мен Комиссия жалпы процестердің қатысушылары болып табылады.</w:t>
      </w:r>
    </w:p>
    <w:bookmarkEnd w:id="18"/>
    <w:bookmarkStart w:name="z21" w:id="19"/>
    <w:p>
      <w:pPr>
        <w:spacing w:after="0"/>
        <w:ind w:left="0"/>
        <w:jc w:val="both"/>
      </w:pPr>
      <w:r>
        <w:rPr>
          <w:rFonts w:ascii="Times New Roman"/>
          <w:b w:val="false"/>
          <w:i w:val="false"/>
          <w:color w:val="000000"/>
          <w:sz w:val="28"/>
        </w:rPr>
        <w:t>
      8. Жалпы процестерді іске асыру шеңберінде уәкілетті органдар мынадай функцияларды жүзеге асырады:</w:t>
      </w:r>
    </w:p>
    <w:bookmarkEnd w:id="19"/>
    <w:bookmarkStart w:name="z22" w:id="20"/>
    <w:p>
      <w:pPr>
        <w:spacing w:after="0"/>
        <w:ind w:left="0"/>
        <w:jc w:val="both"/>
      </w:pPr>
      <w:r>
        <w:rPr>
          <w:rFonts w:ascii="Times New Roman"/>
          <w:b w:val="false"/>
          <w:i w:val="false"/>
          <w:color w:val="000000"/>
          <w:sz w:val="28"/>
        </w:rPr>
        <w:t>
      а) Комиссияға Одақтың кедендік аумағында карантиндік объектілер табылған және таралған жағдайлар және қабылданған карантиндік фитосанитариялық шаралар туралы мәліметтерді ұсыну;</w:t>
      </w:r>
    </w:p>
    <w:bookmarkEnd w:id="20"/>
    <w:bookmarkStart w:name="z23" w:id="21"/>
    <w:p>
      <w:pPr>
        <w:spacing w:after="0"/>
        <w:ind w:left="0"/>
        <w:jc w:val="both"/>
      </w:pPr>
      <w:r>
        <w:rPr>
          <w:rFonts w:ascii="Times New Roman"/>
          <w:b w:val="false"/>
          <w:i w:val="false"/>
          <w:color w:val="000000"/>
          <w:sz w:val="28"/>
        </w:rPr>
        <w:t>
      б) Одақтың кедендік аумағында карантиндік объектілердің анықталған және таралған жағдайлары және қабылданған карантиндік фитосанитариялық шаралар туралы басқа мүше мемлекеттердің уәкілетті органдарын хабардар ету;</w:t>
      </w:r>
    </w:p>
    <w:bookmarkEnd w:id="21"/>
    <w:bookmarkStart w:name="z24" w:id="22"/>
    <w:p>
      <w:pPr>
        <w:spacing w:after="0"/>
        <w:ind w:left="0"/>
        <w:jc w:val="both"/>
      </w:pPr>
      <w:r>
        <w:rPr>
          <w:rFonts w:ascii="Times New Roman"/>
          <w:b w:val="false"/>
          <w:i w:val="false"/>
          <w:color w:val="000000"/>
          <w:sz w:val="28"/>
        </w:rPr>
        <w:t xml:space="preserve">
      в) мүше мемлекеттер аумақтарының карантиндік фитосанитариялық жай-күйі туралы мәліметтерді Комиссияға жыл сайын ұсыну; </w:t>
      </w:r>
    </w:p>
    <w:bookmarkEnd w:id="22"/>
    <w:bookmarkStart w:name="z25" w:id="23"/>
    <w:p>
      <w:pPr>
        <w:spacing w:after="0"/>
        <w:ind w:left="0"/>
        <w:jc w:val="both"/>
      </w:pPr>
      <w:r>
        <w:rPr>
          <w:rFonts w:ascii="Times New Roman"/>
          <w:b w:val="false"/>
          <w:i w:val="false"/>
          <w:color w:val="000000"/>
          <w:sz w:val="28"/>
        </w:rPr>
        <w:t>
      г) мүше мемлекеттер арасында өткізілетін карантинге жатқызылған өнім партиясына берілген фитосанитариялық сертификаттар туралы мәліметтерді межелі жердегі мемлекеттің уәкілетті органына ұсыну;</w:t>
      </w:r>
    </w:p>
    <w:bookmarkEnd w:id="23"/>
    <w:bookmarkStart w:name="z26" w:id="24"/>
    <w:p>
      <w:pPr>
        <w:spacing w:after="0"/>
        <w:ind w:left="0"/>
        <w:jc w:val="both"/>
      </w:pPr>
      <w:r>
        <w:rPr>
          <w:rFonts w:ascii="Times New Roman"/>
          <w:b w:val="false"/>
          <w:i w:val="false"/>
          <w:color w:val="000000"/>
          <w:sz w:val="28"/>
        </w:rPr>
        <w:t xml:space="preserve">
      д) осы Қағидалардың 4-тармағы "а" тармақшасының бесінші – жетінші абзацтарында көзделген карантиндік фитосанитариялық бақылауды (қадағалауды) жүзеге асыру кезінде анықталған бұзушылықтар туралы мәліметтерді жөнелту орны мемлекетінің уәкілетті органына ұсыну. </w:t>
      </w:r>
    </w:p>
    <w:bookmarkEnd w:id="24"/>
    <w:bookmarkStart w:name="z27" w:id="25"/>
    <w:p>
      <w:pPr>
        <w:spacing w:after="0"/>
        <w:ind w:left="0"/>
        <w:jc w:val="both"/>
      </w:pPr>
      <w:r>
        <w:rPr>
          <w:rFonts w:ascii="Times New Roman"/>
          <w:b w:val="false"/>
          <w:i w:val="false"/>
          <w:color w:val="000000"/>
          <w:sz w:val="28"/>
        </w:rPr>
        <w:t>
      е) сұрау салу бойынша Комиссияға мүше мемлекеттер арасында өткізілетін карантинге жатқызылған өнім партиясына берілген фитосанитариялық сертификаттар туралы, сондай-ақ жалпы процестерді іске асыру нәтижелерін мониторингілеу және талдау мақсатында карантиндік фитосанитариялық бақылауды (қадағалауды) жүзеге асыру кезінде анықталған бұзушылықтар туралы жинақталған мәліметтерді ұсыну;</w:t>
      </w:r>
    </w:p>
    <w:bookmarkEnd w:id="25"/>
    <w:bookmarkStart w:name="z28" w:id="26"/>
    <w:p>
      <w:pPr>
        <w:spacing w:after="0"/>
        <w:ind w:left="0"/>
        <w:jc w:val="both"/>
      </w:pPr>
      <w:r>
        <w:rPr>
          <w:rFonts w:ascii="Times New Roman"/>
          <w:b w:val="false"/>
          <w:i w:val="false"/>
          <w:color w:val="000000"/>
          <w:sz w:val="28"/>
        </w:rPr>
        <w:t>
      ж) басқа мүше мемлекеттердің уәкілетті органдарына және Комиссияға уақытша шараларды енгізу, өзгерту немесе жою туралы мәліметтерді ұсыну;</w:t>
      </w:r>
    </w:p>
    <w:bookmarkEnd w:id="26"/>
    <w:bookmarkStart w:name="z29" w:id="27"/>
    <w:p>
      <w:pPr>
        <w:spacing w:after="0"/>
        <w:ind w:left="0"/>
        <w:jc w:val="both"/>
      </w:pPr>
      <w:r>
        <w:rPr>
          <w:rFonts w:ascii="Times New Roman"/>
          <w:b w:val="false"/>
          <w:i w:val="false"/>
          <w:color w:val="000000"/>
          <w:sz w:val="28"/>
        </w:rPr>
        <w:t>
      з) басқа мүше мемлекеттердің уәкілетті органдарына және Комиссияға уақытша шараны енгізу туралы, өз мүше мемлекетінің аумағында уақытша шараны енгізу туралы немесе карантиндік фитосанитариялық қауіпсіздіктің тиісті деңгейін қамтамасыз ету үшін жүргізілген іс-шаралар туралы мәліметтерді қарау нәтижелері туралы мәліметтерді ұсыну;</w:t>
      </w:r>
    </w:p>
    <w:bookmarkEnd w:id="27"/>
    <w:bookmarkStart w:name="z30" w:id="28"/>
    <w:p>
      <w:pPr>
        <w:spacing w:after="0"/>
        <w:ind w:left="0"/>
        <w:jc w:val="both"/>
      </w:pPr>
      <w:r>
        <w:rPr>
          <w:rFonts w:ascii="Times New Roman"/>
          <w:b w:val="false"/>
          <w:i w:val="false"/>
          <w:color w:val="000000"/>
          <w:sz w:val="28"/>
        </w:rPr>
        <w:t xml:space="preserve">
      и) сұрау салу бойынша басқа мүше мемлекеттердің уәкілетті органдарына және Комиссияға енгізілетін уақытша шаралар туралы қосымша ақпарат ұсыну; </w:t>
      </w:r>
    </w:p>
    <w:bookmarkEnd w:id="28"/>
    <w:bookmarkStart w:name="z31" w:id="29"/>
    <w:p>
      <w:pPr>
        <w:spacing w:after="0"/>
        <w:ind w:left="0"/>
        <w:jc w:val="both"/>
      </w:pPr>
      <w:r>
        <w:rPr>
          <w:rFonts w:ascii="Times New Roman"/>
          <w:b w:val="false"/>
          <w:i w:val="false"/>
          <w:color w:val="000000"/>
          <w:sz w:val="28"/>
        </w:rPr>
        <w:t>
      к) сұрау салу бойынша басқа мүше мемлекеттердің аумақтары арқылы Одақтың кедендік аумағынан үшінші елдерге әкетілетін карантинге жатқызылған өнім партияларына берілген фитосанитариялық сертификаттар туралы мәліметтерді ұсыну.</w:t>
      </w:r>
    </w:p>
    <w:bookmarkEnd w:id="29"/>
    <w:bookmarkStart w:name="z32" w:id="30"/>
    <w:p>
      <w:pPr>
        <w:spacing w:after="0"/>
        <w:ind w:left="0"/>
        <w:jc w:val="both"/>
      </w:pPr>
      <w:r>
        <w:rPr>
          <w:rFonts w:ascii="Times New Roman"/>
          <w:b w:val="false"/>
          <w:i w:val="false"/>
          <w:color w:val="000000"/>
          <w:sz w:val="28"/>
        </w:rPr>
        <w:t>
      9. Жалпы процестерді іске асыру шеңберінде Комиссия мынадай функцияларды жүзеге асырады:</w:t>
      </w:r>
    </w:p>
    <w:bookmarkEnd w:id="30"/>
    <w:bookmarkStart w:name="z33" w:id="31"/>
    <w:p>
      <w:pPr>
        <w:spacing w:after="0"/>
        <w:ind w:left="0"/>
        <w:jc w:val="both"/>
      </w:pPr>
      <w:r>
        <w:rPr>
          <w:rFonts w:ascii="Times New Roman"/>
          <w:b w:val="false"/>
          <w:i w:val="false"/>
          <w:color w:val="000000"/>
          <w:sz w:val="28"/>
        </w:rPr>
        <w:t xml:space="preserve">
      а) Одақтың кедендік аумағында карантиндік объектілердің табылу мен таралу жағдайлары және қабылданған карантиндік фитосанитариялық шаралар туралы дерекқорды қалыптастыру және жүргізу; </w:t>
      </w:r>
    </w:p>
    <w:bookmarkEnd w:id="31"/>
    <w:bookmarkStart w:name="z34" w:id="32"/>
    <w:p>
      <w:pPr>
        <w:spacing w:after="0"/>
        <w:ind w:left="0"/>
        <w:jc w:val="both"/>
      </w:pPr>
      <w:r>
        <w:rPr>
          <w:rFonts w:ascii="Times New Roman"/>
          <w:b w:val="false"/>
          <w:i w:val="false"/>
          <w:color w:val="000000"/>
          <w:sz w:val="28"/>
        </w:rPr>
        <w:t xml:space="preserve">
      б) уақытша шаралар туралы мәліметтерді қамтитын жалпы ақпараттық ресурсты қалыптастыру және жүргізу; </w:t>
      </w:r>
    </w:p>
    <w:bookmarkEnd w:id="32"/>
    <w:bookmarkStart w:name="z35" w:id="33"/>
    <w:p>
      <w:pPr>
        <w:spacing w:after="0"/>
        <w:ind w:left="0"/>
        <w:jc w:val="both"/>
      </w:pPr>
      <w:r>
        <w:rPr>
          <w:rFonts w:ascii="Times New Roman"/>
          <w:b w:val="false"/>
          <w:i w:val="false"/>
          <w:color w:val="000000"/>
          <w:sz w:val="28"/>
        </w:rPr>
        <w:t>
      в) мүше мемлекеттер аумақтарының карантиндік фитосанитариялық жай-күйі туралы мәліметтерді қамтитын жалпы ақпараттық ресурсты қалыптастыру және жүргізу;</w:t>
      </w:r>
    </w:p>
    <w:bookmarkEnd w:id="33"/>
    <w:bookmarkStart w:name="z36" w:id="34"/>
    <w:p>
      <w:pPr>
        <w:spacing w:after="0"/>
        <w:ind w:left="0"/>
        <w:jc w:val="both"/>
      </w:pPr>
      <w:r>
        <w:rPr>
          <w:rFonts w:ascii="Times New Roman"/>
          <w:b w:val="false"/>
          <w:i w:val="false"/>
          <w:color w:val="000000"/>
          <w:sz w:val="28"/>
        </w:rPr>
        <w:t xml:space="preserve">
      г) уәкілетті органдардың сұрау салулары бойынша Одақтың кедендік аумағында карантиндік объектілердің анықталу мен таралу жағдайлары және қабылданған карантиндік фитосанитариялық шаралар туралы дерекқорда қамтылған мәліметтерді беру; </w:t>
      </w:r>
    </w:p>
    <w:bookmarkEnd w:id="34"/>
    <w:bookmarkStart w:name="z37" w:id="35"/>
    <w:p>
      <w:pPr>
        <w:spacing w:after="0"/>
        <w:ind w:left="0"/>
        <w:jc w:val="both"/>
      </w:pPr>
      <w:r>
        <w:rPr>
          <w:rFonts w:ascii="Times New Roman"/>
          <w:b w:val="false"/>
          <w:i w:val="false"/>
          <w:color w:val="000000"/>
          <w:sz w:val="28"/>
        </w:rPr>
        <w:t>
      д) уақытша шаралар туралы мәліметтерді Одақтың ақпараттық порталында жариялау;</w:t>
      </w:r>
    </w:p>
    <w:bookmarkEnd w:id="35"/>
    <w:bookmarkStart w:name="z38" w:id="36"/>
    <w:p>
      <w:pPr>
        <w:spacing w:after="0"/>
        <w:ind w:left="0"/>
        <w:jc w:val="both"/>
      </w:pPr>
      <w:r>
        <w:rPr>
          <w:rFonts w:ascii="Times New Roman"/>
          <w:b w:val="false"/>
          <w:i w:val="false"/>
          <w:color w:val="000000"/>
          <w:sz w:val="28"/>
        </w:rPr>
        <w:t>
      е) мүше мемлекеттер аумақтарының карантиндік фитосанитариялық жай-күйі туралы мәліметтерді Одақтың ақпараттық порталында жыл сайын жариялау.</w:t>
      </w:r>
    </w:p>
    <w:bookmarkEnd w:id="36"/>
    <w:bookmarkStart w:name="z39" w:id="37"/>
    <w:p>
      <w:pPr>
        <w:spacing w:after="0"/>
        <w:ind w:left="0"/>
        <w:jc w:val="both"/>
      </w:pPr>
      <w:r>
        <w:rPr>
          <w:rFonts w:ascii="Times New Roman"/>
          <w:b w:val="false"/>
          <w:i w:val="false"/>
          <w:color w:val="000000"/>
          <w:sz w:val="28"/>
        </w:rPr>
        <w:t>
      10. Жалпы процестерді іске асыру кезінде уәкілетті органдар арасындағы, сондай-ақ уәкілетті органдар мен Комиссия арасындағы ақпараттық өзара іс-қимыл № 1 қосымшаға сәйкес функционалдық схемалар бойынша жүзеге асырылады.</w:t>
      </w:r>
    </w:p>
    <w:bookmarkEnd w:id="37"/>
    <w:bookmarkStart w:name="z40" w:id="38"/>
    <w:p>
      <w:pPr>
        <w:spacing w:after="0"/>
        <w:ind w:left="0"/>
        <w:jc w:val="left"/>
      </w:pPr>
      <w:r>
        <w:rPr>
          <w:rFonts w:ascii="Times New Roman"/>
          <w:b/>
          <w:i w:val="false"/>
          <w:color w:val="000000"/>
        </w:rPr>
        <w:t xml:space="preserve"> IV. Ақпараттық ресурстар және сервистер</w:t>
      </w:r>
    </w:p>
    <w:bookmarkEnd w:id="38"/>
    <w:bookmarkStart w:name="z41" w:id="39"/>
    <w:p>
      <w:pPr>
        <w:spacing w:after="0"/>
        <w:ind w:left="0"/>
        <w:jc w:val="both"/>
      </w:pPr>
      <w:r>
        <w:rPr>
          <w:rFonts w:ascii="Times New Roman"/>
          <w:b w:val="false"/>
          <w:i w:val="false"/>
          <w:color w:val="000000"/>
          <w:sz w:val="28"/>
        </w:rPr>
        <w:t>
      11. Жалпы процестерді іске асыру шеңберінде мынадай жалпы ақпараттық ресурстарды қалыптастыру қамтамасыз етіледі:</w:t>
      </w:r>
    </w:p>
    <w:bookmarkEnd w:id="39"/>
    <w:bookmarkStart w:name="z42" w:id="40"/>
    <w:p>
      <w:pPr>
        <w:spacing w:after="0"/>
        <w:ind w:left="0"/>
        <w:jc w:val="both"/>
      </w:pPr>
      <w:r>
        <w:rPr>
          <w:rFonts w:ascii="Times New Roman"/>
          <w:b w:val="false"/>
          <w:i w:val="false"/>
          <w:color w:val="000000"/>
          <w:sz w:val="28"/>
        </w:rPr>
        <w:t>
      а) Одақтың кедендік аумағында карантиндік объектілердің анықталу мен таралу жағдайлары және қабылданған карантиндік фитосанитариялық шаралар туралы дерекқор;</w:t>
      </w:r>
    </w:p>
    <w:bookmarkEnd w:id="40"/>
    <w:bookmarkStart w:name="z43" w:id="41"/>
    <w:p>
      <w:pPr>
        <w:spacing w:after="0"/>
        <w:ind w:left="0"/>
        <w:jc w:val="both"/>
      </w:pPr>
      <w:r>
        <w:rPr>
          <w:rFonts w:ascii="Times New Roman"/>
          <w:b w:val="false"/>
          <w:i w:val="false"/>
          <w:color w:val="000000"/>
          <w:sz w:val="28"/>
        </w:rPr>
        <w:t>
      б) уақытша шаралар туралы мәліметтерді қамтитын жалпы ақпараттық ресурс;</w:t>
      </w:r>
    </w:p>
    <w:bookmarkEnd w:id="41"/>
    <w:bookmarkStart w:name="z44" w:id="42"/>
    <w:p>
      <w:pPr>
        <w:spacing w:after="0"/>
        <w:ind w:left="0"/>
        <w:jc w:val="both"/>
      </w:pPr>
      <w:r>
        <w:rPr>
          <w:rFonts w:ascii="Times New Roman"/>
          <w:b w:val="false"/>
          <w:i w:val="false"/>
          <w:color w:val="000000"/>
          <w:sz w:val="28"/>
        </w:rPr>
        <w:t>
      в) мүше мемлекеттер аумақтарының карантиндік фитосанитариялық жай-күйі туралы мәліметтерді қамтитын жалпы ақпараттық ресурс.</w:t>
      </w:r>
    </w:p>
    <w:bookmarkEnd w:id="42"/>
    <w:bookmarkStart w:name="z45" w:id="43"/>
    <w:p>
      <w:pPr>
        <w:spacing w:after="0"/>
        <w:ind w:left="0"/>
        <w:jc w:val="both"/>
      </w:pPr>
      <w:r>
        <w:rPr>
          <w:rFonts w:ascii="Times New Roman"/>
          <w:b w:val="false"/>
          <w:i w:val="false"/>
          <w:color w:val="000000"/>
          <w:sz w:val="28"/>
        </w:rPr>
        <w:t>
      12. Одақтың ақпараттық порталында уақытша шараларды енгізу туралы мынадай мәліметтерді жариялау қамтамасыз етіледі:</w:t>
      </w:r>
    </w:p>
    <w:bookmarkEnd w:id="43"/>
    <w:bookmarkStart w:name="z46" w:id="44"/>
    <w:p>
      <w:pPr>
        <w:spacing w:after="0"/>
        <w:ind w:left="0"/>
        <w:jc w:val="both"/>
      </w:pPr>
      <w:r>
        <w:rPr>
          <w:rFonts w:ascii="Times New Roman"/>
          <w:b w:val="false"/>
          <w:i w:val="false"/>
          <w:color w:val="000000"/>
          <w:sz w:val="28"/>
        </w:rPr>
        <w:t>
      а) уақытша шара енгізу туралы шешім қабылдаған уәкілетті органның атауы;</w:t>
      </w:r>
    </w:p>
    <w:bookmarkEnd w:id="44"/>
    <w:bookmarkStart w:name="z47" w:id="45"/>
    <w:p>
      <w:pPr>
        <w:spacing w:after="0"/>
        <w:ind w:left="0"/>
        <w:jc w:val="both"/>
      </w:pPr>
      <w:r>
        <w:rPr>
          <w:rFonts w:ascii="Times New Roman"/>
          <w:b w:val="false"/>
          <w:i w:val="false"/>
          <w:color w:val="000000"/>
          <w:sz w:val="28"/>
        </w:rPr>
        <w:t>
      б) уақытша шара енгізуді регламенттейтін құжаттың сәйкестендіргіші;</w:t>
      </w:r>
    </w:p>
    <w:bookmarkEnd w:id="45"/>
    <w:bookmarkStart w:name="z48" w:id="46"/>
    <w:p>
      <w:pPr>
        <w:spacing w:after="0"/>
        <w:ind w:left="0"/>
        <w:jc w:val="both"/>
      </w:pPr>
      <w:r>
        <w:rPr>
          <w:rFonts w:ascii="Times New Roman"/>
          <w:b w:val="false"/>
          <w:i w:val="false"/>
          <w:color w:val="000000"/>
          <w:sz w:val="28"/>
        </w:rPr>
        <w:t xml:space="preserve">
      в) енгізілетін уақытша шараның мазмұны (сипаттамасы); </w:t>
      </w:r>
    </w:p>
    <w:bookmarkEnd w:id="46"/>
    <w:bookmarkStart w:name="z49" w:id="47"/>
    <w:p>
      <w:pPr>
        <w:spacing w:after="0"/>
        <w:ind w:left="0"/>
        <w:jc w:val="both"/>
      </w:pPr>
      <w:r>
        <w:rPr>
          <w:rFonts w:ascii="Times New Roman"/>
          <w:b w:val="false"/>
          <w:i w:val="false"/>
          <w:color w:val="000000"/>
          <w:sz w:val="28"/>
        </w:rPr>
        <w:t>
      г) уақытша шараны енгізу күні;</w:t>
      </w:r>
    </w:p>
    <w:bookmarkEnd w:id="47"/>
    <w:bookmarkStart w:name="z50" w:id="48"/>
    <w:p>
      <w:pPr>
        <w:spacing w:after="0"/>
        <w:ind w:left="0"/>
        <w:jc w:val="both"/>
      </w:pPr>
      <w:r>
        <w:rPr>
          <w:rFonts w:ascii="Times New Roman"/>
          <w:b w:val="false"/>
          <w:i w:val="false"/>
          <w:color w:val="000000"/>
          <w:sz w:val="28"/>
        </w:rPr>
        <w:t>
      д) уақытша шараның күшін жою туралы ақпарат.</w:t>
      </w:r>
    </w:p>
    <w:bookmarkEnd w:id="48"/>
    <w:bookmarkStart w:name="z51" w:id="49"/>
    <w:p>
      <w:pPr>
        <w:spacing w:after="0"/>
        <w:ind w:left="0"/>
        <w:jc w:val="both"/>
      </w:pPr>
      <w:r>
        <w:rPr>
          <w:rFonts w:ascii="Times New Roman"/>
          <w:b w:val="false"/>
          <w:i w:val="false"/>
          <w:color w:val="000000"/>
          <w:sz w:val="28"/>
        </w:rPr>
        <w:t>
      13. Одақтың ақпараттық порталында мүше мемлекеттер аумақтарының карантиндік фитосанитариялық жай-күйі туралы мынадай мәліметтерді жариялау қамтамасыз етіледі:</w:t>
      </w:r>
    </w:p>
    <w:bookmarkEnd w:id="49"/>
    <w:bookmarkStart w:name="z52" w:id="50"/>
    <w:p>
      <w:pPr>
        <w:spacing w:after="0"/>
        <w:ind w:left="0"/>
        <w:jc w:val="both"/>
      </w:pPr>
      <w:r>
        <w:rPr>
          <w:rFonts w:ascii="Times New Roman"/>
          <w:b w:val="false"/>
          <w:i w:val="false"/>
          <w:color w:val="000000"/>
          <w:sz w:val="28"/>
        </w:rPr>
        <w:t>
      а) мүше мемлекеттің аумағында таралатын карантиндік объектінің атауы;</w:t>
      </w:r>
    </w:p>
    <w:bookmarkEnd w:id="50"/>
    <w:bookmarkStart w:name="z53" w:id="51"/>
    <w:p>
      <w:pPr>
        <w:spacing w:after="0"/>
        <w:ind w:left="0"/>
        <w:jc w:val="both"/>
      </w:pPr>
      <w:r>
        <w:rPr>
          <w:rFonts w:ascii="Times New Roman"/>
          <w:b w:val="false"/>
          <w:i w:val="false"/>
          <w:color w:val="000000"/>
          <w:sz w:val="28"/>
        </w:rPr>
        <w:t>
      б) анықталған карантиндік объект ошақтарының ауданы.</w:t>
      </w:r>
    </w:p>
    <w:bookmarkEnd w:id="51"/>
    <w:bookmarkStart w:name="z54" w:id="52"/>
    <w:p>
      <w:pPr>
        <w:spacing w:after="0"/>
        <w:ind w:left="0"/>
        <w:jc w:val="both"/>
      </w:pPr>
      <w:r>
        <w:rPr>
          <w:rFonts w:ascii="Times New Roman"/>
          <w:b w:val="false"/>
          <w:i w:val="false"/>
          <w:color w:val="000000"/>
          <w:sz w:val="28"/>
        </w:rPr>
        <w:t>
      14. Одақтың ақпараттық порталында мынадай параметрлер бойынша уақытша шаралар туралы мәліметтерді іздеу қамтамасыз етіледі:</w:t>
      </w:r>
    </w:p>
    <w:bookmarkEnd w:id="52"/>
    <w:bookmarkStart w:name="z55" w:id="53"/>
    <w:p>
      <w:pPr>
        <w:spacing w:after="0"/>
        <w:ind w:left="0"/>
        <w:jc w:val="both"/>
      </w:pPr>
      <w:r>
        <w:rPr>
          <w:rFonts w:ascii="Times New Roman"/>
          <w:b w:val="false"/>
          <w:i w:val="false"/>
          <w:color w:val="000000"/>
          <w:sz w:val="28"/>
        </w:rPr>
        <w:t>
      а) аумағында уақытша шара енгізілетін мүше мемлекеттің атауы;</w:t>
      </w:r>
    </w:p>
    <w:bookmarkEnd w:id="53"/>
    <w:bookmarkStart w:name="z56" w:id="54"/>
    <w:p>
      <w:pPr>
        <w:spacing w:after="0"/>
        <w:ind w:left="0"/>
        <w:jc w:val="both"/>
      </w:pPr>
      <w:r>
        <w:rPr>
          <w:rFonts w:ascii="Times New Roman"/>
          <w:b w:val="false"/>
          <w:i w:val="false"/>
          <w:color w:val="000000"/>
          <w:sz w:val="28"/>
        </w:rPr>
        <w:t>
      б) өзіне қатысты уақытша шара енгізілген елдің (елдердің) атауы;</w:t>
      </w:r>
    </w:p>
    <w:bookmarkEnd w:id="54"/>
    <w:bookmarkStart w:name="z57" w:id="55"/>
    <w:p>
      <w:pPr>
        <w:spacing w:after="0"/>
        <w:ind w:left="0"/>
        <w:jc w:val="both"/>
      </w:pPr>
      <w:r>
        <w:rPr>
          <w:rFonts w:ascii="Times New Roman"/>
          <w:b w:val="false"/>
          <w:i w:val="false"/>
          <w:color w:val="000000"/>
          <w:sz w:val="28"/>
        </w:rPr>
        <w:t>
      в) оған қатысты уақытша шара енгізілген өнімнің атауы.</w:t>
      </w:r>
    </w:p>
    <w:bookmarkEnd w:id="55"/>
    <w:bookmarkStart w:name="z58" w:id="56"/>
    <w:p>
      <w:pPr>
        <w:spacing w:after="0"/>
        <w:ind w:left="0"/>
        <w:jc w:val="both"/>
      </w:pPr>
      <w:r>
        <w:rPr>
          <w:rFonts w:ascii="Times New Roman"/>
          <w:b w:val="false"/>
          <w:i w:val="false"/>
          <w:color w:val="000000"/>
          <w:sz w:val="28"/>
        </w:rPr>
        <w:t>
      15. Одақтың ақпараттық порталында мүше мемлекет аумағының карантиндік фитосанитариялық жай-күйі туралы мәліметтерді мынадай параметрлер  бойынша іздеу қамтамасыз етіледі:</w:t>
      </w:r>
    </w:p>
    <w:bookmarkEnd w:id="56"/>
    <w:bookmarkStart w:name="z59" w:id="57"/>
    <w:p>
      <w:pPr>
        <w:spacing w:after="0"/>
        <w:ind w:left="0"/>
        <w:jc w:val="both"/>
      </w:pPr>
      <w:r>
        <w:rPr>
          <w:rFonts w:ascii="Times New Roman"/>
          <w:b w:val="false"/>
          <w:i w:val="false"/>
          <w:color w:val="000000"/>
          <w:sz w:val="28"/>
        </w:rPr>
        <w:t>
      а) мәліметтерді ұсынған мүше мемлекеттің атауы;</w:t>
      </w:r>
    </w:p>
    <w:bookmarkEnd w:id="57"/>
    <w:bookmarkStart w:name="z60" w:id="58"/>
    <w:p>
      <w:pPr>
        <w:spacing w:after="0"/>
        <w:ind w:left="0"/>
        <w:jc w:val="both"/>
      </w:pPr>
      <w:r>
        <w:rPr>
          <w:rFonts w:ascii="Times New Roman"/>
          <w:b w:val="false"/>
          <w:i w:val="false"/>
          <w:color w:val="000000"/>
          <w:sz w:val="28"/>
        </w:rPr>
        <w:t>
      б) карантиндік объектінің түрі.</w:t>
      </w:r>
    </w:p>
    <w:bookmarkEnd w:id="58"/>
    <w:bookmarkStart w:name="z61" w:id="59"/>
    <w:p>
      <w:pPr>
        <w:spacing w:after="0"/>
        <w:ind w:left="0"/>
        <w:jc w:val="both"/>
      </w:pPr>
      <w:r>
        <w:rPr>
          <w:rFonts w:ascii="Times New Roman"/>
          <w:b w:val="false"/>
          <w:i w:val="false"/>
          <w:color w:val="000000"/>
          <w:sz w:val="28"/>
        </w:rPr>
        <w:t>
      16. Одақтың ақпараттық порталында уақытша шаралар мен мүше мемлекеттер аумақтарының карантиндік фитосанитариялық жай-күйі туралы жалпы ақпараттық ресурстардағы мәліметтердің мазмұнын жаңартуға жазылуды ресімдеу қамтамасыз етіледі.</w:t>
      </w:r>
    </w:p>
    <w:bookmarkEnd w:id="59"/>
    <w:bookmarkStart w:name="z62" w:id="60"/>
    <w:p>
      <w:pPr>
        <w:spacing w:after="0"/>
        <w:ind w:left="0"/>
        <w:jc w:val="left"/>
      </w:pPr>
      <w:r>
        <w:rPr>
          <w:rFonts w:ascii="Times New Roman"/>
          <w:b/>
          <w:i w:val="false"/>
          <w:color w:val="000000"/>
        </w:rPr>
        <w:t xml:space="preserve"> V. Ақпараттық өзара іс-қимылдың ерекшеліктері</w:t>
      </w:r>
    </w:p>
    <w:bookmarkEnd w:id="60"/>
    <w:bookmarkStart w:name="z63" w:id="61"/>
    <w:p>
      <w:pPr>
        <w:spacing w:after="0"/>
        <w:ind w:left="0"/>
        <w:jc w:val="both"/>
      </w:pPr>
      <w:r>
        <w:rPr>
          <w:rFonts w:ascii="Times New Roman"/>
          <w:b w:val="false"/>
          <w:i w:val="false"/>
          <w:color w:val="000000"/>
          <w:sz w:val="28"/>
        </w:rPr>
        <w:t>
      17. Уәкілетті органдар арасындағы, сондай-ақ уәкілетті органдар мен Комиссия арасындағы ақпараттық өзара іс-қимыл Одақтың интеграцияланған ақпараттық жүйесін (бұдан әрі – интеграцияланған жүйе) пайдаланыла отырып жүзеге асырылады.</w:t>
      </w:r>
    </w:p>
    <w:bookmarkEnd w:id="61"/>
    <w:bookmarkStart w:name="z64" w:id="62"/>
    <w:p>
      <w:pPr>
        <w:spacing w:after="0"/>
        <w:ind w:left="0"/>
        <w:jc w:val="both"/>
      </w:pPr>
      <w:r>
        <w:rPr>
          <w:rFonts w:ascii="Times New Roman"/>
          <w:b w:val="false"/>
          <w:i w:val="false"/>
          <w:color w:val="000000"/>
          <w:sz w:val="28"/>
        </w:rPr>
        <w:t>
      18. Жалпы ақпараттық ресурстарда қамтылған уақытша шаралар мен мүше мемлекеттер аумақтарының карантиндік фитосанитариялық жай-күйі туралы мәліметтерді ұсыну үшін Одақтың ақпараттық порталының сервистері пайдаланылады.</w:t>
      </w:r>
    </w:p>
    <w:bookmarkEnd w:id="62"/>
    <w:bookmarkStart w:name="z65" w:id="63"/>
    <w:p>
      <w:pPr>
        <w:spacing w:after="0"/>
        <w:ind w:left="0"/>
        <w:jc w:val="both"/>
      </w:pPr>
      <w:r>
        <w:rPr>
          <w:rFonts w:ascii="Times New Roman"/>
          <w:b w:val="false"/>
          <w:i w:val="false"/>
          <w:color w:val="000000"/>
          <w:sz w:val="28"/>
        </w:rPr>
        <w:t>
      19. Одақтың кедендік аумағында карантиндік объектілердің анықталу және таралу жағдайлары мен қабылданған карантиндік фитосанитариялық шаралар туралы, енгізілетін уақытша шаралар туралы және уақытша шараны енгізу туралы хабарламаны қарау нәтижелері туралы мәліметтер алмасу бөлігінде ақпараттық өзара іс-қимыл сенім білдірілген үшінші тараптың сервистері пайдаланыла отырып, электрондық цифрлық қолтаңба (электрондық қолтаңба) қолданылып жүзеге асырылуы мүмкін.</w:t>
      </w:r>
    </w:p>
    <w:bookmarkEnd w:id="63"/>
    <w:bookmarkStart w:name="z66" w:id="64"/>
    <w:p>
      <w:pPr>
        <w:spacing w:after="0"/>
        <w:ind w:left="0"/>
        <w:jc w:val="both"/>
      </w:pPr>
      <w:r>
        <w:rPr>
          <w:rFonts w:ascii="Times New Roman"/>
          <w:b w:val="false"/>
          <w:i w:val="false"/>
          <w:color w:val="000000"/>
          <w:sz w:val="28"/>
        </w:rPr>
        <w:t xml:space="preserve">
      20. Уәкілетті органдар арасындағы, сондай-ақ уәкілетті органдар мен Комиссия арасындағы интеграцияланған жүйені пайдалана отырып ақпараттық өзара іс-қимыл жалпы процестерді іске асыру кезінде осындай өзара іс-қимылды регламенттейтін технологиялық құжаттардың талаптарына сәйкес автоматты режимде жүзеге асырылады. </w:t>
      </w:r>
    </w:p>
    <w:bookmarkEnd w:id="64"/>
    <w:bookmarkStart w:name="z67" w:id="65"/>
    <w:p>
      <w:pPr>
        <w:spacing w:after="0"/>
        <w:ind w:left="0"/>
        <w:jc w:val="both"/>
      </w:pPr>
      <w:r>
        <w:rPr>
          <w:rFonts w:ascii="Times New Roman"/>
          <w:b w:val="false"/>
          <w:i w:val="false"/>
          <w:color w:val="000000"/>
          <w:sz w:val="28"/>
        </w:rPr>
        <w:t>
      21. Жалпы процестерді іске асыру кезінде уәкілетті органдар арасында, сондай-ақ уәкілетті органдар мен Комиссия арасында берілетін мәліметтердің құрамы № 2 қосымшаға сәйкес ұсынылған.</w:t>
      </w:r>
    </w:p>
    <w:bookmarkEnd w:id="65"/>
    <w:bookmarkStart w:name="z68" w:id="66"/>
    <w:p>
      <w:pPr>
        <w:spacing w:after="0"/>
        <w:ind w:left="0"/>
        <w:jc w:val="left"/>
      </w:pPr>
      <w:r>
        <w:rPr>
          <w:rFonts w:ascii="Times New Roman"/>
          <w:b/>
          <w:i w:val="false"/>
          <w:color w:val="000000"/>
        </w:rPr>
        <w:t xml:space="preserve"> VI. Жалпы процестерді іске асыру жөніндегі іс-шаралар</w:t>
      </w:r>
    </w:p>
    <w:bookmarkEnd w:id="66"/>
    <w:bookmarkStart w:name="z69" w:id="67"/>
    <w:p>
      <w:pPr>
        <w:spacing w:after="0"/>
        <w:ind w:left="0"/>
        <w:jc w:val="both"/>
      </w:pPr>
      <w:r>
        <w:rPr>
          <w:rFonts w:ascii="Times New Roman"/>
          <w:b w:val="false"/>
          <w:i w:val="false"/>
          <w:color w:val="000000"/>
          <w:sz w:val="28"/>
        </w:rPr>
        <w:t>
      22. Комиссия интеграцияланған жүйенің құралдарымен жалпы процестерді іске асыру кезінде ақпараттық өзара іс-қимылды регламенттейтін технологиялық құжаттарды әзірлейді және оларды бекітеді.</w:t>
      </w:r>
    </w:p>
    <w:bookmarkEnd w:id="67"/>
    <w:bookmarkStart w:name="z70" w:id="68"/>
    <w:p>
      <w:pPr>
        <w:spacing w:after="0"/>
        <w:ind w:left="0"/>
        <w:jc w:val="both"/>
      </w:pPr>
      <w:r>
        <w:rPr>
          <w:rFonts w:ascii="Times New Roman"/>
          <w:b w:val="false"/>
          <w:i w:val="false"/>
          <w:color w:val="000000"/>
          <w:sz w:val="28"/>
        </w:rPr>
        <w:t xml:space="preserve">
      23. Комиссия уәкілетті органдар ұсынған мәліметтерді алуды және сақтауды, сондай-ақ осындай мәліметтерді Одақтың ақпараттық порталында жариялауды қамтамасыз етеді. </w:t>
      </w:r>
    </w:p>
    <w:bookmarkEnd w:id="68"/>
    <w:bookmarkStart w:name="z71" w:id="69"/>
    <w:p>
      <w:pPr>
        <w:spacing w:after="0"/>
        <w:ind w:left="0"/>
        <w:jc w:val="both"/>
      </w:pPr>
      <w:r>
        <w:rPr>
          <w:rFonts w:ascii="Times New Roman"/>
          <w:b w:val="false"/>
          <w:i w:val="false"/>
          <w:color w:val="000000"/>
          <w:sz w:val="28"/>
        </w:rPr>
        <w:t xml:space="preserve">
      24. Уәкілетті органдар жалпы процестерді іске асыру кезінде ақпараттық өзара іс-қимылды регламенттейтін технологиялық құжаттар талаптарының орындалуын қамтамасыз ету үшін тиісті ақпараттық жүйелерді әзірлеуді (пысықтауды) және оларды интеграцияланған жүйеге мүше мемлекеттердің ұлттық сегменттеріне қосуды қамтамасыз етеді. </w:t>
      </w:r>
    </w:p>
    <w:bookmarkEnd w:id="69"/>
    <w:bookmarkStart w:name="z72" w:id="70"/>
    <w:p>
      <w:pPr>
        <w:spacing w:after="0"/>
        <w:ind w:left="0"/>
        <w:jc w:val="both"/>
      </w:pPr>
      <w:r>
        <w:rPr>
          <w:rFonts w:ascii="Times New Roman"/>
          <w:b w:val="false"/>
          <w:i w:val="false"/>
          <w:color w:val="000000"/>
          <w:sz w:val="28"/>
        </w:rPr>
        <w:t>
      25. Уәкілетті органдардың ақпараттық жүйелері интеграцияланған жүйеге мүше мемлекеттің ұлттық сегментінде жалпы процесс шеңберінде жекелеген рәсімдерді іске асыруға дайын болмаған немесе олар болмаған жағдайда интеграцияланған жүйе комиссиясының интеграцияланған сегментінің оларды интеграцияланған жүйеге мүше мемлекеттің ұлттық сегментінің құрамында пайдалану мүмкіндігін көздейтін бағдарламалық қамтым компоненттері пайдаланылуы мүмкін.</w:t>
      </w:r>
    </w:p>
    <w:bookmarkEnd w:id="70"/>
    <w:bookmarkStart w:name="z73" w:id="71"/>
    <w:p>
      <w:pPr>
        <w:spacing w:after="0"/>
        <w:ind w:left="0"/>
        <w:jc w:val="both"/>
      </w:pPr>
      <w:r>
        <w:rPr>
          <w:rFonts w:ascii="Times New Roman"/>
          <w:b w:val="false"/>
          <w:i w:val="false"/>
          <w:color w:val="000000"/>
          <w:sz w:val="28"/>
        </w:rPr>
        <w:t>
      26. Қолданысқа енгізу рәсімінің орындалуын үйлестіруді, жалпы процестерді іске асыру нәтижелеріне мониторингті және талдауды Комиссия жүзеге асырады.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Карантиндік фитосанитариялық</w:t>
            </w:r>
            <w:r>
              <w:br/>
            </w:r>
            <w:r>
              <w:rPr>
                <w:rFonts w:ascii="Times New Roman"/>
                <w:b w:val="false"/>
                <w:i w:val="false"/>
                <w:color w:val="000000"/>
                <w:sz w:val="20"/>
              </w:rPr>
              <w:t>шараларды қолдануды</w:t>
            </w:r>
            <w:r>
              <w:br/>
            </w:r>
            <w:r>
              <w:rPr>
                <w:rFonts w:ascii="Times New Roman"/>
                <w:b w:val="false"/>
                <w:i w:val="false"/>
                <w:color w:val="000000"/>
                <w:sz w:val="20"/>
              </w:rPr>
              <w:t>ақпараттық қамтамасыз ету</w:t>
            </w:r>
            <w:r>
              <w:br/>
            </w:r>
            <w:r>
              <w:rPr>
                <w:rFonts w:ascii="Times New Roman"/>
                <w:b w:val="false"/>
                <w:i w:val="false"/>
                <w:color w:val="000000"/>
                <w:sz w:val="20"/>
              </w:rPr>
              <w:t>саласындағы жалпы профестерді</w:t>
            </w:r>
            <w:r>
              <w:br/>
            </w:r>
            <w:r>
              <w:rPr>
                <w:rFonts w:ascii="Times New Roman"/>
                <w:b w:val="false"/>
                <w:i w:val="false"/>
                <w:color w:val="000000"/>
                <w:sz w:val="20"/>
              </w:rPr>
              <w:t>іске асыру қағидаларына</w:t>
            </w:r>
            <w:r>
              <w:br/>
            </w:r>
            <w:r>
              <w:rPr>
                <w:rFonts w:ascii="Times New Roman"/>
                <w:b w:val="false"/>
                <w:i w:val="false"/>
                <w:color w:val="000000"/>
                <w:sz w:val="20"/>
              </w:rPr>
              <w:t>№ 1 ҚОСЫМША</w:t>
            </w:r>
          </w:p>
        </w:tc>
      </w:tr>
    </w:tbl>
    <w:bookmarkStart w:name="z75" w:id="72"/>
    <w:p>
      <w:pPr>
        <w:spacing w:after="0"/>
        <w:ind w:left="0"/>
        <w:jc w:val="left"/>
      </w:pPr>
      <w:r>
        <w:rPr>
          <w:rFonts w:ascii="Times New Roman"/>
          <w:b/>
          <w:i w:val="false"/>
          <w:color w:val="000000"/>
        </w:rPr>
        <w:t xml:space="preserve"> Карантиндік фитосанитариялық шараларды қолдануды ақпараттық қамтамасыз ету саласындағы жалпы процестерді іске асыру кезіндегі ақпараттық өзара іс-қимылдың ФУНКЦИОНАЛДЫҚ СХЕМАЛАРЫ</w:t>
      </w:r>
    </w:p>
    <w:bookmarkEnd w:id="72"/>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 Фитосанитариялық сертификаттар туралы мәліметтер алмасудың функционалдық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2-сур. Уақытша карантиндік фитосанитариялық шаралар туралы мәліметтер алмасудың функционалдық схемасы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 Одақтың кеден аумағында карантиндік объектілердің анықталу және таралу жағдайлары және қабылданған фитосанитариялық шаралар туралы мәліметтер алмасудың функционалдық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 Мүше мемлекеттер аумақтарының карантиндік фитосанитариялық жай-күйі туралы мәліметтер алмасудың функционалдық 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Карантиндік фитосанитариялық</w:t>
            </w:r>
            <w:r>
              <w:br/>
            </w:r>
            <w:r>
              <w:rPr>
                <w:rFonts w:ascii="Times New Roman"/>
                <w:b w:val="false"/>
                <w:i w:val="false"/>
                <w:color w:val="000000"/>
                <w:sz w:val="20"/>
              </w:rPr>
              <w:t>шараларды қолдануды</w:t>
            </w:r>
            <w:r>
              <w:br/>
            </w:r>
            <w:r>
              <w:rPr>
                <w:rFonts w:ascii="Times New Roman"/>
                <w:b w:val="false"/>
                <w:i w:val="false"/>
                <w:color w:val="000000"/>
                <w:sz w:val="20"/>
              </w:rPr>
              <w:t>ақпараттық қамтамасыз ету</w:t>
            </w:r>
            <w:r>
              <w:br/>
            </w:r>
            <w:r>
              <w:rPr>
                <w:rFonts w:ascii="Times New Roman"/>
                <w:b w:val="false"/>
                <w:i w:val="false"/>
                <w:color w:val="000000"/>
                <w:sz w:val="20"/>
              </w:rPr>
              <w:t>саласындағы жалпы процестерді</w:t>
            </w:r>
            <w:r>
              <w:br/>
            </w:r>
            <w:r>
              <w:rPr>
                <w:rFonts w:ascii="Times New Roman"/>
                <w:b w:val="false"/>
                <w:i w:val="false"/>
                <w:color w:val="000000"/>
                <w:sz w:val="20"/>
              </w:rPr>
              <w:t>іске асыру қағидаларына</w:t>
            </w:r>
            <w:r>
              <w:br/>
            </w:r>
            <w:r>
              <w:rPr>
                <w:rFonts w:ascii="Times New Roman"/>
                <w:b w:val="false"/>
                <w:i w:val="false"/>
                <w:color w:val="000000"/>
                <w:sz w:val="20"/>
              </w:rPr>
              <w:t>№ 2 ҚОСЫМША</w:t>
            </w:r>
          </w:p>
        </w:tc>
      </w:tr>
    </w:tbl>
    <w:bookmarkStart w:name="z77" w:id="73"/>
    <w:p>
      <w:pPr>
        <w:spacing w:after="0"/>
        <w:ind w:left="0"/>
        <w:jc w:val="left"/>
      </w:pPr>
      <w:r>
        <w:rPr>
          <w:rFonts w:ascii="Times New Roman"/>
          <w:b/>
          <w:i w:val="false"/>
          <w:color w:val="000000"/>
        </w:rPr>
        <w:t xml:space="preserve"> Карантиндік фитосанитариялық шараларды қолдануды ақпараттық қамтамасыз ету саласындағы жалпы процестерді іске асыру кезінде Еуразиялық экономикалық одаққа мүше мемлекеттердің уәкілетті органдары арасында, сондай-ақ Еуразиялық экономикалық одаққа мүше мемлекеттердің уәкілетті органдары мен Еуразиялық экономикалық комиссия арасында берілетін мәліметтердің ҚҰРАМЫ</w:t>
      </w:r>
    </w:p>
    <w:bookmarkEnd w:id="73"/>
    <w:bookmarkStart w:name="z78" w:id="74"/>
    <w:p>
      <w:pPr>
        <w:spacing w:after="0"/>
        <w:ind w:left="0"/>
        <w:jc w:val="both"/>
      </w:pPr>
      <w:r>
        <w:rPr>
          <w:rFonts w:ascii="Times New Roman"/>
          <w:b w:val="false"/>
          <w:i w:val="false"/>
          <w:color w:val="000000"/>
          <w:sz w:val="28"/>
        </w:rPr>
        <w:t>
      1. Осы құжат карантиндік фитосанитариялық шараларды қолдануды ақпараттық қамтамасыз ету саласындағы жалпы процестерді іске асыру кезінде Еуразиялық экономикалық одаққа мүше мемлекеттердің уәкілетті органдары (бұдан әрі тиісінше – одақ, мүше мемлекеттер) арасында, сондай-ақ мүше мемлекеттердің уәкілетті органдары мен Еуразиялық экономикалық комиссия (бұдан әрі – Комиссия) арасында берілетін мәліметтердің құрамын айқындайды.</w:t>
      </w:r>
    </w:p>
    <w:bookmarkEnd w:id="74"/>
    <w:bookmarkStart w:name="z79" w:id="75"/>
    <w:p>
      <w:pPr>
        <w:spacing w:after="0"/>
        <w:ind w:left="0"/>
        <w:jc w:val="both"/>
      </w:pPr>
      <w:r>
        <w:rPr>
          <w:rFonts w:ascii="Times New Roman"/>
          <w:b w:val="false"/>
          <w:i w:val="false"/>
          <w:color w:val="000000"/>
          <w:sz w:val="28"/>
        </w:rPr>
        <w:t>
      2. Берілетін мәліметтердің құрамы 1-12-кестелерде келтірілген.</w:t>
      </w:r>
    </w:p>
    <w:bookmarkEnd w:id="75"/>
    <w:bookmarkStart w:name="z80" w:id="76"/>
    <w:p>
      <w:pPr>
        <w:spacing w:after="0"/>
        <w:ind w:left="0"/>
        <w:jc w:val="both"/>
      </w:pPr>
      <w:r>
        <w:rPr>
          <w:rFonts w:ascii="Times New Roman"/>
          <w:b w:val="false"/>
          <w:i w:val="false"/>
          <w:color w:val="000000"/>
          <w:sz w:val="28"/>
        </w:rPr>
        <w:t>
      3. Кестелерде мынадай жолдар (бағандар) қалыптастырылады:</w:t>
      </w:r>
    </w:p>
    <w:bookmarkEnd w:id="76"/>
    <w:p>
      <w:pPr>
        <w:spacing w:after="0"/>
        <w:ind w:left="0"/>
        <w:jc w:val="both"/>
      </w:pPr>
      <w:r>
        <w:rPr>
          <w:rFonts w:ascii="Times New Roman"/>
          <w:b w:val="false"/>
          <w:i w:val="false"/>
          <w:color w:val="000000"/>
          <w:sz w:val="28"/>
        </w:rPr>
        <w:t>
      "элементтің атауы" – элементтің реттік нөмірі және қалыптасқан немесе ресми сөздік белгіленуі;</w:t>
      </w:r>
    </w:p>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p>
      <w:pPr>
        <w:spacing w:after="0"/>
        <w:ind w:left="0"/>
        <w:jc w:val="both"/>
      </w:pPr>
      <w:r>
        <w:rPr>
          <w:rFonts w:ascii="Times New Roman"/>
          <w:b w:val="false"/>
          <w:i w:val="false"/>
          <w:color w:val="000000"/>
          <w:sz w:val="28"/>
        </w:rPr>
        <w:t>
      "ескертпе" – элементтің мақсатын нақтылайтын, оны қалыптастыру (толтыру) қағидаларын айқындайтын мәтін немесе элементтің ықтимал мәндерінің сөздік сипаттамасы;</w:t>
      </w:r>
    </w:p>
    <w:p>
      <w:pPr>
        <w:spacing w:after="0"/>
        <w:ind w:left="0"/>
        <w:jc w:val="both"/>
      </w:pPr>
      <w:r>
        <w:rPr>
          <w:rFonts w:ascii="Times New Roman"/>
          <w:b w:val="false"/>
          <w:i w:val="false"/>
          <w:color w:val="000000"/>
          <w:sz w:val="28"/>
        </w:rPr>
        <w:t>
      "көпт." – элементтердің көптігі (міндеттілігі (опциялығы) және элементтің ықтимал қайталануының саны).</w:t>
      </w:r>
    </w:p>
    <w:bookmarkStart w:name="z81" w:id="77"/>
    <w:p>
      <w:pPr>
        <w:spacing w:after="0"/>
        <w:ind w:left="0"/>
        <w:jc w:val="both"/>
      </w:pPr>
      <w:r>
        <w:rPr>
          <w:rFonts w:ascii="Times New Roman"/>
          <w:b w:val="false"/>
          <w:i w:val="false"/>
          <w:color w:val="000000"/>
          <w:sz w:val="28"/>
        </w:rPr>
        <w:t>
      4. Берілетін деректер элементтерінің көптігін көрсету үшін мынадай белгіленімдер пайдаланылады:</w:t>
      </w:r>
    </w:p>
    <w:bookmarkEnd w:id="77"/>
    <w:p>
      <w:pPr>
        <w:spacing w:after="0"/>
        <w:ind w:left="0"/>
        <w:jc w:val="both"/>
      </w:pPr>
      <w:r>
        <w:rPr>
          <w:rFonts w:ascii="Times New Roman"/>
          <w:b w:val="false"/>
          <w:i w:val="false"/>
          <w:color w:val="000000"/>
          <w:sz w:val="28"/>
        </w:rPr>
        <w:t xml:space="preserve">
      1 – элемент міндетті, қайталауға жол берілмейді; </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0..1 – элемент опциялық, қайталауға жол берілмейді;</w:t>
      </w:r>
    </w:p>
    <w:p>
      <w:pPr>
        <w:spacing w:after="0"/>
        <w:ind w:left="0"/>
        <w:jc w:val="both"/>
      </w:pPr>
      <w:r>
        <w:rPr>
          <w:rFonts w:ascii="Times New Roman"/>
          <w:b w:val="false"/>
          <w:i w:val="false"/>
          <w:color w:val="000000"/>
          <w:sz w:val="28"/>
        </w:rPr>
        <w:t>
      0..* - элемент опциялық, шектеусіз қайталануы мүмкін.</w:t>
      </w:r>
    </w:p>
    <w:bookmarkStart w:name="z82" w:id="78"/>
    <w:p>
      <w:pPr>
        <w:spacing w:after="0"/>
        <w:ind w:left="0"/>
        <w:jc w:val="both"/>
      </w:pPr>
      <w:r>
        <w:rPr>
          <w:rFonts w:ascii="Times New Roman"/>
          <w:b w:val="false"/>
          <w:i w:val="false"/>
          <w:color w:val="000000"/>
          <w:sz w:val="28"/>
        </w:rPr>
        <w:t>
      1-кесте</w:t>
      </w:r>
    </w:p>
    <w:bookmarkEnd w:id="7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Одақтың кедендік аумағында карантиндік объектілердің анықталу және таралу жағдайлары туралы және қабылданған карантиндік фитосанитариялық шаралар туралы дерекқорды қалыптастыру, жүргізу және пайдалану кезінде берілетін мәліметтер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1. Карантиндік объектінің анықталу (таралу) жағдайы туралы хабарламаның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объектінің анықталу (таралу) жағдайы туралы хабарламаның мүше мемлекеттің уәкілетті органы берген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Карантиндік объектінің анықталу (таралу) жағдайы туралы хабарламаның бастапқы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анықталу (таралу) жағдайы туралы хабарламаның мүше мемлекеттің уәкілетті органы берген бастапқы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карантиндік объектінің анықталу (таралу) жағдайы бұрын орын алған болса,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3. Хабарламаның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анықталу (таралу) жағдайы туралы хабарламаның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анықталған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Хабарлама мәртебесінің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мәртебесінің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карантиндік объектіні анықтау;</w:t>
            </w:r>
          </w:p>
          <w:p>
            <w:pPr>
              <w:spacing w:after="20"/>
              <w:ind w:left="20"/>
              <w:jc w:val="both"/>
            </w:pPr>
            <w:r>
              <w:rPr>
                <w:rFonts w:ascii="Times New Roman"/>
                <w:b w:val="false"/>
                <w:i w:val="false"/>
                <w:color w:val="000000"/>
                <w:sz w:val="20"/>
              </w:rPr>
              <w:t>
2 – карантиндік объектінің таралуы;</w:t>
            </w:r>
          </w:p>
          <w:p>
            <w:pPr>
              <w:spacing w:after="20"/>
              <w:ind w:left="20"/>
              <w:jc w:val="both"/>
            </w:pPr>
            <w:r>
              <w:rPr>
                <w:rFonts w:ascii="Times New Roman"/>
                <w:b w:val="false"/>
                <w:i w:val="false"/>
                <w:color w:val="000000"/>
                <w:sz w:val="20"/>
              </w:rPr>
              <w:t>
3 – карантиндік объектіні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6. Мүше мемлекеттің уәкілетті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өсімдіктер карантині жөніндегі уәкілетті органы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Карантиндік фитосанитариялық сараптама жүргізген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фитосанитариялық сараптама жүргізген ұйым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8. Карантиндік объект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8.1. Карантиндік объектінің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карантиндік объектілерінің анықтамалығына сәйкес кодтың мәні келтіріледі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8.2. Карантиндік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8.3. Карантиндік объектінің халықаралық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халықаралық ғылыми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8.4. Одақтың кедендік аумағында карантиндік объектінің таралу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карантиндік объектілерінің бірыңғай тізбесіне сәйкес Одақтың кедендік аумағында карантиндік объектінің таралу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таралуы шектеулі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9. Карантиндік объектінің ошағы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ошағы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карантиндік объект ошағының ауданы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10. Карантиндік фитосанитариялық 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шара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карантиндік объектінің анықталу немесе таралу фактісі бойынша қабылданған карантиндік фитосанитариялық шаралар туралы, оның ішінде шараның атауы және сипаттамасы туралы, сондай-ақ шараны енгізуді регламенттейтін құжат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10.2. Шараны енгізуді регламенттейтін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фитосанитариялық шараларды енгізуді регламенттейтін құжат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құжаттың нөмірі мен күні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84" w:id="79"/>
    <w:p>
      <w:pPr>
        <w:spacing w:after="0"/>
        <w:ind w:left="0"/>
        <w:jc w:val="both"/>
      </w:pPr>
      <w:r>
        <w:rPr>
          <w:rFonts w:ascii="Times New Roman"/>
          <w:b w:val="false"/>
          <w:i w:val="false"/>
          <w:color w:val="000000"/>
          <w:sz w:val="28"/>
        </w:rPr>
        <w:t>
      2-кесте</w:t>
      </w:r>
    </w:p>
    <w:bookmarkEnd w:id="79"/>
    <w:bookmarkStart w:name="z85" w:id="80"/>
    <w:p>
      <w:pPr>
        <w:spacing w:after="0"/>
        <w:ind w:left="0"/>
        <w:jc w:val="left"/>
      </w:pPr>
      <w:r>
        <w:rPr>
          <w:rFonts w:ascii="Times New Roman"/>
          <w:b/>
          <w:i w:val="false"/>
          <w:color w:val="000000"/>
        </w:rPr>
        <w:t xml:space="preserve"> Жалпы ақпараттық ресурсты қалыптастыру кезінде Комиссияға берілетін мүше мемлекеттер аумақтарының карантиндік фитосанитариялық жай-күйі туралы мәліметтердің құрамы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Мәліметтерді ұсынатын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аумағының карантиндік фитосанитариялық жай-күйі туралы мәліметтерді ұсынатын елдің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көрсету үшін ISO 3166-1-ге сәйкес әлем елдерінің кодтары мен атауларының тізбесін қамтитын әлем елдерінің сыныптамаларынан елдің екі таңбалы әріптік коды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2. Карантиндік объект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2.1. Карантиндік объектінің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2.2. Карантиндік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2.3. Карантиндік объектінің халықаралық ғылыми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халықаралық ғылыми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2.4. Одақтың кедендік аумағында карантиндік объектінің таралу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карантиндік объектілерінің бірыңғай тізбесіне сәйкес Одақтың кедендік аумағында карантиндік объектінің таралу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таралуы шектелген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аумағының карантиндік фитосанитариялық жай-күйі туралы мәліметтер ұсынылатын есепті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Карантиндік объектінің ошағы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ошағы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карантиндік объект ошағының ауданы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6" w:id="81"/>
    <w:p>
      <w:pPr>
        <w:spacing w:after="0"/>
        <w:ind w:left="0"/>
        <w:jc w:val="both"/>
      </w:pPr>
      <w:r>
        <w:rPr>
          <w:rFonts w:ascii="Times New Roman"/>
          <w:b w:val="false"/>
          <w:i w:val="false"/>
          <w:color w:val="000000"/>
          <w:sz w:val="28"/>
        </w:rPr>
        <w:t>
      Таблица 3</w:t>
      </w:r>
    </w:p>
    <w:bookmarkEnd w:id="81"/>
    <w:bookmarkStart w:name="z87" w:id="82"/>
    <w:p>
      <w:pPr>
        <w:spacing w:after="0"/>
        <w:ind w:left="0"/>
        <w:jc w:val="left"/>
      </w:pPr>
      <w:r>
        <w:rPr>
          <w:rFonts w:ascii="Times New Roman"/>
          <w:b/>
          <w:i w:val="false"/>
          <w:color w:val="000000"/>
        </w:rPr>
        <w:t xml:space="preserve"> Мүше мемлекеттердің уәкілетті органдары арасында берілетін, берілген фитосанитариялық сертификаттар туралы мәліметтердің құрамы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Фитосанитарлық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немесе ауыстыруға берілген фитосанитариялық сертификат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бақылауға (қадағалауға) жататын карантинге жатқызылған өнімнің партиясымен бірге жүретін фитосанитариялық сертификат туралы мәліметтерді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партияларын қадағалауға мүмкіндік беретін бірегей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Құжат бланкісінің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құжат бланкісіне берілген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Фитосанитариялық сертификат қолданылуының аяқталу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қолданылуының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Ауыстыруға берілген сертификаттың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берілген сертификатты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ауыстыруға берілген сертификат;</w:t>
            </w:r>
          </w:p>
          <w:p>
            <w:pPr>
              <w:spacing w:after="20"/>
              <w:ind w:left="20"/>
              <w:jc w:val="both"/>
            </w:pPr>
            <w:r>
              <w:rPr>
                <w:rFonts w:ascii="Times New Roman"/>
                <w:b w:val="false"/>
                <w:i w:val="false"/>
                <w:color w:val="000000"/>
                <w:sz w:val="20"/>
              </w:rPr>
              <w:t>
0 – ауыстыруға берілген болып табылмайтын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Ауыстыруға фитосанитариялық сертификат берілетін фитосанитариялық сертификат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фитосанитариялық сертификат берілетін фитосанитариялық сертификат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ауыстыруға фитосанитариялық сертификат берілетін фитосанитариялық сертификаттың нөмірі мен күнін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Межелі жердегі мемлекеттің уәкілетті органы немесе уәкілетті органының аумақтық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жердегі мемлекеттің уәкілетті органы немесе уәкілетті органының аумақтық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межелі жердегі мемлекеттің уәкілетті органы немесе уәкілетті органының аумақтық бөлімшесі туралы, оның ішінде ел және уәкілетті органның атауы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Құжатты берген уәкілетті орган (уәкілетті органның аумақтық бөлімшесі)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берген уәкілетті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сертификат берген уәкілетті орган (уәкілетті органның аумақтық бөлімшесі) туралы, оның ішінде ел және уәкілетті органның атауы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Берілген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сертификаттың берілген жері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ел, аудан, қала, елді мекен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Лауазымды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(қадағалау) жөніндегі уәкілетті лауазымды адам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карантиндік фитосанитариялық бақылау (қадағалау) жөніндегі уәкілетті лауазымды адамның Т.А.Ә. және лауазымы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Фитосанитариялық сертификатқа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сертификатқа қоса берілген құжат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PDF және (немесе) XML форматындағы құжат мәтінінің қосымшасымен (қажет болған кезде) байланысты құжаттың нөмірі, түрі, атауы, берілген күні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ресімделген карантинге жатқызылған өнім партиясы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Карантинге жатқызылған өнім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карантинге жатқызылған өнімнің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Экспорттаушы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экспорттаушының тіркелген елін, атауын, ұйымдық-құқықтық нысанын, сәйкестендіргішін, мекенжайын және байланыс деректемелерін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Алушы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алушының тіркеу елін, атауын, ұйымдық-құқықтық нысанын, сәйкестендіргішін, мекенжайын және байланыс деректемелерін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Мәлімделген әкелу пункті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әкелу пункті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Ерекше белгілері (таңбалануы)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 партиясының ерекше белгілері (таңбалануы)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Тасымалдаудың мәлімделген тәсілі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партиясын тасымалдау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тәсілі туралы ақпарат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Партиядағы карантинге жатқызылған өнім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партиядағы карантинге жатқызылған өнім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Карантинге жатқызылған өнім саны (партия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 саны (партия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Карантинге жатқызылған өнім партиясының бірлігі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 партиясынан алынған тауар бірлігі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карантинге жатқызылған өнім партиясынан алынған тауарды толық сипаттауға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Карантинге жатқызылған өнімнің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2.7.2.2. Өсімдіктің ботаникалық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өсімдіктің ботаникалық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өсімдіктің ботаникалық атауы латын тілінде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 ЕАЭО СЭҚ ТН бойынша тауар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сыртқы экономикалық қызметінің бірыңғай тауар номенклатурасына сәйкес тауарлардың (тауарлар тобының)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 белгімен нақтылана отырып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2.7.2.4. Карантинге жатқызылған өнімнің қаптамасы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өнімнің орын саны және қаптамасының сипаттамасы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орама түрі, таңбалау және орын саны туралы мәліметтерді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2.7.2.5. Карантинге жатқызылған өнімнің шығарылған 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өнімнің шығарылған 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тауар шығарылған жердің елі, өңірі, ауданы, қаласы (елді мекені) туралы мәліметтерді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Қосымша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декларацияның мәтіндік сипаттамасы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Залалсыздандыру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 партиясын залалсыздандыру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карантинге жатқызылған өнім партиясын өңдеу күні, тәсілі, қолданылатын химикаттар, олардың шоғырлануы, мөлшері, уақыты және өңдеу температурасы туралы, сондай-ақ фитосанитариялық өнімді өңдеу туралы қосымша ақпарат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8" w:id="83"/>
    <w:p>
      <w:pPr>
        <w:spacing w:after="0"/>
        <w:ind w:left="0"/>
        <w:jc w:val="both"/>
      </w:pPr>
      <w:r>
        <w:rPr>
          <w:rFonts w:ascii="Times New Roman"/>
          <w:b w:val="false"/>
          <w:i w:val="false"/>
          <w:color w:val="000000"/>
          <w:sz w:val="28"/>
        </w:rPr>
        <w:t>
      4-кесте</w:t>
      </w:r>
    </w:p>
    <w:bookmarkEnd w:id="83"/>
    <w:bookmarkStart w:name="z89" w:id="84"/>
    <w:p>
      <w:pPr>
        <w:spacing w:after="0"/>
        <w:ind w:left="0"/>
        <w:jc w:val="left"/>
      </w:pPr>
      <w:r>
        <w:rPr>
          <w:rFonts w:ascii="Times New Roman"/>
          <w:b/>
          <w:i w:val="false"/>
          <w:color w:val="000000"/>
        </w:rPr>
        <w:t xml:space="preserve"> Мүше мемлекеттердің уәкілетті органдары сұрау салуда беретін, басқа мүше мемлекеттердің аумақтары арқылы Одақтың кедендік аумағынан үшінші елдерге әкетілетін, карантинге жатқызылған өнім партияларына ресімделген, фитосанитариялық сертификаттар туралы берілген мәліметтердің құрамы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сертификаттың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 партияларын қадағалауға мүмкіндік беретін бірегей сәйкестендіру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сертификаттың берілген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0" w:id="85"/>
    <w:p>
      <w:pPr>
        <w:spacing w:after="0"/>
        <w:ind w:left="0"/>
        <w:jc w:val="both"/>
      </w:pPr>
      <w:r>
        <w:rPr>
          <w:rFonts w:ascii="Times New Roman"/>
          <w:b w:val="false"/>
          <w:i w:val="false"/>
          <w:color w:val="000000"/>
          <w:sz w:val="28"/>
        </w:rPr>
        <w:t>
      5-кесте</w:t>
      </w:r>
    </w:p>
    <w:bookmarkEnd w:id="85"/>
    <w:bookmarkStart w:name="z91" w:id="86"/>
    <w:p>
      <w:pPr>
        <w:spacing w:after="0"/>
        <w:ind w:left="0"/>
        <w:jc w:val="left"/>
      </w:pPr>
      <w:r>
        <w:rPr>
          <w:rFonts w:ascii="Times New Roman"/>
          <w:b/>
          <w:i w:val="false"/>
          <w:color w:val="000000"/>
        </w:rPr>
        <w:t xml:space="preserve"> Мүше мемлекеттердің уәкілетті органдарының сұрау салуына жауап беру кезінде берілетін, басқа мүше мемлекеттердің аумақтары арқылы Одақтың кедендік аумағынан үшінші елдерге әкетілетін, карантинге жатқызылған өнім партияларына ресімделген, фитосанитариялық сертификаттар туралы мәліметтердің құрамы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сертификаттың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 партияларын қадағалауға мүмкіндік беретін бірегей сәйкестендіру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сертификаттың берілген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Бланкінің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құжат бланкісіне берілген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Межелі 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 импорттаушы ел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Тасымалдаудың мәлімделген тәсілі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партиясын тасымалдау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тәсілі туралы ақпарат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Лауазымды адам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 берген мүше мемлекеттің уәкілетті органының уәкілетті лауазымды адамы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карантиндік фитосанитариялық бақылау (қадағалау) жөніндегі уәкілетті лауазымды адамның Т.А.Ә. және лауазымы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Өнімнің атауы және мәлімделген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өнімнің толық сипаттамасы және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2" w:id="87"/>
    <w:p>
      <w:pPr>
        <w:spacing w:after="0"/>
        <w:ind w:left="0"/>
        <w:jc w:val="both"/>
      </w:pPr>
      <w:r>
        <w:rPr>
          <w:rFonts w:ascii="Times New Roman"/>
          <w:b w:val="false"/>
          <w:i w:val="false"/>
          <w:color w:val="000000"/>
          <w:sz w:val="28"/>
        </w:rPr>
        <w:t>
      6-кесте</w:t>
      </w:r>
    </w:p>
    <w:bookmarkEnd w:id="87"/>
    <w:bookmarkStart w:name="z93" w:id="88"/>
    <w:p>
      <w:pPr>
        <w:spacing w:after="0"/>
        <w:ind w:left="0"/>
        <w:jc w:val="left"/>
      </w:pPr>
      <w:r>
        <w:rPr>
          <w:rFonts w:ascii="Times New Roman"/>
          <w:b/>
          <w:i w:val="false"/>
          <w:color w:val="000000"/>
        </w:rPr>
        <w:t xml:space="preserve"> Карантиндік фитосанитариялық бақылауды (қадағалауды) жүзеге асыру кезінде анықталған бұзушылықтар туралы мүше мемлекеттердің уәкілетті органдары арасында берілетін мәліметтердің құрамы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Карантиндік фитосанитариялық бақылауды (қадағалауды) жүзеге асыру кезінде анықталған бұзушылық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бақылауды (қадағалауды) жүзеге асыру кезінде анықталған бұзушылық түрінің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қолдан жасалған фитосанитарлық сертификат;</w:t>
            </w:r>
          </w:p>
          <w:p>
            <w:pPr>
              <w:spacing w:after="20"/>
              <w:ind w:left="20"/>
              <w:jc w:val="both"/>
            </w:pPr>
            <w:r>
              <w:rPr>
                <w:rFonts w:ascii="Times New Roman"/>
                <w:b w:val="false"/>
                <w:i w:val="false"/>
                <w:color w:val="000000"/>
                <w:sz w:val="20"/>
              </w:rPr>
              <w:t>
2 – жарамсыз фитосанитариялық сертификат;</w:t>
            </w:r>
          </w:p>
          <w:p>
            <w:pPr>
              <w:spacing w:after="20"/>
              <w:ind w:left="20"/>
              <w:jc w:val="both"/>
            </w:pPr>
            <w:r>
              <w:rPr>
                <w:rFonts w:ascii="Times New Roman"/>
                <w:b w:val="false"/>
                <w:i w:val="false"/>
                <w:color w:val="000000"/>
                <w:sz w:val="20"/>
              </w:rPr>
              <w:t>
3 – фитосанитариялық сертификат карантинге жатқызылған өнімнің карантиндік фитосанитариялық талаптарға сәйкестігін растамайды;</w:t>
            </w:r>
          </w:p>
          <w:p>
            <w:pPr>
              <w:spacing w:after="20"/>
              <w:ind w:left="20"/>
              <w:jc w:val="both"/>
            </w:pPr>
            <w:r>
              <w:rPr>
                <w:rFonts w:ascii="Times New Roman"/>
                <w:b w:val="false"/>
                <w:i w:val="false"/>
                <w:color w:val="000000"/>
                <w:sz w:val="20"/>
              </w:rPr>
              <w:t>
4 – карантинге жатқызылған өнім карантиндік фитосанитариялық бақылау (қадағалау) үшін ұсынылмаған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фитосанитариялық сертификат туралы, оның ішінде фитосанитариялық сертификаттың нөмірі мен берілген күні туралы мәліметтерді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бұзушылықтың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4" w:id="89"/>
    <w:p>
      <w:pPr>
        <w:spacing w:after="0"/>
        <w:ind w:left="0"/>
        <w:jc w:val="both"/>
      </w:pPr>
      <w:r>
        <w:rPr>
          <w:rFonts w:ascii="Times New Roman"/>
          <w:b w:val="false"/>
          <w:i w:val="false"/>
          <w:color w:val="000000"/>
          <w:sz w:val="28"/>
        </w:rPr>
        <w:t>
      7-кесте</w:t>
      </w:r>
    </w:p>
    <w:bookmarkEnd w:id="89"/>
    <w:bookmarkStart w:name="z95" w:id="90"/>
    <w:p>
      <w:pPr>
        <w:spacing w:after="0"/>
        <w:ind w:left="0"/>
        <w:jc w:val="left"/>
      </w:pPr>
      <w:r>
        <w:rPr>
          <w:rFonts w:ascii="Times New Roman"/>
          <w:b/>
          <w:i w:val="false"/>
          <w:color w:val="000000"/>
        </w:rPr>
        <w:t xml:space="preserve"> Комиссия сұрататын жинақтап-қорытылған мәліметтердің құрамы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Алғашқы күн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берілетін есепті кезеңнің алғашқы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берілетін есепті кезеңнің соңғы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Карантиндік фитосанитариялық бақылау (қадағалау) туралы ұсынылатын ақпарат түрінің коды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(қадағалау) туралы ұсынылатын ақпарат түрінің кодтық белгіленімі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берілген фитосанитариялық сертификаттар туралы мәліметтер;</w:t>
            </w:r>
          </w:p>
          <w:p>
            <w:pPr>
              <w:spacing w:after="20"/>
              <w:ind w:left="20"/>
              <w:jc w:val="both"/>
            </w:pPr>
            <w:r>
              <w:rPr>
                <w:rFonts w:ascii="Times New Roman"/>
                <w:b w:val="false"/>
                <w:i w:val="false"/>
                <w:color w:val="000000"/>
                <w:sz w:val="20"/>
              </w:rPr>
              <w:t>
2 – карантиндік фитосанитариялық бақылауды (қадағалауды) жүзеге асыру кезінде анықталған бұзушылықтар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Карантинге жатқызылған өнім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Карантинге жатқызылған өнімнің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ЕАЭО СЭҚ ТН бойынша тауар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сыртқы экономикалық қызметінің бірыңғай тауар номенклатурасына сәйкес тауарлардың (тауарлар тобының)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 белгімен нақтылана отырып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Карантиндік фитосанитариялық бақылауды (қадағалауды) жүзеге асыру кезінде анықталған бұзушылық түрінің коды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бақылауды (қадағалауды) жүзеге асыру кезінде анықталған бұзушылық түрінің кодтық белгіленімі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қолдан жасалған фитосанитариялық сертификат;</w:t>
            </w:r>
          </w:p>
          <w:p>
            <w:pPr>
              <w:spacing w:after="20"/>
              <w:ind w:left="20"/>
              <w:jc w:val="both"/>
            </w:pPr>
            <w:r>
              <w:rPr>
                <w:rFonts w:ascii="Times New Roman"/>
                <w:b w:val="false"/>
                <w:i w:val="false"/>
                <w:color w:val="000000"/>
                <w:sz w:val="20"/>
              </w:rPr>
              <w:t>
2 – жарамсыз фитосанитариялық сертификат;</w:t>
            </w:r>
          </w:p>
          <w:p>
            <w:pPr>
              <w:spacing w:after="20"/>
              <w:ind w:left="20"/>
              <w:jc w:val="both"/>
            </w:pPr>
            <w:r>
              <w:rPr>
                <w:rFonts w:ascii="Times New Roman"/>
                <w:b w:val="false"/>
                <w:i w:val="false"/>
                <w:color w:val="000000"/>
                <w:sz w:val="20"/>
              </w:rPr>
              <w:t>
3 – фитосанитариялық сертификат карантинге жатқызылған өнімнің карантиндік фитосанитариялық талаптарға сәйкестігін растамайды;</w:t>
            </w:r>
          </w:p>
          <w:p>
            <w:pPr>
              <w:spacing w:after="20"/>
              <w:ind w:left="20"/>
              <w:jc w:val="both"/>
            </w:pPr>
            <w:r>
              <w:rPr>
                <w:rFonts w:ascii="Times New Roman"/>
                <w:b w:val="false"/>
                <w:i w:val="false"/>
                <w:color w:val="000000"/>
                <w:sz w:val="20"/>
              </w:rPr>
              <w:t>
4 – карантинге жатқызылған өнім карантиндік фитосанитариялық бақылау (қадағалау) үшін ұсынылмаған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Мүше мемлекеттің импорт елінің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импорт елінің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сыныптауышына сәйкес кодтың мәні келтіріледі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6" w:id="91"/>
    <w:p>
      <w:pPr>
        <w:spacing w:after="0"/>
        <w:ind w:left="0"/>
        <w:jc w:val="both"/>
      </w:pPr>
      <w:r>
        <w:rPr>
          <w:rFonts w:ascii="Times New Roman"/>
          <w:b w:val="false"/>
          <w:i w:val="false"/>
          <w:color w:val="000000"/>
          <w:sz w:val="28"/>
        </w:rPr>
        <w:t>
      8-кесте</w:t>
      </w:r>
    </w:p>
    <w:bookmarkEnd w:id="91"/>
    <w:bookmarkStart w:name="z97" w:id="92"/>
    <w:p>
      <w:pPr>
        <w:spacing w:after="0"/>
        <w:ind w:left="0"/>
        <w:jc w:val="left"/>
      </w:pPr>
      <w:r>
        <w:rPr>
          <w:rFonts w:ascii="Times New Roman"/>
          <w:b/>
          <w:i w:val="false"/>
          <w:color w:val="000000"/>
        </w:rPr>
        <w:t xml:space="preserve"> Мүше мемлекеттердің уәкілетті органдары комиссияға беретін, жинақтап қорытылған мәліметтердің құрамы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берілген фитосанитариялық сертификаттар туралы мәліметтерді ұсынатын елді көрсетуге арналған және әлем елдерінің сыныптауышына сәйкес код мәнін қамтиды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Кезеңі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сертификаттар туралы мәліметтер ұсынылатын кезең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Карантиндік фитосанитариялық бақылау (қадағалау) туралы ұсынылатын ақпарат түрінің коды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(қадағалау) туралы ұсынылатын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берілген фитосанитариялық сертификаттар туралы мәліметтер;</w:t>
            </w:r>
          </w:p>
          <w:p>
            <w:pPr>
              <w:spacing w:after="20"/>
              <w:ind w:left="20"/>
              <w:jc w:val="both"/>
            </w:pPr>
            <w:r>
              <w:rPr>
                <w:rFonts w:ascii="Times New Roman"/>
                <w:b w:val="false"/>
                <w:i w:val="false"/>
                <w:color w:val="000000"/>
                <w:sz w:val="20"/>
              </w:rPr>
              <w:t>
2 – карантиндік фитосанитариялық бақылауды (қадағалауды) жүзеге асыру кезінде анықталған бұзушылықтар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Жинақтап қорытылған фитосанитариялық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бақылауды (қадағалауды) жүзеге асыру нәтижелерінің мониторингі үшін пайдаланылатын, берілген фитосанитариялық сертификаттар, сондай-ақ карантиндік фитосанитариялық бақылау (қадағалау) нәтижесінде анықталған бұзушылықтар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Мүше мемлекеттің импорт елінің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импортының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кодтың мәні келтіріледі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ЕАЭО СЭҚ ТН бойынша тауар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тауарлардың (тауарлар тобының)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белгімен нақтылана отырып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Карантиндік фитосанитариялық бақылауды (қадағалауды) жүзеге асыру кезінде анықталған бұзушылық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бақылауды (қадағалауды) жүзеге асыру кезінде анықталған бұзушылық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қолдан жасалған фитосанитариялық сертификат;</w:t>
            </w:r>
          </w:p>
          <w:p>
            <w:pPr>
              <w:spacing w:after="20"/>
              <w:ind w:left="20"/>
              <w:jc w:val="both"/>
            </w:pPr>
            <w:r>
              <w:rPr>
                <w:rFonts w:ascii="Times New Roman"/>
                <w:b w:val="false"/>
                <w:i w:val="false"/>
                <w:color w:val="000000"/>
                <w:sz w:val="20"/>
              </w:rPr>
              <w:t>
2 – жарамсыз фитосанитариялық сертификат;</w:t>
            </w:r>
          </w:p>
          <w:p>
            <w:pPr>
              <w:spacing w:after="20"/>
              <w:ind w:left="20"/>
              <w:jc w:val="both"/>
            </w:pPr>
            <w:r>
              <w:rPr>
                <w:rFonts w:ascii="Times New Roman"/>
                <w:b w:val="false"/>
                <w:i w:val="false"/>
                <w:color w:val="000000"/>
                <w:sz w:val="20"/>
              </w:rPr>
              <w:t>
3 – фитосанитариялық сертификат карантинге жатқызылған өнімнің карантиндік фитосанитариялық талаптарға сәйкестігін растамайды;</w:t>
            </w:r>
          </w:p>
          <w:p>
            <w:pPr>
              <w:spacing w:after="20"/>
              <w:ind w:left="20"/>
              <w:jc w:val="both"/>
            </w:pPr>
            <w:r>
              <w:rPr>
                <w:rFonts w:ascii="Times New Roman"/>
                <w:b w:val="false"/>
                <w:i w:val="false"/>
                <w:color w:val="000000"/>
                <w:sz w:val="20"/>
              </w:rPr>
              <w:t>
4 – карантинге жатқызылған өнім карантиндік фитосанитариялық бақылау (қадағалау) үшін ұсынылмаған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Берілген фитосанитариялық сертификаттардың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параметрлерге сәйкес келетін, берілген фитосанитариялық сертификаттардың саны, олар туралы ақпарат Одақтың интеграцияланған ақпараттық жүйесі арқылы берілген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 w:id="93"/>
    <w:p>
      <w:pPr>
        <w:spacing w:after="0"/>
        <w:ind w:left="0"/>
        <w:jc w:val="both"/>
      </w:pPr>
      <w:r>
        <w:rPr>
          <w:rFonts w:ascii="Times New Roman"/>
          <w:b w:val="false"/>
          <w:i w:val="false"/>
          <w:color w:val="000000"/>
          <w:sz w:val="28"/>
        </w:rPr>
        <w:t>
      9-кесте</w:t>
      </w:r>
    </w:p>
    <w:bookmarkEnd w:id="93"/>
    <w:bookmarkStart w:name="z99" w:id="94"/>
    <w:p>
      <w:pPr>
        <w:spacing w:after="0"/>
        <w:ind w:left="0"/>
        <w:jc w:val="left"/>
      </w:pPr>
      <w:r>
        <w:rPr>
          <w:rFonts w:ascii="Times New Roman"/>
          <w:b/>
          <w:i w:val="false"/>
          <w:color w:val="000000"/>
        </w:rPr>
        <w:t xml:space="preserve"> Мүше мемлекеттердің уәкілетті органдары арасында, сондай-ақ мүше мемлекеттердің уәкілетті органдары мен Комиссия арасында берілетін уақытша карантиндік фитосанитариялық шаралар туралы мәліметтердің құрамы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 туралы мәліметтер ұсынылатын тілдің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тілдің кодын көрсету үшін тіл сыныптауышынан екі таңбалы әріптік код пайдаланылады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Уақытша карантиндік фитосанитариялық шараның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карантиндік фитосанитариялық шараның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мемлекеттің уақытша карантиндік фитосанитариялық шараларды енгізуін (күшін жоюын) регламенттейтін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уақытша карантиндік фитосанитариялық шаралар мен іс-шараларды белгілейтін немесе күшін жоятын құжат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құжаттың нөмірі, түрі, атауы, берілген күні, елі және мүше мемлекеттің уәкілетті органы туралы мәліметтерді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Бастапқы карантиндік фитосанитариялық шараларды енгізуді регламенттейтін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уақытша карантиндік фитосанитариялық шараны іске асыру (қосу) үшін себеп болған карантиндік фитосанитариялық шараны белгілейтін құжат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құжаттың нөмірі, түрі, атауы және берілген күні туралы мәліметтерді көрсетуге арналған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Алғашқы күн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карантиндік фитосанитариялық шараның қолданылуы енгізілген күн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Соңғы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карантиндік фитосанитариялық шара қолданылуының аяқталу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Уақытша карантиндік фитосанитариялық шараларды енгізу үшін негіз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карантиндік фитосанитариялық шаралар мен іс-шараларды енгізуге, өзгертуге, күшін жоюға арналған құжат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құжаттың нөмірі, түрі, атауы және берілген күні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Уақытша карантиндік фитосанитариялық шараларды енгізудің негіздемесі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карантиндік фитосанитариялық шараларды енгізудің негіздемесі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уақытша карантиндік фитосанитариялық шараның мазмұны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Карантиндік объектіні анықтау жағдайының сәйкестендіргіші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объектіні анықтау жағдайының бірегей сәйкестендіргіші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Карантиндік объект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кодын, атауын, халықаралық ғылыми атауын және Одақтың кедендік аумағында карантиндік объектінің қатысу белгісін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Оған қатысты шара енгізілген карантинге жатқызылған өнім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қатысты шара енгізілген карантиндік фитосанитариялық бақылауға (қадағалауға) жататын өнім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Карантинге жатқызылған өнімнің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Өсімдіктің ботаникалық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Өсімдіктің ботаникалық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өсімдіктің ботаникалық атауы латын тілінде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ЕАЭО СЭҚ ТН бойынша тауар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сыртқы экономикалық қызметінің бірыңғай тауар номенклатурасына сәйкес тауарлардың (тауарлар тобының)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белгімен нақтылана отырып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Карантинге жатқызылған өнімді өндіруші (импорттаушы)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өнімді өндіруші (импорттаушы)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карантинге жатқызылған өнімді өндірушінің елі, атауы, ұйымдық-құқықтық нысаны, тіркеу нөмірі, сәйкестендіру кедендік нөмірі, салық төлеушінің сәйкестендіргіші, мекенжайы және байланыс деректемелері туралы мәліметтерді көрсетуге, сондай-ақ өндірістік алаң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Карантинге жатқызылған өнімді экспорттаушы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өнімді экспорттаушы елдің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кодтың мәні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0" w:id="95"/>
    <w:p>
      <w:pPr>
        <w:spacing w:after="0"/>
        <w:ind w:left="0"/>
        <w:jc w:val="both"/>
      </w:pPr>
      <w:r>
        <w:rPr>
          <w:rFonts w:ascii="Times New Roman"/>
          <w:b w:val="false"/>
          <w:i w:val="false"/>
          <w:color w:val="000000"/>
          <w:sz w:val="28"/>
        </w:rPr>
        <w:t>
      10-кесте</w:t>
      </w:r>
    </w:p>
    <w:bookmarkEnd w:id="95"/>
    <w:bookmarkStart w:name="z101" w:id="96"/>
    <w:p>
      <w:pPr>
        <w:spacing w:after="0"/>
        <w:ind w:left="0"/>
        <w:jc w:val="left"/>
      </w:pPr>
      <w:r>
        <w:rPr>
          <w:rFonts w:ascii="Times New Roman"/>
          <w:b/>
          <w:i w:val="false"/>
          <w:color w:val="000000"/>
        </w:rPr>
        <w:t xml:space="preserve"> Мүше мемлекеттердің уәкілетті органдары арасында, сондай-ақ мүше мемлекеттердің уәкілетті органдары мен комиссия арасында қосымша ақпаратты сұрату кезінде берілетін уақытша карантиндік фитосанитариялық шаралар туралы мәліметтердің құрамы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оларға қатысты қосымша мәліметтер сұрайтын уақытша карантиндік фитосанитариялық шаралар енгізілген елдің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сыныптауышына сәйкес кодтың мәні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Құжаттың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оларға қатысты қосымша мәліметтер сұрайтын уақытша карантиндік фитосанитариялық шараларды белгілейтін құжаттың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оларға қатысты қосымша мәліметтер сұрайтын уақытша карантиндік фитосанитариялық шараларды белгілейтін құжаттың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Мүше мемлекеттің уәкілетті органы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шара туралы қосымша мәліметтерді сұратқан мүше мемлекеттің уәкілетті органы туралы мәліметтер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уақытша шара туралы, оның ішінде ел және уәкілетті органның атауы туралы қосымша мәліметтерді сұратқан мүше мемлекеттің уәкілетті органы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Қосымша ақпаратқа сұрау салу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карантиндік фитосанитариялық шара туралы қосымша ақпаратқа сұрау салудың мәтіні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Қоса берілген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берілген құжат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сұрау салуға қоса берілген құжат туралы, оның ішінде PDF және (немесе) XML форматындағы құжат мәтінінің қосымшасымен (қажет болған кезде) байланысты құжаттың нөмірі, түрі, атауы, берілген күні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2" w:id="97"/>
    <w:p>
      <w:pPr>
        <w:spacing w:after="0"/>
        <w:ind w:left="0"/>
        <w:jc w:val="both"/>
      </w:pPr>
      <w:r>
        <w:rPr>
          <w:rFonts w:ascii="Times New Roman"/>
          <w:b w:val="false"/>
          <w:i w:val="false"/>
          <w:color w:val="000000"/>
          <w:sz w:val="28"/>
        </w:rPr>
        <w:t>
      11-кесте</w:t>
      </w:r>
    </w:p>
    <w:bookmarkEnd w:id="97"/>
    <w:bookmarkStart w:name="z103" w:id="98"/>
    <w:p>
      <w:pPr>
        <w:spacing w:after="0"/>
        <w:ind w:left="0"/>
        <w:jc w:val="left"/>
      </w:pPr>
      <w:r>
        <w:rPr>
          <w:rFonts w:ascii="Times New Roman"/>
          <w:b/>
          <w:i w:val="false"/>
          <w:color w:val="000000"/>
        </w:rPr>
        <w:t xml:space="preserve"> Уақытша карантиндік фитосанитариялық шаралар туралы қосымша ақпарат ұсыну кезінде мүше мемлекеттердің уәкілетті органдары арасында, сондай-ақ мүше мемлекеттердің уәкілетті органдары мен Комиссия арасында берілетін уақытша карантиндік фитосанитариялық шаралар туралы мәліметтердің құрамы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мүше мемлекеттің уәкілетті органы қосымша мәліметтерді сұрататын уақытша карантиндік фитосанитариялық шаралар енгізілген елдің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сыныптауышына сәйкес кодтың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Құжат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оларға қатысты қосымша мәліметтер сұрайтын уақытша карантиндік фитосанитариялық шараларды белгілейтін құжаттың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Құжаттың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оларға қатысты қосымша мәліметтер сұрайтын уақытша карантиндік фитосанитариялық шараларды белгілейтін құжаттың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карантиндік фитосанитариялық шара туралы қосымша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Қоса берілген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берілген құжат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PDF және (немесе) XML форматындағы құжат мәтінінің қосымшасымен (қажет болған кезде) байланысты құжаттың нөмірі, түрі, атауы, берілген күні туралы мәліметтерді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4" w:id="99"/>
    <w:p>
      <w:pPr>
        <w:spacing w:after="0"/>
        <w:ind w:left="0"/>
        <w:jc w:val="both"/>
      </w:pPr>
      <w:r>
        <w:rPr>
          <w:rFonts w:ascii="Times New Roman"/>
          <w:b w:val="false"/>
          <w:i w:val="false"/>
          <w:color w:val="000000"/>
          <w:sz w:val="28"/>
        </w:rPr>
        <w:t>
      12-кесте</w:t>
      </w:r>
    </w:p>
    <w:bookmarkEnd w:id="99"/>
    <w:bookmarkStart w:name="z105" w:id="100"/>
    <w:p>
      <w:pPr>
        <w:spacing w:after="0"/>
        <w:ind w:left="0"/>
        <w:jc w:val="left"/>
      </w:pPr>
      <w:r>
        <w:rPr>
          <w:rFonts w:ascii="Times New Roman"/>
          <w:b/>
          <w:i w:val="false"/>
          <w:color w:val="000000"/>
        </w:rPr>
        <w:t xml:space="preserve"> Мүше мемлекеттердің уәкілетті органдары арасында, сондай-ақ мүше мемлекеттердің уәкілетті органдары мен Комиссия арасында берілетін уақытша карантиндік фитосанитариялық шараны қарау нәтижелері туралы мәліметтердің құрамы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мүше мемлекеттің уәкілетті органы қарау нәтижесін ұсынатын уақытша карантиндік фитосанитариялық шаралар енгізілген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әлем елдерінің сыныптауышына сәйкес анықтамалықтың (сыныптауыштың) белгіленуінен тұрады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Мүше мемлекеттің уәкілетті органы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нәтижесін ұсынған мүше мемлекеттің уәкілетті органы туралы мәліметтердің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қарау нәтижесін ұсынған мүше мемлекеттің уәкілетті органы туралы, оның ішінде уәкілетті органның елі және атауы туралы мәліметтерді көрсетуге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Уақытша карантиндік фитосанитариялық шараға қосылу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уақытша карантиндік фитосанитариялық шараға қосылу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0 – қосылмаған;</w:t>
            </w:r>
          </w:p>
          <w:p>
            <w:pPr>
              <w:spacing w:after="20"/>
              <w:ind w:left="20"/>
              <w:jc w:val="both"/>
            </w:pPr>
            <w:r>
              <w:rPr>
                <w:rFonts w:ascii="Times New Roman"/>
                <w:b w:val="false"/>
                <w:i w:val="false"/>
                <w:color w:val="000000"/>
                <w:sz w:val="20"/>
              </w:rPr>
              <w:t xml:space="preserve">
1 – қосылды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Қосымша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карантиндік фитосанитариялық шараларды қарау нәтижесі туралы қосымша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Құжаттың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қатысты мүше мемлекеттің уәкілетті органы қарау нәтижесін ұсынатын уақытша карантиндік фитосанитариялық шараларды белгілейтін құжаттың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қатысты мүше мемлекеттің уәкілетті органы қарау нәтижесін ұсынатын уақытша карантиндік фитосанитариялық шараларды белгілейтін құжаттың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Қоса берілген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берілген құжат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PDF және (немесе) XML форматындағы құжат мәтінінің қосымшасымен (қажет болған кезде) байланысты құжаттың нөмірі, түрі, атауы, берілген күні туралы мәліметтерді көрсетуге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Шаралардың сақталуын қамтамасыз ететін іс-шаралар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шаралардың сақталуын қамтамасыз ететін іс-шаралар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іс-шараны белгілейтін құжат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мүше мемлекеттің уәкілетті органы іс-шараны белгілейтін құжат туралы, оның ішінде құжаттың нөмірі мен берілген күні туралы мәліметтерді көрсетуге арналған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