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7b99" w14:textId="e4c7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Ветеринариялық-санитариялық шараларды қолдануды ақпараттық қамтамасыз ету саласында жалпы процестерді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131 шешімі</w:t>
      </w:r>
    </w:p>
    <w:p>
      <w:pPr>
        <w:spacing w:after="0"/>
        <w:ind w:left="0"/>
        <w:jc w:val="both"/>
      </w:pPr>
      <w:bookmarkStart w:name="z1" w:id="0"/>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Ветеринариялық-санитариялық шараларды қолдануды ақпараттық қамтамасыз ету саласында жалпы процестерді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131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Ветеринариялық-санитариялық шараларды қолдануды ақпараттық қамтамасыз ету саласында жалпы процестерді іске асыру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жеткізілетін орын мемлекетіне орын ауыстыратын ветеринариялық бақылауға (қадағалауға) жататын тауарлардың (бұдан әрі – бақылаудағы тауарлар) ілеспе ветеринариялық сертификаттар және бақылаудағы тауарларды әкелуге (әкетуге, транзитіне) рұқсаттар (бұдан әрі – рұқсаттар) туралы мәліметтер алмасуға қатысты бөлігінде ветеринариялық-санитариялық шараларды қолдануды ақпараттық қамтамасыз ету саласында Еуразиялық экономикалық одағы шеңберінде жалпы процестерді (бұдан әрі тиісінше – жалпы процестер, Одақ) іске асыруға қойылатын талаптарды, жалпы процестердің мақсаты мен міндеттерін, Одаққа мүше мемлекеттердің ветеринария саласындағы мемлекеттік органдары (бұдан әрі тиісінше – уәкілетті органдар, мүше мемлекеттер) арасындағы, сондай-ақ уәкілетті органдар мен Еуразиялық экономикалық комиссия (бұдан әрі – Комиссия) өзара іс-қимыл шеңберінде жүзеге асырылатын функцияларды, олардың арасында мәліметтер алмасу тәртібін және жалпы процестерді іске асыру кезінде берілетін мәліметтердің құрамын белгілейді.</w:t>
      </w:r>
    </w:p>
    <w:bookmarkEnd w:id="5"/>
    <w:bookmarkStart w:name="z8" w:id="6"/>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"дерекқор" – мүше мемлекеттердің заңнамасына сәйкес ветеринария саласындағы уәкілетті лауазымды тұлғалар берген рұқсаттар туралы мәліметтерді қамтитын ақпараттық ресурс;</w:t>
      </w:r>
    </w:p>
    <w:p>
      <w:pPr>
        <w:spacing w:after="0"/>
        <w:ind w:left="0"/>
        <w:jc w:val="both"/>
      </w:pPr>
      <w:r>
        <w:rPr>
          <w:rFonts w:ascii="Times New Roman"/>
          <w:b w:val="false"/>
          <w:i w:val="false"/>
          <w:color w:val="000000"/>
          <w:sz w:val="28"/>
        </w:rPr>
        <w:t>
      "жеткізілетін орын мемлекеті" – аумағында бақылаудағы тауарлар жеткізілетін орын орналасқан мүше мемлекет;</w:t>
      </w:r>
    </w:p>
    <w:p>
      <w:pPr>
        <w:spacing w:after="0"/>
        <w:ind w:left="0"/>
        <w:jc w:val="both"/>
      </w:pPr>
      <w:r>
        <w:rPr>
          <w:rFonts w:ascii="Times New Roman"/>
          <w:b w:val="false"/>
          <w:i w:val="false"/>
          <w:color w:val="000000"/>
          <w:sz w:val="28"/>
        </w:rPr>
        <w:t>
      "жөнелтілген орын мемлекеті" – аумағында бақылаудағы тауарлар жөнелтілген орын орналасқан мүше мемлекет.</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Кеден одағы Комиссиясының "Кеден одағында ветеринариялық-санитариялық шараларды қолдану туралы" 2010 жылғы 18 маусымдағы № 317 шешімімен белгіленген мәндерде қолданылады.</w:t>
      </w:r>
    </w:p>
    <w:bookmarkStart w:name="z9" w:id="7"/>
    <w:p>
      <w:pPr>
        <w:spacing w:after="0"/>
        <w:ind w:left="0"/>
        <w:jc w:val="left"/>
      </w:pPr>
      <w:r>
        <w:rPr>
          <w:rFonts w:ascii="Times New Roman"/>
          <w:b/>
          <w:i w:val="false"/>
          <w:color w:val="000000"/>
        </w:rPr>
        <w:t xml:space="preserve"> II. Мақсаттары мен міндеттері</w:t>
      </w:r>
    </w:p>
    <w:bookmarkEnd w:id="7"/>
    <w:bookmarkStart w:name="z10" w:id="8"/>
    <w:p>
      <w:pPr>
        <w:spacing w:after="0"/>
        <w:ind w:left="0"/>
        <w:jc w:val="both"/>
      </w:pPr>
      <w:r>
        <w:rPr>
          <w:rFonts w:ascii="Times New Roman"/>
          <w:b w:val="false"/>
          <w:i w:val="false"/>
          <w:color w:val="000000"/>
          <w:sz w:val="28"/>
        </w:rPr>
        <w:t>
      3. Жалпы процестерді іске асыру мақсаттары:</w:t>
      </w:r>
    </w:p>
    <w:bookmarkEnd w:id="8"/>
    <w:bookmarkStart w:name="z11" w:id="9"/>
    <w:p>
      <w:pPr>
        <w:spacing w:after="0"/>
        <w:ind w:left="0"/>
        <w:jc w:val="both"/>
      </w:pPr>
      <w:r>
        <w:rPr>
          <w:rFonts w:ascii="Times New Roman"/>
          <w:b w:val="false"/>
          <w:i w:val="false"/>
          <w:color w:val="000000"/>
          <w:sz w:val="28"/>
        </w:rPr>
        <w:t>
      а) Одақтың кедендік аумағында жануарлардың, соның ішінде адам мен жануарларға ортақ жұқпалы аурулар қоздырғыштарын және бірыңғай ветеринариялық (ветеринариялық-санитариялық) талаптарға сәйкес келмейтін жануарлардан алынатын тауарларды (өнімдерді) әкелуге және таралуына жол бермеу шараларын қолдану арқылы ветеринариялық бақылауды (қадағалауды) жүргізу тиімділігін арттыру;</w:t>
      </w:r>
    </w:p>
    <w:bookmarkEnd w:id="9"/>
    <w:bookmarkStart w:name="z12" w:id="10"/>
    <w:p>
      <w:pPr>
        <w:spacing w:after="0"/>
        <w:ind w:left="0"/>
        <w:jc w:val="both"/>
      </w:pPr>
      <w:r>
        <w:rPr>
          <w:rFonts w:ascii="Times New Roman"/>
          <w:b w:val="false"/>
          <w:i w:val="false"/>
          <w:color w:val="000000"/>
          <w:sz w:val="28"/>
        </w:rPr>
        <w:t>
      б) бақылаудағы тауарларды өндіру, тасымалдау және мүше мемлекеттердің аумақтарында өткізу кезінде ветеринариялық-санитариялық шараларды қолданудың транспаренттілігін және олардың қадағалануын қамтамасыз ету болып табылады.</w:t>
      </w:r>
    </w:p>
    <w:bookmarkEnd w:id="10"/>
    <w:bookmarkStart w:name="z13" w:id="11"/>
    <w:p>
      <w:pPr>
        <w:spacing w:after="0"/>
        <w:ind w:left="0"/>
        <w:jc w:val="both"/>
      </w:pPr>
      <w:r>
        <w:rPr>
          <w:rFonts w:ascii="Times New Roman"/>
          <w:b w:val="false"/>
          <w:i w:val="false"/>
          <w:color w:val="000000"/>
          <w:sz w:val="28"/>
        </w:rPr>
        <w:t>
      4. Жалпы процестерді іске асыру мақсаттарына қол жеткізу:</w:t>
      </w:r>
    </w:p>
    <w:bookmarkEnd w:id="11"/>
    <w:bookmarkStart w:name="z14" w:id="12"/>
    <w:p>
      <w:pPr>
        <w:spacing w:after="0"/>
        <w:ind w:left="0"/>
        <w:jc w:val="both"/>
      </w:pPr>
      <w:r>
        <w:rPr>
          <w:rFonts w:ascii="Times New Roman"/>
          <w:b w:val="false"/>
          <w:i w:val="false"/>
          <w:color w:val="000000"/>
          <w:sz w:val="28"/>
        </w:rPr>
        <w:t>
      а) электронды түрде ветеринариялық сертификаттарды беруді қамтамасыз ету (мүше мемлекеттерде электронды ветеринариялық сертификаттау жүйесінің дайындығына қарай);</w:t>
      </w:r>
    </w:p>
    <w:bookmarkEnd w:id="12"/>
    <w:bookmarkStart w:name="z15" w:id="13"/>
    <w:p>
      <w:pPr>
        <w:spacing w:after="0"/>
        <w:ind w:left="0"/>
        <w:jc w:val="both"/>
      </w:pPr>
      <w:r>
        <w:rPr>
          <w:rFonts w:ascii="Times New Roman"/>
          <w:b w:val="false"/>
          <w:i w:val="false"/>
          <w:color w:val="000000"/>
          <w:sz w:val="28"/>
        </w:rPr>
        <w:t>
      б) уәкілетті органдар арасында жеткізілетін орын мемлекетіне орын ауыстыратын бақылаудағы тауарларға берілген ілеспе ветеринариялық сертификаттар туралы мәліметтер (бұдан әрі – ветеринариялық сертификаттар туралы мәліметтер) алмасуды іске асыру;</w:t>
      </w:r>
    </w:p>
    <w:bookmarkEnd w:id="13"/>
    <w:bookmarkStart w:name="z16" w:id="14"/>
    <w:p>
      <w:pPr>
        <w:spacing w:after="0"/>
        <w:ind w:left="0"/>
        <w:jc w:val="both"/>
      </w:pPr>
      <w:r>
        <w:rPr>
          <w:rFonts w:ascii="Times New Roman"/>
          <w:b w:val="false"/>
          <w:i w:val="false"/>
          <w:color w:val="000000"/>
          <w:sz w:val="28"/>
        </w:rPr>
        <w:t>
      в) уәкілетті органдарға бақылаудағы тауарларды тасымалдауды тоқтата тұру жағдайлары, мұндай жағдайлардың туындау себептері және қабылданған шаралар туралы хабарлау;</w:t>
      </w:r>
    </w:p>
    <w:bookmarkEnd w:id="14"/>
    <w:bookmarkStart w:name="z17" w:id="15"/>
    <w:p>
      <w:pPr>
        <w:spacing w:after="0"/>
        <w:ind w:left="0"/>
        <w:jc w:val="both"/>
      </w:pPr>
      <w:r>
        <w:rPr>
          <w:rFonts w:ascii="Times New Roman"/>
          <w:b w:val="false"/>
          <w:i w:val="false"/>
          <w:color w:val="000000"/>
          <w:sz w:val="28"/>
        </w:rPr>
        <w:t>
      г) уәкілетті органдар арасында рұқсаттар туралы мәліметтерді алмасуды іске асыру арқылы дерекқор құру, қалыптастыру және жүргізу есебінен қамтамасыз етіледі.</w:t>
      </w:r>
    </w:p>
    <w:bookmarkEnd w:id="15"/>
    <w:bookmarkStart w:name="z18" w:id="16"/>
    <w:p>
      <w:pPr>
        <w:spacing w:after="0"/>
        <w:ind w:left="0"/>
        <w:jc w:val="left"/>
      </w:pPr>
      <w:r>
        <w:rPr>
          <w:rFonts w:ascii="Times New Roman"/>
          <w:b/>
          <w:i w:val="false"/>
          <w:color w:val="000000"/>
        </w:rPr>
        <w:t xml:space="preserve"> III. Жалпы процестерге қатысушылар</w:t>
      </w:r>
    </w:p>
    <w:bookmarkEnd w:id="16"/>
    <w:bookmarkStart w:name="z19" w:id="17"/>
    <w:p>
      <w:pPr>
        <w:spacing w:after="0"/>
        <w:ind w:left="0"/>
        <w:jc w:val="both"/>
      </w:pPr>
      <w:r>
        <w:rPr>
          <w:rFonts w:ascii="Times New Roman"/>
          <w:b w:val="false"/>
          <w:i w:val="false"/>
          <w:color w:val="000000"/>
          <w:sz w:val="28"/>
        </w:rPr>
        <w:t>
      5. Жалпы процестердің қатысушылары уәкілетті органдар мен Комиссия болып табылады.</w:t>
      </w:r>
    </w:p>
    <w:bookmarkEnd w:id="17"/>
    <w:bookmarkStart w:name="z20" w:id="18"/>
    <w:p>
      <w:pPr>
        <w:spacing w:after="0"/>
        <w:ind w:left="0"/>
        <w:jc w:val="both"/>
      </w:pPr>
      <w:r>
        <w:rPr>
          <w:rFonts w:ascii="Times New Roman"/>
          <w:b w:val="false"/>
          <w:i w:val="false"/>
          <w:color w:val="000000"/>
          <w:sz w:val="28"/>
        </w:rPr>
        <w:t>
      6. Жалпы процестерді іске асыру шеңберінде уәкілетті органдар мынадай функцияларды жүзеге асырады:</w:t>
      </w:r>
    </w:p>
    <w:bookmarkEnd w:id="18"/>
    <w:bookmarkStart w:name="z21" w:id="19"/>
    <w:p>
      <w:pPr>
        <w:spacing w:after="0"/>
        <w:ind w:left="0"/>
        <w:jc w:val="both"/>
      </w:pPr>
      <w:r>
        <w:rPr>
          <w:rFonts w:ascii="Times New Roman"/>
          <w:b w:val="false"/>
          <w:i w:val="false"/>
          <w:color w:val="000000"/>
          <w:sz w:val="28"/>
        </w:rPr>
        <w:t>
      а) жеткізілетін орын мемлекетінің уәкілетті органына ветеринариялық сертификаттар туралы мәліметтерді ұсыну;</w:t>
      </w:r>
    </w:p>
    <w:bookmarkEnd w:id="19"/>
    <w:bookmarkStart w:name="z22" w:id="20"/>
    <w:p>
      <w:pPr>
        <w:spacing w:after="0"/>
        <w:ind w:left="0"/>
        <w:jc w:val="both"/>
      </w:pPr>
      <w:r>
        <w:rPr>
          <w:rFonts w:ascii="Times New Roman"/>
          <w:b w:val="false"/>
          <w:i w:val="false"/>
          <w:color w:val="000000"/>
          <w:sz w:val="28"/>
        </w:rPr>
        <w:t>
      б) басқа мүше мемлекеттің уәкілетті органының сұрауы бойынша ветеринариялық серификаттар туралы мәліметтерді ұсыну;</w:t>
      </w:r>
    </w:p>
    <w:bookmarkEnd w:id="20"/>
    <w:bookmarkStart w:name="z23" w:id="21"/>
    <w:p>
      <w:pPr>
        <w:spacing w:after="0"/>
        <w:ind w:left="0"/>
        <w:jc w:val="both"/>
      </w:pPr>
      <w:r>
        <w:rPr>
          <w:rFonts w:ascii="Times New Roman"/>
          <w:b w:val="false"/>
          <w:i w:val="false"/>
          <w:color w:val="000000"/>
          <w:sz w:val="28"/>
        </w:rPr>
        <w:t>
      в) жөнелтілген орын мемлекетінің және жеткізілетін орын мемлекетінің уәкілетті органдарына ветеринариялық сертификаттардың мәртебесі туралы мәліметтерді (соның ішінде бақылаудағы тауарларды қарап тексеру (алып қою) кезінде) ұсыну;</w:t>
      </w:r>
    </w:p>
    <w:bookmarkEnd w:id="21"/>
    <w:bookmarkStart w:name="z24" w:id="22"/>
    <w:p>
      <w:pPr>
        <w:spacing w:after="0"/>
        <w:ind w:left="0"/>
        <w:jc w:val="both"/>
      </w:pPr>
      <w:r>
        <w:rPr>
          <w:rFonts w:ascii="Times New Roman"/>
          <w:b w:val="false"/>
          <w:i w:val="false"/>
          <w:color w:val="000000"/>
          <w:sz w:val="28"/>
        </w:rPr>
        <w:t>
      г) жөнелтілген орын мемлекетінің уәкілетті органына оларды өтеген кезде ветеринариялық сертификаттардың мәртебесі туралы мәліметтерді ұсыну;</w:t>
      </w:r>
    </w:p>
    <w:bookmarkEnd w:id="22"/>
    <w:bookmarkStart w:name="z25" w:id="23"/>
    <w:p>
      <w:pPr>
        <w:spacing w:after="0"/>
        <w:ind w:left="0"/>
        <w:jc w:val="both"/>
      </w:pPr>
      <w:r>
        <w:rPr>
          <w:rFonts w:ascii="Times New Roman"/>
          <w:b w:val="false"/>
          <w:i w:val="false"/>
          <w:color w:val="000000"/>
          <w:sz w:val="28"/>
        </w:rPr>
        <w:t>
      д) жөнелтілген орын мемлекетінің және жеткізілетін орын мемлекетінің уәкілетті органдарына бақылаудағы тауарларды тасымалдауды тоқтата тұратын жағдайлар туралы хабарлау;</w:t>
      </w:r>
    </w:p>
    <w:bookmarkEnd w:id="23"/>
    <w:bookmarkStart w:name="z26" w:id="24"/>
    <w:p>
      <w:pPr>
        <w:spacing w:after="0"/>
        <w:ind w:left="0"/>
        <w:jc w:val="both"/>
      </w:pPr>
      <w:r>
        <w:rPr>
          <w:rFonts w:ascii="Times New Roman"/>
          <w:b w:val="false"/>
          <w:i w:val="false"/>
          <w:color w:val="000000"/>
          <w:sz w:val="28"/>
        </w:rPr>
        <w:t>
      е) Комиссияның сұрауы бойынша ветеринариялық сертификаттар мен рұқсаттар туралы жинақталған мәліметтерді ұсыну;</w:t>
      </w:r>
    </w:p>
    <w:bookmarkEnd w:id="24"/>
    <w:bookmarkStart w:name="z27" w:id="25"/>
    <w:p>
      <w:pPr>
        <w:spacing w:after="0"/>
        <w:ind w:left="0"/>
        <w:jc w:val="both"/>
      </w:pPr>
      <w:r>
        <w:rPr>
          <w:rFonts w:ascii="Times New Roman"/>
          <w:b w:val="false"/>
          <w:i w:val="false"/>
          <w:color w:val="000000"/>
          <w:sz w:val="28"/>
        </w:rPr>
        <w:t>
      ж) мүше мемлекеттер дерекқорының ұлттық бөлігін қалыптастыру және жүргізу;</w:t>
      </w:r>
    </w:p>
    <w:bookmarkEnd w:id="25"/>
    <w:bookmarkStart w:name="z28" w:id="26"/>
    <w:p>
      <w:pPr>
        <w:spacing w:after="0"/>
        <w:ind w:left="0"/>
        <w:jc w:val="both"/>
      </w:pPr>
      <w:r>
        <w:rPr>
          <w:rFonts w:ascii="Times New Roman"/>
          <w:b w:val="false"/>
          <w:i w:val="false"/>
          <w:color w:val="000000"/>
          <w:sz w:val="28"/>
        </w:rPr>
        <w:t>
      з) басқа мүше мемлекеттердің уәкілетті органдарына берілген рұқсаттар туралы хабарлау;</w:t>
      </w:r>
    </w:p>
    <w:bookmarkEnd w:id="26"/>
    <w:bookmarkStart w:name="z29" w:id="27"/>
    <w:p>
      <w:pPr>
        <w:spacing w:after="0"/>
        <w:ind w:left="0"/>
        <w:jc w:val="both"/>
      </w:pPr>
      <w:r>
        <w:rPr>
          <w:rFonts w:ascii="Times New Roman"/>
          <w:b w:val="false"/>
          <w:i w:val="false"/>
          <w:color w:val="000000"/>
          <w:sz w:val="28"/>
        </w:rPr>
        <w:t>
      и) басқа мүше мемлекеттің уәкілетті органының сұрауы бойынша дерекқордың ұлттық бөлігінен рұқсаттар туралы мәліметтерді ұсыну.</w:t>
      </w:r>
    </w:p>
    <w:bookmarkEnd w:id="27"/>
    <w:bookmarkStart w:name="z30" w:id="28"/>
    <w:p>
      <w:pPr>
        <w:spacing w:after="0"/>
        <w:ind w:left="0"/>
        <w:jc w:val="both"/>
      </w:pPr>
      <w:r>
        <w:rPr>
          <w:rFonts w:ascii="Times New Roman"/>
          <w:b w:val="false"/>
          <w:i w:val="false"/>
          <w:color w:val="000000"/>
          <w:sz w:val="28"/>
        </w:rPr>
        <w:t>
      7. Комиссия ветеринариялық сертификаттар туралы, соның ішінде ветеринариялық бақылауды (қадағалауды) жүргізу кезінде анықталған бұзушылықтар туралы жалпыланған мәліметтер, сондай-ақ сұрау бойынша уәкілетті органдардан алынған рұқсаттар туралы жалпыланған мәліметтер негізінде жалпы процестерді іске асыру мониторингін және тиімділігін бағалауды жүзеге асырады.</w:t>
      </w:r>
    </w:p>
    <w:bookmarkEnd w:id="28"/>
    <w:bookmarkStart w:name="z31" w:id="29"/>
    <w:p>
      <w:pPr>
        <w:spacing w:after="0"/>
        <w:ind w:left="0"/>
        <w:jc w:val="both"/>
      </w:pPr>
      <w:r>
        <w:rPr>
          <w:rFonts w:ascii="Times New Roman"/>
          <w:b w:val="false"/>
          <w:i w:val="false"/>
          <w:color w:val="000000"/>
          <w:sz w:val="28"/>
        </w:rPr>
        <w:t xml:space="preserve">
      8. Жалпы процестерді іске асыру кезінде ақпараттық өзара іс-қимыл </w:t>
      </w:r>
      <w:r>
        <w:rPr>
          <w:rFonts w:ascii="Times New Roman"/>
          <w:b w:val="false"/>
          <w:i w:val="false"/>
          <w:color w:val="000000"/>
          <w:sz w:val="28"/>
        </w:rPr>
        <w:t>№ 1 қосымшаға</w:t>
      </w:r>
      <w:r>
        <w:rPr>
          <w:rFonts w:ascii="Times New Roman"/>
          <w:b w:val="false"/>
          <w:i w:val="false"/>
          <w:color w:val="000000"/>
          <w:sz w:val="28"/>
        </w:rPr>
        <w:t xml:space="preserve"> сәйкес функционалдық схемалар бойынша жүзеге асырылады.</w:t>
      </w:r>
    </w:p>
    <w:bookmarkEnd w:id="29"/>
    <w:bookmarkStart w:name="z32" w:id="30"/>
    <w:p>
      <w:pPr>
        <w:spacing w:after="0"/>
        <w:ind w:left="0"/>
        <w:jc w:val="left"/>
      </w:pPr>
      <w:r>
        <w:rPr>
          <w:rFonts w:ascii="Times New Roman"/>
          <w:b/>
          <w:i w:val="false"/>
          <w:color w:val="000000"/>
        </w:rPr>
        <w:t xml:space="preserve"> IV. Ақпараттық ресурстар мен сервистер</w:t>
      </w:r>
    </w:p>
    <w:bookmarkEnd w:id="30"/>
    <w:bookmarkStart w:name="z33" w:id="31"/>
    <w:p>
      <w:pPr>
        <w:spacing w:after="0"/>
        <w:ind w:left="0"/>
        <w:jc w:val="both"/>
      </w:pPr>
      <w:r>
        <w:rPr>
          <w:rFonts w:ascii="Times New Roman"/>
          <w:b w:val="false"/>
          <w:i w:val="false"/>
          <w:color w:val="000000"/>
          <w:sz w:val="28"/>
        </w:rPr>
        <w:t>
      9. Жалпы процестерді іске асыру шеңберінде қалыптастыруды және жүргізуді уәкілетті органдар қамтамасыз ететін ұлттық бөліктерден тұратын дерекқорды қалыптастыру және жүргізу қамтамасыз етіледі.</w:t>
      </w:r>
    </w:p>
    <w:bookmarkEnd w:id="31"/>
    <w:bookmarkStart w:name="z34" w:id="32"/>
    <w:p>
      <w:pPr>
        <w:spacing w:after="0"/>
        <w:ind w:left="0"/>
        <w:jc w:val="both"/>
      </w:pPr>
      <w:r>
        <w:rPr>
          <w:rFonts w:ascii="Times New Roman"/>
          <w:b w:val="false"/>
          <w:i w:val="false"/>
          <w:color w:val="000000"/>
          <w:sz w:val="28"/>
        </w:rPr>
        <w:t>
      10. Ветеринариялық сертификаттар туралы және бақылаудағы тауарларды тасымалдауды тоқтата тұру жағдайлары туралы мәліметтер мүше мемлекеттердің ұлттық ақпараттық ресурстарында сақталады.</w:t>
      </w:r>
    </w:p>
    <w:bookmarkEnd w:id="32"/>
    <w:bookmarkStart w:name="z35" w:id="33"/>
    <w:p>
      <w:pPr>
        <w:spacing w:after="0"/>
        <w:ind w:left="0"/>
        <w:jc w:val="both"/>
      </w:pPr>
      <w:r>
        <w:rPr>
          <w:rFonts w:ascii="Times New Roman"/>
          <w:b w:val="false"/>
          <w:i w:val="false"/>
          <w:color w:val="000000"/>
          <w:sz w:val="28"/>
        </w:rPr>
        <w:t>
      11. Рұқсаттар мен ветеринариялық сертификаттар туралы мәліметтер Одақтың ақпараттық порталында жариялауға жатпайды.</w:t>
      </w:r>
    </w:p>
    <w:bookmarkEnd w:id="33"/>
    <w:bookmarkStart w:name="z36" w:id="34"/>
    <w:p>
      <w:pPr>
        <w:spacing w:after="0"/>
        <w:ind w:left="0"/>
        <w:jc w:val="left"/>
      </w:pPr>
      <w:r>
        <w:rPr>
          <w:rFonts w:ascii="Times New Roman"/>
          <w:b/>
          <w:i w:val="false"/>
          <w:color w:val="000000"/>
        </w:rPr>
        <w:t xml:space="preserve"> V. Ақпараттық өзара іс-қимылдың ерекшеліктері</w:t>
      </w:r>
    </w:p>
    <w:bookmarkEnd w:id="34"/>
    <w:bookmarkStart w:name="z37" w:id="35"/>
    <w:p>
      <w:pPr>
        <w:spacing w:after="0"/>
        <w:ind w:left="0"/>
        <w:jc w:val="both"/>
      </w:pPr>
      <w:r>
        <w:rPr>
          <w:rFonts w:ascii="Times New Roman"/>
          <w:b w:val="false"/>
          <w:i w:val="false"/>
          <w:color w:val="000000"/>
          <w:sz w:val="28"/>
        </w:rPr>
        <w:t>
      12. Жалпы процестерге қатысушылардың ақпараттық өзара іс-қимылы Одақтың интеграцияланған ақпараттық жүйесі құралдарын пайдалана отырып автоматтандырылған режимде жүзеге асырылады.</w:t>
      </w:r>
    </w:p>
    <w:bookmarkEnd w:id="35"/>
    <w:bookmarkStart w:name="z38" w:id="36"/>
    <w:p>
      <w:pPr>
        <w:spacing w:after="0"/>
        <w:ind w:left="0"/>
        <w:jc w:val="both"/>
      </w:pPr>
      <w:r>
        <w:rPr>
          <w:rFonts w:ascii="Times New Roman"/>
          <w:b w:val="false"/>
          <w:i w:val="false"/>
          <w:color w:val="000000"/>
          <w:sz w:val="28"/>
        </w:rPr>
        <w:t>
      13. Уәкілетті органдардың, сондай-ақ уәкілетті органдар мен Комиссияның Одақтың интеграцияланған ақпараттық жүйесі құралдарын пайдалана отырып ақпараттық өзара іс-қимылы осындай өзара іс-қимылды реттейтін, соның ішінде электрондық құжаттардың (мәліметтердің) форматы мен құрылымын белгілейтін технологиялық құжаттардың талаптарына сәйкес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Жалпы процестерді іске асыру кезінде уәкілетті органдар арасында, сондай-ақ уәкілетті органдар мен Комиссия арасында берілетін мәліметтердің құрамы </w:t>
      </w:r>
      <w:r>
        <w:rPr>
          <w:rFonts w:ascii="Times New Roman"/>
          <w:b w:val="false"/>
          <w:i w:val="false"/>
          <w:color w:val="000000"/>
          <w:sz w:val="28"/>
        </w:rPr>
        <w:t>№ 2 қосымшаға</w:t>
      </w:r>
      <w:r>
        <w:rPr>
          <w:rFonts w:ascii="Times New Roman"/>
          <w:b w:val="false"/>
          <w:i w:val="false"/>
          <w:color w:val="000000"/>
          <w:sz w:val="28"/>
        </w:rPr>
        <w:t xml:space="preserve"> сәйкес ұсынылған.</w:t>
      </w:r>
    </w:p>
    <w:bookmarkStart w:name="z40" w:id="37"/>
    <w:p>
      <w:pPr>
        <w:spacing w:after="0"/>
        <w:ind w:left="0"/>
        <w:jc w:val="left"/>
      </w:pPr>
      <w:r>
        <w:rPr>
          <w:rFonts w:ascii="Times New Roman"/>
          <w:b/>
          <w:i w:val="false"/>
          <w:color w:val="000000"/>
        </w:rPr>
        <w:t xml:space="preserve"> VI. Жалпы процестерді іске асыру бойынша іс-шаралар</w:t>
      </w:r>
    </w:p>
    <w:bookmarkEnd w:id="37"/>
    <w:bookmarkStart w:name="z41" w:id="38"/>
    <w:p>
      <w:pPr>
        <w:spacing w:after="0"/>
        <w:ind w:left="0"/>
        <w:jc w:val="both"/>
      </w:pPr>
      <w:r>
        <w:rPr>
          <w:rFonts w:ascii="Times New Roman"/>
          <w:b w:val="false"/>
          <w:i w:val="false"/>
          <w:color w:val="000000"/>
          <w:sz w:val="28"/>
        </w:rPr>
        <w:t>
      15. Комиссия Одақтың интеграцияланған ақпараттық жүйесі құралдарымен жалпы процестерді іске асыру кезіндегі ақпараттық өзара іс-қимылды реттейтін технологиялық құжаттарды әзірлейді және бекітеді.</w:t>
      </w:r>
    </w:p>
    <w:bookmarkEnd w:id="38"/>
    <w:bookmarkStart w:name="z42" w:id="39"/>
    <w:p>
      <w:pPr>
        <w:spacing w:after="0"/>
        <w:ind w:left="0"/>
        <w:jc w:val="both"/>
      </w:pPr>
      <w:r>
        <w:rPr>
          <w:rFonts w:ascii="Times New Roman"/>
          <w:b w:val="false"/>
          <w:i w:val="false"/>
          <w:color w:val="000000"/>
          <w:sz w:val="28"/>
        </w:rPr>
        <w:t>
      16. Уәкілетті органдар Одақтың интеграцияланған ақпараттық жүйесі құралдарымен жалпы процестерді іске асыру кезіндегі ақпараттық өзара іс-қимылды регламенттейтін технологиялық құжаттардың талаптарын орындауды қамтамасыз ету үшін тиісті ақпараттық жүйелерді әзірлеуді (жетілдіруді) және оларды Одақтың интеграцияланған ақпараттық жүйесінің мүше мемлекеттердің ұлттық сегменттеріне қосылуын қамтамасыз етеді.</w:t>
      </w:r>
    </w:p>
    <w:bookmarkEnd w:id="39"/>
    <w:bookmarkStart w:name="z43" w:id="40"/>
    <w:p>
      <w:pPr>
        <w:spacing w:after="0"/>
        <w:ind w:left="0"/>
        <w:jc w:val="both"/>
      </w:pPr>
      <w:r>
        <w:rPr>
          <w:rFonts w:ascii="Times New Roman"/>
          <w:b w:val="false"/>
          <w:i w:val="false"/>
          <w:color w:val="000000"/>
          <w:sz w:val="28"/>
        </w:rPr>
        <w:t>
      17. Жалпы процестерді қолданысқа енгізу рәсімдерін орындауды үйлестіруді, жалпы процестерді іске асыру мониторингі мен нәтижелерін талдауды Комиссия жүзеге асырады.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шараларды қолдануды </w:t>
            </w:r>
            <w:r>
              <w:br/>
            </w:r>
            <w:r>
              <w:rPr>
                <w:rFonts w:ascii="Times New Roman"/>
                <w:b w:val="false"/>
                <w:i w:val="false"/>
                <w:color w:val="000000"/>
                <w:sz w:val="20"/>
              </w:rPr>
              <w:t xml:space="preserve">ақпараттық қамтамасыз ету </w:t>
            </w:r>
            <w:r>
              <w:br/>
            </w:r>
            <w:r>
              <w:rPr>
                <w:rFonts w:ascii="Times New Roman"/>
                <w:b w:val="false"/>
                <w:i w:val="false"/>
                <w:color w:val="000000"/>
                <w:sz w:val="20"/>
              </w:rPr>
              <w:t xml:space="preserve">саласындағы жалпы процестерді </w:t>
            </w:r>
            <w:r>
              <w:br/>
            </w:r>
            <w:r>
              <w:rPr>
                <w:rFonts w:ascii="Times New Roman"/>
                <w:b w:val="false"/>
                <w:i w:val="false"/>
                <w:color w:val="000000"/>
                <w:sz w:val="20"/>
              </w:rPr>
              <w:t>іске асыру қағидаларына</w:t>
            </w:r>
            <w:r>
              <w:br/>
            </w:r>
            <w:r>
              <w:rPr>
                <w:rFonts w:ascii="Times New Roman"/>
                <w:b w:val="false"/>
                <w:i w:val="false"/>
                <w:color w:val="000000"/>
                <w:sz w:val="20"/>
              </w:rPr>
              <w:t>№ 1 ҚОСЫМША</w:t>
            </w:r>
          </w:p>
        </w:tc>
      </w:tr>
    </w:tbl>
    <w:bookmarkStart w:name="z45" w:id="41"/>
    <w:p>
      <w:pPr>
        <w:spacing w:after="0"/>
        <w:ind w:left="0"/>
        <w:jc w:val="left"/>
      </w:pPr>
      <w:r>
        <w:rPr>
          <w:rFonts w:ascii="Times New Roman"/>
          <w:b/>
          <w:i w:val="false"/>
          <w:color w:val="000000"/>
        </w:rPr>
        <w:t xml:space="preserve"> Ветеринариялық-санитариялық шараларды қолдануды ақпараттық қамтамасыз ету саласындағы жалпы процестерді іске асыру кезіндегі ақпараттық өзара іс-қимылдың ФУНКЦИОНАЛДЫҚ СХЕМАЛАРЫ</w:t>
      </w:r>
    </w:p>
    <w:bookmarkEnd w:id="41"/>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1-сурет. Әкелуге (әкетуге, транзитке) рұқсаттардың дерекқорын жүргізу кезіндегі ақпараттық өзара іс-қимылдың функционалдық схемасы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Уведомляющий уполномоченный орган – Хабарлаушы уәкілетті орган</w:t>
      </w:r>
    </w:p>
    <w:p>
      <w:pPr>
        <w:spacing w:after="0"/>
        <w:ind w:left="0"/>
        <w:jc w:val="both"/>
      </w:pPr>
      <w:r>
        <w:rPr>
          <w:rFonts w:ascii="Times New Roman"/>
          <w:b w:val="false"/>
          <w:i w:val="false"/>
          <w:color w:val="000000"/>
          <w:sz w:val="28"/>
        </w:rPr>
        <w:t>
      Уведомляемый уполномоченный орган – Хабарланатын уәкілетті орган</w:t>
      </w:r>
    </w:p>
    <w:p>
      <w:pPr>
        <w:spacing w:after="0"/>
        <w:ind w:left="0"/>
        <w:jc w:val="both"/>
      </w:pPr>
      <w:r>
        <w:rPr>
          <w:rFonts w:ascii="Times New Roman"/>
          <w:b w:val="false"/>
          <w:i w:val="false"/>
          <w:color w:val="000000"/>
          <w:sz w:val="28"/>
        </w:rPr>
        <w:t>
      Уполномоченный орган – Уәкілетті орган</w:t>
      </w:r>
    </w:p>
    <w:p>
      <w:pPr>
        <w:spacing w:after="0"/>
        <w:ind w:left="0"/>
        <w:jc w:val="both"/>
      </w:pPr>
      <w:r>
        <w:rPr>
          <w:rFonts w:ascii="Times New Roman"/>
          <w:b w:val="false"/>
          <w:i w:val="false"/>
          <w:color w:val="000000"/>
          <w:sz w:val="28"/>
        </w:rPr>
        <w:t>
      Уведомление о выданном разрешении – Берілген рұқсат туралы хабарлама</w:t>
      </w:r>
    </w:p>
    <w:p>
      <w:pPr>
        <w:spacing w:after="0"/>
        <w:ind w:left="0"/>
        <w:jc w:val="both"/>
      </w:pPr>
      <w:r>
        <w:rPr>
          <w:rFonts w:ascii="Times New Roman"/>
          <w:b w:val="false"/>
          <w:i w:val="false"/>
          <w:color w:val="000000"/>
          <w:sz w:val="28"/>
        </w:rPr>
        <w:t>
      Формирование и ведение национальной части базы данных разрешений – Рұқсаттар дерекқорының ұлттық бөлігін қалыптастыру және жүргізу</w:t>
      </w:r>
    </w:p>
    <w:p>
      <w:pPr>
        <w:spacing w:after="0"/>
        <w:ind w:left="0"/>
        <w:jc w:val="both"/>
      </w:pPr>
      <w:r>
        <w:rPr>
          <w:rFonts w:ascii="Times New Roman"/>
          <w:b w:val="false"/>
          <w:i w:val="false"/>
          <w:color w:val="000000"/>
          <w:sz w:val="28"/>
        </w:rPr>
        <w:t>
      Предоставление сведений о разрешениях по запросу – Сұрау бойынша рұқсаттар туралы мәліметтерді ұсыну</w:t>
      </w:r>
    </w:p>
    <w:p>
      <w:pPr>
        <w:spacing w:after="0"/>
        <w:ind w:left="0"/>
        <w:jc w:val="both"/>
      </w:pPr>
      <w:r>
        <w:rPr>
          <w:rFonts w:ascii="Times New Roman"/>
          <w:b w:val="false"/>
          <w:i w:val="false"/>
          <w:color w:val="000000"/>
          <w:sz w:val="28"/>
        </w:rPr>
        <w:t>
      Получение уведомления о выданном разрешении – Берілген рұқсат туралы хабарлама алу</w:t>
      </w:r>
    </w:p>
    <w:p>
      <w:pPr>
        <w:spacing w:after="0"/>
        <w:ind w:left="0"/>
        <w:jc w:val="both"/>
      </w:pPr>
      <w:r>
        <w:rPr>
          <w:rFonts w:ascii="Times New Roman"/>
          <w:b w:val="false"/>
          <w:i w:val="false"/>
          <w:color w:val="000000"/>
          <w:sz w:val="28"/>
        </w:rPr>
        <w:t>
      Получение по запросу сведений о разрешениях – Сұрау бойынша рұқсаттар туралы мәліметтерді алу</w:t>
      </w:r>
    </w:p>
    <w:p>
      <w:pPr>
        <w:spacing w:after="0"/>
        <w:ind w:left="0"/>
        <w:jc w:val="both"/>
      </w:pPr>
      <w:r>
        <w:rPr>
          <w:rFonts w:ascii="Times New Roman"/>
          <w:b w:val="false"/>
          <w:i w:val="false"/>
          <w:color w:val="000000"/>
          <w:sz w:val="28"/>
        </w:rPr>
        <w:t>
      Предоставление обобщенных сведений о разрешениях по запросу – Сұрау бойынша рұқсаттар туралы жинақталған мәліметтерді ұсыну</w:t>
      </w:r>
    </w:p>
    <w:p>
      <w:pPr>
        <w:spacing w:after="0"/>
        <w:ind w:left="0"/>
        <w:jc w:val="both"/>
      </w:pPr>
      <w:r>
        <w:rPr>
          <w:rFonts w:ascii="Times New Roman"/>
          <w:b w:val="false"/>
          <w:i w:val="false"/>
          <w:color w:val="000000"/>
          <w:sz w:val="28"/>
        </w:rPr>
        <w:t>
      Получение по запросу обощенных сведений о разрешениях – Сұрау бойынша рұқсаттар туралы жинақталған мәліметтерді алу</w:t>
      </w:r>
    </w:p>
    <w:p>
      <w:pPr>
        <w:spacing w:after="0"/>
        <w:ind w:left="0"/>
        <w:jc w:val="both"/>
      </w:pPr>
      <w:r>
        <w:rPr>
          <w:rFonts w:ascii="Times New Roman"/>
          <w:b w:val="false"/>
          <w:i w:val="false"/>
          <w:color w:val="000000"/>
          <w:sz w:val="28"/>
        </w:rPr>
        <w:t>
      Сведения о разрешениях – Рұқсаттар туралы мәліметтер</w:t>
      </w:r>
    </w:p>
    <w:p>
      <w:pPr>
        <w:spacing w:after="0"/>
        <w:ind w:left="0"/>
        <w:jc w:val="both"/>
      </w:pPr>
      <w:r>
        <w:rPr>
          <w:rFonts w:ascii="Times New Roman"/>
          <w:b w:val="false"/>
          <w:i w:val="false"/>
          <w:color w:val="000000"/>
          <w:sz w:val="28"/>
        </w:rPr>
        <w:t>
      Национальная часть базы данных разрешений – Рұқсаттар дерекқорының ұлттық бөлігі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2-сурет. Ветеринариялық сертификаттар туралы мәліметтер алмасу кезіндегі ақпараттық өзара іс-қимылдың функционалдық схемасы</w:t>
      </w:r>
    </w:p>
    <w:bookmarkEnd w:id="42"/>
    <w:p>
      <w:pPr>
        <w:spacing w:after="0"/>
        <w:ind w:left="0"/>
        <w:jc w:val="both"/>
      </w:pPr>
      <w:r>
        <w:rPr>
          <w:rFonts w:ascii="Times New Roman"/>
          <w:b w:val="false"/>
          <w:i w:val="false"/>
          <w:color w:val="000000"/>
          <w:sz w:val="28"/>
        </w:rPr>
        <w:t>
      Уполномоченный орган государства места отправления – Жөнелтілген орын мемлекетінің уәкілетті органы</w:t>
      </w:r>
    </w:p>
    <w:p>
      <w:pPr>
        <w:spacing w:after="0"/>
        <w:ind w:left="0"/>
        <w:jc w:val="both"/>
      </w:pPr>
      <w:r>
        <w:rPr>
          <w:rFonts w:ascii="Times New Roman"/>
          <w:b w:val="false"/>
          <w:i w:val="false"/>
          <w:color w:val="000000"/>
          <w:sz w:val="28"/>
        </w:rPr>
        <w:t>
      Уполномоченный орган государства места назначения – Жеткізілетін орын мемлекетінің уәкілетті органы</w:t>
      </w:r>
    </w:p>
    <w:p>
      <w:pPr>
        <w:spacing w:after="0"/>
        <w:ind w:left="0"/>
        <w:jc w:val="both"/>
      </w:pPr>
      <w:r>
        <w:rPr>
          <w:rFonts w:ascii="Times New Roman"/>
          <w:b w:val="false"/>
          <w:i w:val="false"/>
          <w:color w:val="000000"/>
          <w:sz w:val="28"/>
        </w:rPr>
        <w:t>
      Уполномоченный орган – Уәкілетті орган</w:t>
      </w:r>
    </w:p>
    <w:p>
      <w:pPr>
        <w:spacing w:after="0"/>
        <w:ind w:left="0"/>
        <w:jc w:val="both"/>
      </w:pPr>
      <w:r>
        <w:rPr>
          <w:rFonts w:ascii="Times New Roman"/>
          <w:b w:val="false"/>
          <w:i w:val="false"/>
          <w:color w:val="000000"/>
          <w:sz w:val="28"/>
        </w:rPr>
        <w:t>
      Получение сведений  о статусе ветеринарных сертификатов при осмотре (изъятии) товара – Тауарды қарап тексеру (алып қою) кезінде ветеринариялық сертификаттардың мәртебесі туралы мәліметтерді алу</w:t>
      </w:r>
    </w:p>
    <w:p>
      <w:pPr>
        <w:spacing w:after="0"/>
        <w:ind w:left="0"/>
        <w:jc w:val="both"/>
      </w:pPr>
      <w:r>
        <w:rPr>
          <w:rFonts w:ascii="Times New Roman"/>
          <w:b w:val="false"/>
          <w:i w:val="false"/>
          <w:color w:val="000000"/>
          <w:sz w:val="28"/>
        </w:rPr>
        <w:t>
      Представление сведений  о статусе ветеринарных сертификатов при осмотре (изъятии) товара – Тауарды қарап тексеру (алып қою) кезінде ветеринариялық сертификаттардың мәртебесі туралы мәліметтерді ұсыну</w:t>
      </w:r>
    </w:p>
    <w:p>
      <w:pPr>
        <w:spacing w:after="0"/>
        <w:ind w:left="0"/>
        <w:jc w:val="both"/>
      </w:pPr>
      <w:r>
        <w:rPr>
          <w:rFonts w:ascii="Times New Roman"/>
          <w:b w:val="false"/>
          <w:i w:val="false"/>
          <w:color w:val="000000"/>
          <w:sz w:val="28"/>
        </w:rPr>
        <w:t>
      Получение сведений о статусе ветеринарных сертификатов при их погашении – Оларды өтеген кезде ветеринариялық сертификаттардың мәртебесі туралы мәліметтерді алу</w:t>
      </w:r>
    </w:p>
    <w:p>
      <w:pPr>
        <w:spacing w:after="0"/>
        <w:ind w:left="0"/>
        <w:jc w:val="both"/>
      </w:pPr>
      <w:r>
        <w:rPr>
          <w:rFonts w:ascii="Times New Roman"/>
          <w:b w:val="false"/>
          <w:i w:val="false"/>
          <w:color w:val="000000"/>
          <w:sz w:val="28"/>
        </w:rPr>
        <w:t>
      Представление сведений о статусе ветеринарных сертификатов при их погашении – Оларды өтеген кезде ветеринариялық сертификаттардың мәртебесі туралы мәліметтерді ұсыну</w:t>
      </w:r>
    </w:p>
    <w:p>
      <w:pPr>
        <w:spacing w:after="0"/>
        <w:ind w:left="0"/>
        <w:jc w:val="both"/>
      </w:pPr>
      <w:r>
        <w:rPr>
          <w:rFonts w:ascii="Times New Roman"/>
          <w:b w:val="false"/>
          <w:i w:val="false"/>
          <w:color w:val="000000"/>
          <w:sz w:val="28"/>
        </w:rPr>
        <w:t>
      Представление сведений о выданных ветеринарных сертификатах – Берілген ветеринариялық сертификаттар туралы мәліметтерді ұсыну</w:t>
      </w:r>
    </w:p>
    <w:p>
      <w:pPr>
        <w:spacing w:after="0"/>
        <w:ind w:left="0"/>
        <w:jc w:val="both"/>
      </w:pPr>
      <w:r>
        <w:rPr>
          <w:rFonts w:ascii="Times New Roman"/>
          <w:b w:val="false"/>
          <w:i w:val="false"/>
          <w:color w:val="000000"/>
          <w:sz w:val="28"/>
        </w:rPr>
        <w:t>
      Получение сведений о выданных ветеринарных сертификатах – Берілген ветеринариялық сертификаттар туралы мәліметтерді алу</w:t>
      </w:r>
    </w:p>
    <w:p>
      <w:pPr>
        <w:spacing w:after="0"/>
        <w:ind w:left="0"/>
        <w:jc w:val="both"/>
      </w:pPr>
      <w:r>
        <w:rPr>
          <w:rFonts w:ascii="Times New Roman"/>
          <w:b w:val="false"/>
          <w:i w:val="false"/>
          <w:color w:val="000000"/>
          <w:sz w:val="28"/>
        </w:rPr>
        <w:t>
      Формирование и ведение национального информационного ресурса – Ұлттық ақпараттық ресурсты қалыптастыру және жүргізу</w:t>
      </w:r>
    </w:p>
    <w:p>
      <w:pPr>
        <w:spacing w:after="0"/>
        <w:ind w:left="0"/>
        <w:jc w:val="both"/>
      </w:pPr>
      <w:r>
        <w:rPr>
          <w:rFonts w:ascii="Times New Roman"/>
          <w:b w:val="false"/>
          <w:i w:val="false"/>
          <w:color w:val="000000"/>
          <w:sz w:val="28"/>
        </w:rPr>
        <w:t>
      Представление сведений о ветеринарных сертификатах (по запросу) – Ветеринариялық сертификаттар туралы мәліметтерді ұсыну (сұрау бойынша)</w:t>
      </w:r>
    </w:p>
    <w:p>
      <w:pPr>
        <w:spacing w:after="0"/>
        <w:ind w:left="0"/>
        <w:jc w:val="both"/>
      </w:pPr>
      <w:r>
        <w:rPr>
          <w:rFonts w:ascii="Times New Roman"/>
          <w:b w:val="false"/>
          <w:i w:val="false"/>
          <w:color w:val="000000"/>
          <w:sz w:val="28"/>
        </w:rPr>
        <w:t>
      Получение по запросу сведений о ветеринарных сертификатах – Сұрау бойынша ветеринариялық сертификаттар туралы мәліметтерді алу</w:t>
      </w:r>
    </w:p>
    <w:p>
      <w:pPr>
        <w:spacing w:after="0"/>
        <w:ind w:left="0"/>
        <w:jc w:val="both"/>
      </w:pPr>
      <w:r>
        <w:rPr>
          <w:rFonts w:ascii="Times New Roman"/>
          <w:b w:val="false"/>
          <w:i w:val="false"/>
          <w:color w:val="000000"/>
          <w:sz w:val="28"/>
        </w:rPr>
        <w:t>
      Представление обобщенных сведений о выданных ветеринарных сертификатах (по запросу) – Берілген ветеринариялық сертификаттар туралы жалпыланған мәліметтерді ұсыну (сұрау бойынша)</w:t>
      </w:r>
    </w:p>
    <w:p>
      <w:pPr>
        <w:spacing w:after="0"/>
        <w:ind w:left="0"/>
        <w:jc w:val="both"/>
      </w:pPr>
      <w:r>
        <w:rPr>
          <w:rFonts w:ascii="Times New Roman"/>
          <w:b w:val="false"/>
          <w:i w:val="false"/>
          <w:color w:val="000000"/>
          <w:sz w:val="28"/>
        </w:rPr>
        <w:t>
      Получение по запросу обобщенных сведений о выданных ветеринарных сертификатах – Сұрау бойынша берілген ветеринариялық сертификаттар туралы жалпыланған мәліметтерді алу</w:t>
      </w:r>
    </w:p>
    <w:p>
      <w:pPr>
        <w:spacing w:after="0"/>
        <w:ind w:left="0"/>
        <w:jc w:val="both"/>
      </w:pPr>
      <w:r>
        <w:rPr>
          <w:rFonts w:ascii="Times New Roman"/>
          <w:b w:val="false"/>
          <w:i w:val="false"/>
          <w:color w:val="000000"/>
          <w:sz w:val="28"/>
        </w:rPr>
        <w:t>
      Получение уведомления о случаях приостановления движения товаров – Тауарлар қозғалысын тоқтату тұру жағдайлары туралы хабарлама алу</w:t>
      </w:r>
    </w:p>
    <w:p>
      <w:pPr>
        <w:spacing w:after="0"/>
        <w:ind w:left="0"/>
        <w:jc w:val="both"/>
      </w:pPr>
      <w:r>
        <w:rPr>
          <w:rFonts w:ascii="Times New Roman"/>
          <w:b w:val="false"/>
          <w:i w:val="false"/>
          <w:color w:val="000000"/>
          <w:sz w:val="28"/>
        </w:rPr>
        <w:t xml:space="preserve">
      Уведомление о случаях приостановления движения товаров – Тауарлар қозғалысын тоқтату тұру жағдайлары туралы хабарлама </w:t>
      </w:r>
    </w:p>
    <w:p>
      <w:pPr>
        <w:spacing w:after="0"/>
        <w:ind w:left="0"/>
        <w:jc w:val="both"/>
      </w:pPr>
      <w:r>
        <w:rPr>
          <w:rFonts w:ascii="Times New Roman"/>
          <w:b w:val="false"/>
          <w:i w:val="false"/>
          <w:color w:val="000000"/>
          <w:sz w:val="28"/>
        </w:rPr>
        <w:t>
      Сведения о ветеринарных сертификатах – Ветеринариялық сертификаттар туралы мәліметтер</w:t>
      </w:r>
    </w:p>
    <w:p>
      <w:pPr>
        <w:spacing w:after="0"/>
        <w:ind w:left="0"/>
        <w:jc w:val="both"/>
      </w:pPr>
      <w:r>
        <w:rPr>
          <w:rFonts w:ascii="Times New Roman"/>
          <w:b w:val="false"/>
          <w:i w:val="false"/>
          <w:color w:val="000000"/>
          <w:sz w:val="28"/>
        </w:rPr>
        <w:t>
      Сведения о случаях приостановления движения товаров – Тауарлар қозғалысын тоқтата тұру жағдайлары туралы мәліметтер</w:t>
      </w:r>
    </w:p>
    <w:p>
      <w:pPr>
        <w:spacing w:after="0"/>
        <w:ind w:left="0"/>
        <w:jc w:val="both"/>
      </w:pPr>
      <w:r>
        <w:rPr>
          <w:rFonts w:ascii="Times New Roman"/>
          <w:b w:val="false"/>
          <w:i w:val="false"/>
          <w:color w:val="000000"/>
          <w:sz w:val="28"/>
        </w:rPr>
        <w:t>
      Национальный информационный ресурс – Ұлттық ақпараттық ресурс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Ветеринариялық-санитариялық</w:t>
            </w:r>
            <w:r>
              <w:br/>
            </w:r>
            <w:r>
              <w:rPr>
                <w:rFonts w:ascii="Times New Roman"/>
                <w:b w:val="false"/>
                <w:i w:val="false"/>
                <w:color w:val="000000"/>
                <w:sz w:val="20"/>
              </w:rPr>
              <w:t xml:space="preserve">шараларды қолдануды </w:t>
            </w:r>
            <w:r>
              <w:br/>
            </w:r>
            <w:r>
              <w:rPr>
                <w:rFonts w:ascii="Times New Roman"/>
                <w:b w:val="false"/>
                <w:i w:val="false"/>
                <w:color w:val="000000"/>
                <w:sz w:val="20"/>
              </w:rPr>
              <w:t xml:space="preserve">ақпараттық қамтамасыз ету </w:t>
            </w:r>
            <w:r>
              <w:br/>
            </w:r>
            <w:r>
              <w:rPr>
                <w:rFonts w:ascii="Times New Roman"/>
                <w:b w:val="false"/>
                <w:i w:val="false"/>
                <w:color w:val="000000"/>
                <w:sz w:val="20"/>
              </w:rPr>
              <w:t xml:space="preserve">саласындағы жалпы процестерді </w:t>
            </w:r>
            <w:r>
              <w:br/>
            </w:r>
            <w:r>
              <w:rPr>
                <w:rFonts w:ascii="Times New Roman"/>
                <w:b w:val="false"/>
                <w:i w:val="false"/>
                <w:color w:val="000000"/>
                <w:sz w:val="20"/>
              </w:rPr>
              <w:t>іске асыру қағидаларына</w:t>
            </w:r>
            <w:r>
              <w:br/>
            </w:r>
            <w:r>
              <w:rPr>
                <w:rFonts w:ascii="Times New Roman"/>
                <w:b w:val="false"/>
                <w:i w:val="false"/>
                <w:color w:val="000000"/>
                <w:sz w:val="20"/>
              </w:rPr>
              <w:t>№ 2 ҚОСЫМША</w:t>
            </w:r>
          </w:p>
        </w:tc>
      </w:tr>
    </w:tbl>
    <w:bookmarkStart w:name="z49" w:id="4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сондай-ақ Еуразиялық экономикалық одаққа мүше мемлекеттердің уәкілетті органдары мен Еуразиялық экономикалық комиссия арасында ветеринариялық-санитариялық шараларды қолдануды ақпараттық қамтамасыз ету саласындағы жалпы процестерді іске асыру кезінде берілетін мәліметтердің ҚҰРАМЫ</w:t>
      </w:r>
    </w:p>
    <w:bookmarkEnd w:id="43"/>
    <w:bookmarkStart w:name="z50" w:id="44"/>
    <w:p>
      <w:pPr>
        <w:spacing w:after="0"/>
        <w:ind w:left="0"/>
        <w:jc w:val="both"/>
      </w:pPr>
      <w:r>
        <w:rPr>
          <w:rFonts w:ascii="Times New Roman"/>
          <w:b w:val="false"/>
          <w:i w:val="false"/>
          <w:color w:val="000000"/>
          <w:sz w:val="28"/>
        </w:rPr>
        <w:t>
      1. Осы құжат Еуразиялық экономикалық одаққа мүше мемлекеттердің ветеринария саласындағы мемлекеттік органдары (бұдан әрі тиісінше – уәкілетті органдар, мүше мемлекеттер) мен Еуразиялық экономикалық комиссия арасында аумағында осындай тауарларды жеткізу орны орналасқан мүше мемлекетке орын ауыстыратын ветеринариялық бақылауға (қадағалауға) жататын тауарларға (бұдан әрі – бақылаудағы тауарлар) ілеспе ветеринариялық сертификаттар және бақылаудағы тауарларды әкелуге (әкетуге, транзитіне) рұқсаттар туралы мәліметтер алмасуға қатысты бөлігінде жалпы процестерді (бұдан әрі – жалпы процестер) іске асыру кезінде берілетін мәліметтердің құрамын белгілейді.</w:t>
      </w:r>
    </w:p>
    <w:bookmarkEnd w:id="44"/>
    <w:bookmarkStart w:name="z51" w:id="45"/>
    <w:p>
      <w:pPr>
        <w:spacing w:after="0"/>
        <w:ind w:left="0"/>
        <w:jc w:val="both"/>
      </w:pPr>
      <w:r>
        <w:rPr>
          <w:rFonts w:ascii="Times New Roman"/>
          <w:b w:val="false"/>
          <w:i w:val="false"/>
          <w:color w:val="000000"/>
          <w:sz w:val="28"/>
        </w:rPr>
        <w:t>
      2. Жалпы процестерді іске асыру кезінде ақпараттық өзара іс-қимылды регламенттейтін технологиялық құжаттарды әзірлеу кезеңінде мәліметтердің құрамы егжей-тегжейлі нақтыланады, сондай-ақ электрондық құжаттар мен мәліметтердің форматы мен құрылымы белгіленеді.</w:t>
      </w:r>
    </w:p>
    <w:bookmarkEnd w:id="45"/>
    <w:bookmarkStart w:name="z52" w:id="46"/>
    <w:p>
      <w:pPr>
        <w:spacing w:after="0"/>
        <w:ind w:left="0"/>
        <w:jc w:val="both"/>
      </w:pPr>
      <w:r>
        <w:rPr>
          <w:rFonts w:ascii="Times New Roman"/>
          <w:b w:val="false"/>
          <w:i w:val="false"/>
          <w:color w:val="000000"/>
          <w:sz w:val="28"/>
        </w:rPr>
        <w:t>
      3. Жалпы процестерді іске асыру шеңберінде құрамы 1 – 7-кестелерде келтірілген мәліметтер беріледі.</w:t>
      </w:r>
    </w:p>
    <w:bookmarkEnd w:id="46"/>
    <w:bookmarkStart w:name="z53" w:id="47"/>
    <w:p>
      <w:pPr>
        <w:spacing w:after="0"/>
        <w:ind w:left="0"/>
        <w:jc w:val="both"/>
      </w:pPr>
      <w:r>
        <w:rPr>
          <w:rFonts w:ascii="Times New Roman"/>
          <w:b w:val="false"/>
          <w:i w:val="false"/>
          <w:color w:val="000000"/>
          <w:sz w:val="28"/>
        </w:rPr>
        <w:t>
      4. Кестелерде мынадай жолдар (графалар) қалыптастырылады:</w:t>
      </w:r>
    </w:p>
    <w:bookmarkEnd w:id="47"/>
    <w:p>
      <w:pPr>
        <w:spacing w:after="0"/>
        <w:ind w:left="0"/>
        <w:jc w:val="both"/>
      </w:pPr>
      <w:r>
        <w:rPr>
          <w:rFonts w:ascii="Times New Roman"/>
          <w:b w:val="false"/>
          <w:i w:val="false"/>
          <w:color w:val="000000"/>
          <w:sz w:val="28"/>
        </w:rPr>
        <w:t>
      "элементтің атауы" – элементтің реттік нөмірі және қалыптасқан немесе ресми ауызекі белгісі;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мақсатын нақтылайтын, оны қалыптастыру (толтыру) қағидаларын белгілейтін мәтін немесе элементтің ықтимал мәндерінің ауызекі сипаттамасы;</w:t>
      </w:r>
    </w:p>
    <w:p>
      <w:pPr>
        <w:spacing w:after="0"/>
        <w:ind w:left="0"/>
        <w:jc w:val="both"/>
      </w:pPr>
      <w:r>
        <w:rPr>
          <w:rFonts w:ascii="Times New Roman"/>
          <w:b w:val="false"/>
          <w:i w:val="false"/>
          <w:color w:val="000000"/>
          <w:sz w:val="28"/>
        </w:rPr>
        <w:t>
      "көпше" – элементтердің көптігі (элементтің ықтимал қайталану міндеттілігі (опционалдылық) және саны).</w:t>
      </w:r>
    </w:p>
    <w:bookmarkStart w:name="z54" w:id="48"/>
    <w:p>
      <w:pPr>
        <w:spacing w:after="0"/>
        <w:ind w:left="0"/>
        <w:jc w:val="both"/>
      </w:pPr>
      <w:r>
        <w:rPr>
          <w:rFonts w:ascii="Times New Roman"/>
          <w:b w:val="false"/>
          <w:i w:val="false"/>
          <w:color w:val="000000"/>
          <w:sz w:val="28"/>
        </w:rPr>
        <w:t>
      5. Берілетін деректер элементтерінің көптігін көрсету үшін мынадай белгілер пайдаланылады:</w:t>
      </w:r>
    </w:p>
    <w:bookmarkEnd w:id="48"/>
    <w:p>
      <w:pPr>
        <w:spacing w:after="0"/>
        <w:ind w:left="0"/>
        <w:jc w:val="both"/>
      </w:pPr>
      <w:r>
        <w:rPr>
          <w:rFonts w:ascii="Times New Roman"/>
          <w:b w:val="false"/>
          <w:i w:val="false"/>
          <w:color w:val="000000"/>
          <w:sz w:val="28"/>
        </w:rPr>
        <w:t xml:space="preserve">
      1 – элемент міндетті, қайталауға жол берілмейді; </w:t>
      </w:r>
    </w:p>
    <w:p>
      <w:pPr>
        <w:spacing w:after="0"/>
        <w:ind w:left="0"/>
        <w:jc w:val="both"/>
      </w:pPr>
      <w:r>
        <w:rPr>
          <w:rFonts w:ascii="Times New Roman"/>
          <w:b w:val="false"/>
          <w:i w:val="false"/>
          <w:color w:val="000000"/>
          <w:sz w:val="28"/>
        </w:rPr>
        <w:t xml:space="preserve">
      1..* – элемент міндетті, ешбір шектеусіз қайталануы мүмкін; </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ешбір шектеусіз қайталануы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-кесте</w:t>
      </w:r>
    </w:p>
    <w:bookmarkStart w:name="z56" w:id="49"/>
    <w:p>
      <w:pPr>
        <w:spacing w:after="0"/>
        <w:ind w:left="0"/>
        <w:jc w:val="left"/>
      </w:pPr>
      <w:r>
        <w:rPr>
          <w:rFonts w:ascii="Times New Roman"/>
          <w:b/>
          <w:i w:val="false"/>
          <w:color w:val="000000"/>
        </w:rPr>
        <w:t xml:space="preserve"> Ветеринариялық сертификат туралы мәліметтер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міндетті көрсету үшін тағайындалған:</w:t>
            </w:r>
          </w:p>
          <w:p>
            <w:pPr>
              <w:spacing w:after="20"/>
              <w:ind w:left="20"/>
              <w:jc w:val="both"/>
            </w:pPr>
            <w:r>
              <w:rPr>
                <w:rFonts w:ascii="Times New Roman"/>
                <w:b w:val="false"/>
                <w:i w:val="false"/>
                <w:color w:val="000000"/>
                <w:sz w:val="20"/>
              </w:rPr>
              <w:t>
ветеринариялық сертификаттың нөмірі;</w:t>
            </w:r>
          </w:p>
          <w:p>
            <w:pPr>
              <w:spacing w:after="20"/>
              <w:ind w:left="20"/>
              <w:jc w:val="both"/>
            </w:pPr>
            <w:r>
              <w:rPr>
                <w:rFonts w:ascii="Times New Roman"/>
                <w:b w:val="false"/>
                <w:i w:val="false"/>
                <w:color w:val="000000"/>
                <w:sz w:val="20"/>
              </w:rPr>
              <w:t>
ветеринариялық сертификаттың берілген күні;</w:t>
            </w:r>
          </w:p>
          <w:p>
            <w:pPr>
              <w:spacing w:after="20"/>
              <w:ind w:left="20"/>
              <w:jc w:val="both"/>
            </w:pPr>
            <w:r>
              <w:rPr>
                <w:rFonts w:ascii="Times New Roman"/>
                <w:b w:val="false"/>
                <w:i w:val="false"/>
                <w:color w:val="000000"/>
                <w:sz w:val="20"/>
              </w:rPr>
              <w:t>
ветеринариялық сертификаттың түрі (нысаны) мынадай ықтимал мәндермен:</w:t>
            </w:r>
          </w:p>
          <w:p>
            <w:pPr>
              <w:spacing w:after="20"/>
              <w:ind w:left="20"/>
              <w:jc w:val="both"/>
            </w:pPr>
            <w:r>
              <w:rPr>
                <w:rFonts w:ascii="Times New Roman"/>
                <w:b w:val="false"/>
                <w:i w:val="false"/>
                <w:color w:val="000000"/>
                <w:sz w:val="20"/>
              </w:rPr>
              <w:t>
1 – № 1 нысан (тірі жануарларға беріледі);</w:t>
            </w:r>
          </w:p>
          <w:p>
            <w:pPr>
              <w:spacing w:after="20"/>
              <w:ind w:left="20"/>
              <w:jc w:val="both"/>
            </w:pPr>
            <w:r>
              <w:rPr>
                <w:rFonts w:ascii="Times New Roman"/>
                <w:b w:val="false"/>
                <w:i w:val="false"/>
                <w:color w:val="000000"/>
                <w:sz w:val="20"/>
              </w:rPr>
              <w:t>
2 – № 2 нысан (дайын сүт, балық, май өнімін қоспағанда, жануарлардан алынатын өнімге беріледі);</w:t>
            </w:r>
          </w:p>
          <w:p>
            <w:pPr>
              <w:spacing w:after="20"/>
              <w:ind w:left="20"/>
              <w:jc w:val="both"/>
            </w:pPr>
            <w:r>
              <w:rPr>
                <w:rFonts w:ascii="Times New Roman"/>
                <w:b w:val="false"/>
                <w:i w:val="false"/>
                <w:color w:val="000000"/>
                <w:sz w:val="20"/>
              </w:rPr>
              <w:t>
3 – № 3 нысан (техникалық шикізатқа және жемшөпке беріледі);</w:t>
            </w:r>
          </w:p>
          <w:p>
            <w:pPr>
              <w:spacing w:after="20"/>
              <w:ind w:left="20"/>
              <w:jc w:val="both"/>
            </w:pPr>
            <w:r>
              <w:rPr>
                <w:rFonts w:ascii="Times New Roman"/>
                <w:b w:val="false"/>
                <w:i w:val="false"/>
                <w:color w:val="000000"/>
                <w:sz w:val="20"/>
              </w:rPr>
              <w:t>
4 – № 4 нысан (дайын сүт, балық, май өнімдері үшін қолданылады);</w:t>
            </w:r>
          </w:p>
          <w:p>
            <w:pPr>
              <w:spacing w:after="20"/>
              <w:ind w:left="20"/>
              <w:jc w:val="both"/>
            </w:pPr>
            <w:r>
              <w:rPr>
                <w:rFonts w:ascii="Times New Roman"/>
                <w:b w:val="false"/>
                <w:i w:val="false"/>
                <w:color w:val="000000"/>
                <w:sz w:val="20"/>
              </w:rPr>
              <w:t>
ветеринариялық сертификаттың мәртебесі мынадай ықтимал мәндермен:</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p>
            <w:pPr>
              <w:spacing w:after="20"/>
              <w:ind w:left="20"/>
              <w:jc w:val="both"/>
            </w:pPr>
            <w:r>
              <w:rPr>
                <w:rFonts w:ascii="Times New Roman"/>
                <w:b w:val="false"/>
                <w:i w:val="false"/>
                <w:color w:val="000000"/>
                <w:sz w:val="20"/>
              </w:rPr>
              <w:t>
03 –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Ветеринариялық сертификатты берген уәкілетті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сертификатты берген уәкілетті орган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елдің коды (ISO 3166-1 халықаралық стандартына сәйкес әлем елдерінің кодтары мен атауларының тізбесін қамтитын әлем елдерінің сыныптауышынан елдің екі таңбалы әріптік коды пайдаланылады);</w:t>
            </w:r>
          </w:p>
          <w:p>
            <w:pPr>
              <w:spacing w:after="20"/>
              <w:ind w:left="20"/>
              <w:jc w:val="both"/>
            </w:pPr>
            <w:r>
              <w:rPr>
                <w:rFonts w:ascii="Times New Roman"/>
                <w:b w:val="false"/>
                <w:i w:val="false"/>
                <w:color w:val="000000"/>
                <w:sz w:val="20"/>
              </w:rPr>
              <w:t>
уәкілетті органның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 сертификаттың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берілген заңды немесе жеке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заңды тұлғаның атауы (егер ветеринариялық сертификаттың иесі заңды тұлға болып табылатын жағдайда) немесе жеке тұлғаның тегі, аты және әкесінің аты (егер ветеринариялық сертификаттың иесі жеке тұлға болып табылатын жағдайда);</w:t>
            </w:r>
          </w:p>
          <w:p>
            <w:pPr>
              <w:spacing w:after="20"/>
              <w:ind w:left="20"/>
              <w:jc w:val="both"/>
            </w:pPr>
            <w:r>
              <w:rPr>
                <w:rFonts w:ascii="Times New Roman"/>
                <w:b w:val="false"/>
                <w:i w:val="false"/>
                <w:color w:val="000000"/>
                <w:sz w:val="20"/>
              </w:rPr>
              <w:t>
ветеринариялық сертификат иесінің мекенжайы (қажет болған жағдайда);</w:t>
            </w:r>
          </w:p>
          <w:p>
            <w:pPr>
              <w:spacing w:after="20"/>
              <w:ind w:left="20"/>
              <w:jc w:val="both"/>
            </w:pPr>
            <w:r>
              <w:rPr>
                <w:rFonts w:ascii="Times New Roman"/>
                <w:b w:val="false"/>
                <w:i w:val="false"/>
                <w:color w:val="000000"/>
                <w:sz w:val="20"/>
              </w:rPr>
              <w:t>
ветеринариялық сертификат иесінің байланыс деректемелері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берілген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саны мен өлшем бірлігін көрсете отырып тауардың (өнімнің) бірлігі немесе тауардың (өнімнің) біркелкі бірліктер тобы туралы ақпарат;</w:t>
            </w:r>
          </w:p>
          <w:p>
            <w:pPr>
              <w:spacing w:after="20"/>
              <w:ind w:left="20"/>
              <w:jc w:val="both"/>
            </w:pPr>
            <w:r>
              <w:rPr>
                <w:rFonts w:ascii="Times New Roman"/>
                <w:b w:val="false"/>
                <w:i w:val="false"/>
                <w:color w:val="000000"/>
                <w:sz w:val="20"/>
              </w:rPr>
              <w:t>
қаптама туралы мәліметтер (бар болған жағдайда);</w:t>
            </w:r>
          </w:p>
          <w:p>
            <w:pPr>
              <w:spacing w:after="20"/>
              <w:ind w:left="20"/>
              <w:jc w:val="both"/>
            </w:pPr>
            <w:r>
              <w:rPr>
                <w:rFonts w:ascii="Times New Roman"/>
                <w:b w:val="false"/>
                <w:i w:val="false"/>
                <w:color w:val="000000"/>
                <w:sz w:val="20"/>
              </w:rPr>
              <w:t>
таңбалау туралы мәліметтер (бар болған жағдайда);</w:t>
            </w:r>
          </w:p>
          <w:p>
            <w:pPr>
              <w:spacing w:after="20"/>
              <w:ind w:left="20"/>
              <w:jc w:val="both"/>
            </w:pPr>
            <w:r>
              <w:rPr>
                <w:rFonts w:ascii="Times New Roman"/>
                <w:b w:val="false"/>
                <w:i w:val="false"/>
                <w:color w:val="000000"/>
                <w:sz w:val="20"/>
              </w:rPr>
              <w:t>
тауарға ілеспе, соның ішінде рұқсат беру туралы құжаттар туралы мәліметтер;</w:t>
            </w:r>
          </w:p>
          <w:p>
            <w:pPr>
              <w:spacing w:after="20"/>
              <w:ind w:left="20"/>
              <w:jc w:val="both"/>
            </w:pPr>
            <w:r>
              <w:rPr>
                <w:rFonts w:ascii="Times New Roman"/>
                <w:b w:val="false"/>
                <w:i w:val="false"/>
                <w:color w:val="000000"/>
                <w:sz w:val="20"/>
              </w:rPr>
              <w:t xml:space="preserve">
дайындаушы немесе жануар иесі туралы мәліметтер (кәсіпорынның атауы және мекенжайы, кәсіпорын иесінің тегі, аты және әкесінің аты) (бар болған жағдайда); </w:t>
            </w:r>
          </w:p>
          <w:p>
            <w:pPr>
              <w:spacing w:after="20"/>
              <w:ind w:left="20"/>
              <w:jc w:val="both"/>
            </w:pPr>
            <w:r>
              <w:rPr>
                <w:rFonts w:ascii="Times New Roman"/>
                <w:b w:val="false"/>
                <w:i w:val="false"/>
                <w:color w:val="000000"/>
                <w:sz w:val="20"/>
              </w:rPr>
              <w:t>
өндірілген (әзірленген) күні (бар болған жағдайда);</w:t>
            </w:r>
          </w:p>
          <w:p>
            <w:pPr>
              <w:spacing w:after="20"/>
              <w:ind w:left="20"/>
              <w:jc w:val="both"/>
            </w:pPr>
            <w:r>
              <w:rPr>
                <w:rFonts w:ascii="Times New Roman"/>
                <w:b w:val="false"/>
                <w:i w:val="false"/>
                <w:color w:val="000000"/>
                <w:sz w:val="20"/>
              </w:rPr>
              <w:t>
шығарылу түрі (бар болған жағдайда);</w:t>
            </w:r>
          </w:p>
          <w:p>
            <w:pPr>
              <w:spacing w:after="20"/>
              <w:ind w:left="20"/>
              <w:jc w:val="both"/>
            </w:pPr>
            <w:r>
              <w:rPr>
                <w:rFonts w:ascii="Times New Roman"/>
                <w:b w:val="false"/>
                <w:i w:val="false"/>
                <w:color w:val="000000"/>
                <w:sz w:val="20"/>
              </w:rPr>
              <w:t>
оны сәйкестендіруді қамтамасыз ететін тауар (өнім) туралы қосымша мәліметтер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Одақ аумағында болу кезеңі (№ 1 нысан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жөнелтуші ұйымның толық мекенжайы, соның ішінде көшенің аты және үйдің нөмірі, ауданның, елді мекеннің, облыстың, өлкенің, автономиялық бірліктің немесе республиканың, елдің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және жүру бағыты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алушының толық мекенжайы (жеткізу пунктінің орналасқан жері);</w:t>
            </w:r>
          </w:p>
          <w:p>
            <w:pPr>
              <w:spacing w:after="20"/>
              <w:ind w:left="20"/>
              <w:jc w:val="both"/>
            </w:pPr>
            <w:r>
              <w:rPr>
                <w:rFonts w:ascii="Times New Roman"/>
                <w:b w:val="false"/>
                <w:i w:val="false"/>
                <w:color w:val="000000"/>
                <w:sz w:val="20"/>
              </w:rPr>
              <w:t>
жүру бағыты туралы мәліметтер (негізгі жүру пункттерінің орналасқан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Тасымалдау талаптары мен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(өнімді) тасымалдау талаптары мен мақсаттары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көлік түрі туралы мәліметтер;</w:t>
            </w:r>
          </w:p>
          <w:p>
            <w:pPr>
              <w:spacing w:after="20"/>
              <w:ind w:left="20"/>
              <w:jc w:val="both"/>
            </w:pPr>
            <w:r>
              <w:rPr>
                <w:rFonts w:ascii="Times New Roman"/>
                <w:b w:val="false"/>
                <w:i w:val="false"/>
                <w:color w:val="000000"/>
                <w:sz w:val="20"/>
              </w:rPr>
              <w:t>
тауардың (өнімнің) орын ауыстыру мақсаты;</w:t>
            </w:r>
          </w:p>
          <w:p>
            <w:pPr>
              <w:spacing w:after="20"/>
              <w:ind w:left="20"/>
              <w:jc w:val="both"/>
            </w:pPr>
            <w:r>
              <w:rPr>
                <w:rFonts w:ascii="Times New Roman"/>
                <w:b w:val="false"/>
                <w:i w:val="false"/>
                <w:color w:val="000000"/>
                <w:sz w:val="20"/>
              </w:rPr>
              <w:t>
тасымалдау талаптары мен шарттарын регламенттейтін құжат туралы мәліметтер (бар болған жағдайда);</w:t>
            </w:r>
          </w:p>
          <w:p>
            <w:pPr>
              <w:spacing w:after="20"/>
              <w:ind w:left="20"/>
              <w:jc w:val="both"/>
            </w:pPr>
            <w:r>
              <w:rPr>
                <w:rFonts w:ascii="Times New Roman"/>
                <w:b w:val="false"/>
                <w:i w:val="false"/>
                <w:color w:val="000000"/>
                <w:sz w:val="20"/>
              </w:rPr>
              <w:t>
тасымалдау талаптары мен шарттарының сипаттамасы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Карантиндеу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карантиндеуді жүргізу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мыналарды көрсету үшін тағайындалған: </w:t>
            </w:r>
          </w:p>
          <w:p>
            <w:pPr>
              <w:spacing w:after="20"/>
              <w:ind w:left="20"/>
              <w:jc w:val="both"/>
            </w:pPr>
            <w:r>
              <w:rPr>
                <w:rFonts w:ascii="Times New Roman"/>
                <w:b w:val="false"/>
                <w:i w:val="false"/>
                <w:color w:val="000000"/>
                <w:sz w:val="20"/>
              </w:rPr>
              <w:t xml:space="preserve">
карантиндеу орны; </w:t>
            </w:r>
          </w:p>
          <w:p>
            <w:pPr>
              <w:spacing w:after="20"/>
              <w:ind w:left="20"/>
              <w:jc w:val="both"/>
            </w:pPr>
            <w:r>
              <w:rPr>
                <w:rFonts w:ascii="Times New Roman"/>
                <w:b w:val="false"/>
                <w:i w:val="false"/>
                <w:color w:val="000000"/>
                <w:sz w:val="20"/>
              </w:rPr>
              <w:t>
карантиндеудің ұзақтығы;</w:t>
            </w:r>
          </w:p>
          <w:p>
            <w:pPr>
              <w:spacing w:after="20"/>
              <w:ind w:left="20"/>
              <w:jc w:val="both"/>
            </w:pPr>
            <w:r>
              <w:rPr>
                <w:rFonts w:ascii="Times New Roman"/>
                <w:b w:val="false"/>
                <w:i w:val="false"/>
                <w:color w:val="000000"/>
                <w:sz w:val="20"/>
              </w:rPr>
              <w:t>
карантиндеу талаптарының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карантиндеу кезеңінде жануарлардан алынған материалға зерттеу жүргізген аккредиттелген немесе мемлекеттік ветеринариялық зертхана туралы мәліметтер;</w:t>
            </w:r>
          </w:p>
          <w:p>
            <w:pPr>
              <w:spacing w:after="20"/>
              <w:ind w:left="20"/>
              <w:jc w:val="both"/>
            </w:pPr>
            <w:r>
              <w:rPr>
                <w:rFonts w:ascii="Times New Roman"/>
                <w:b w:val="false"/>
                <w:i w:val="false"/>
                <w:color w:val="000000"/>
                <w:sz w:val="20"/>
              </w:rPr>
              <w:t>
оған қатысты зерттеу жүргізілген ауру;</w:t>
            </w:r>
          </w:p>
          <w:p>
            <w:pPr>
              <w:spacing w:after="20"/>
              <w:ind w:left="20"/>
              <w:jc w:val="both"/>
            </w:pPr>
            <w:r>
              <w:rPr>
                <w:rFonts w:ascii="Times New Roman"/>
                <w:b w:val="false"/>
                <w:i w:val="false"/>
                <w:color w:val="000000"/>
                <w:sz w:val="20"/>
              </w:rPr>
              <w:t xml:space="preserve">
зерттеу жүргізілген күн; </w:t>
            </w:r>
          </w:p>
          <w:p>
            <w:pPr>
              <w:spacing w:after="20"/>
              <w:ind w:left="20"/>
              <w:jc w:val="both"/>
            </w:pPr>
            <w:r>
              <w:rPr>
                <w:rFonts w:ascii="Times New Roman"/>
                <w:b w:val="false"/>
                <w:i w:val="false"/>
                <w:color w:val="000000"/>
                <w:sz w:val="20"/>
              </w:rPr>
              <w:t>
зерттеу әдісі мен нәтижесі;</w:t>
            </w:r>
          </w:p>
          <w:p>
            <w:pPr>
              <w:spacing w:after="20"/>
              <w:ind w:left="20"/>
              <w:jc w:val="both"/>
            </w:pPr>
            <w:r>
              <w:rPr>
                <w:rFonts w:ascii="Times New Roman"/>
                <w:b w:val="false"/>
                <w:i w:val="false"/>
                <w:color w:val="000000"/>
                <w:sz w:val="20"/>
              </w:rPr>
              <w:t>
нөмірін қоса алғанда, зертханалық зерттеу хаттамасының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Жануарларды ветеринариялық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иммундау және өңдеу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оған қарсы өңдеу жүргізілген ауруды және өңдеу күнін, әдісін көрсету үшін тауғайындалған </w:t>
            </w:r>
          </w:p>
          <w:p>
            <w:pPr>
              <w:spacing w:after="20"/>
              <w:ind w:left="20"/>
              <w:jc w:val="both"/>
            </w:pPr>
            <w:r>
              <w:rPr>
                <w:rFonts w:ascii="Times New Roman"/>
                <w:b w:val="false"/>
                <w:i w:val="false"/>
                <w:color w:val="000000"/>
                <w:sz w:val="20"/>
              </w:rPr>
              <w:t>
(№ 1 нысан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Ветеринариялық-санитариялық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ветеринариялық-санитариялық сараптаманы жүзеге асыру толықтығын және оны жүргізу нәтижелерін, сондай-ақ ықтимал мәндермен өнімді одан әрі пайдалануды санитариялық бағалауды көрсету үшін тағайындалған:</w:t>
            </w:r>
          </w:p>
          <w:p>
            <w:pPr>
              <w:spacing w:after="20"/>
              <w:ind w:left="20"/>
              <w:jc w:val="both"/>
            </w:pPr>
            <w:r>
              <w:rPr>
                <w:rFonts w:ascii="Times New Roman"/>
                <w:b w:val="false"/>
                <w:i w:val="false"/>
                <w:color w:val="000000"/>
                <w:sz w:val="20"/>
              </w:rPr>
              <w:t xml:space="preserve">
1 – ешбір шектеусіз өткізу; </w:t>
            </w:r>
          </w:p>
          <w:p>
            <w:pPr>
              <w:spacing w:after="20"/>
              <w:ind w:left="20"/>
              <w:jc w:val="both"/>
            </w:pPr>
            <w:r>
              <w:rPr>
                <w:rFonts w:ascii="Times New Roman"/>
                <w:b w:val="false"/>
                <w:i w:val="false"/>
                <w:color w:val="000000"/>
                <w:sz w:val="20"/>
              </w:rPr>
              <w:t>
2 – шектеумен өткізу (себептерін міндетті көрсете отырып);</w:t>
            </w:r>
          </w:p>
          <w:p>
            <w:pPr>
              <w:spacing w:after="20"/>
              <w:ind w:left="20"/>
              <w:jc w:val="both"/>
            </w:pPr>
            <w:r>
              <w:rPr>
                <w:rFonts w:ascii="Times New Roman"/>
                <w:b w:val="false"/>
                <w:i w:val="false"/>
                <w:color w:val="000000"/>
                <w:sz w:val="20"/>
              </w:rPr>
              <w:t>
3 –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Бақылаудағы тауарды (өнімді) қарап тексеру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(өнімді) жүру жолында және жеткізу орнында ветеринариялық-санитариялық қарап тексеру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ықтимал мәндермен қарап тексеру талаптары:</w:t>
            </w:r>
          </w:p>
          <w:p>
            <w:pPr>
              <w:spacing w:after="20"/>
              <w:ind w:left="20"/>
              <w:jc w:val="both"/>
            </w:pPr>
            <w:r>
              <w:rPr>
                <w:rFonts w:ascii="Times New Roman"/>
                <w:b w:val="false"/>
                <w:i w:val="false"/>
                <w:color w:val="000000"/>
                <w:sz w:val="20"/>
              </w:rPr>
              <w:t>
1 – тиеу;</w:t>
            </w:r>
          </w:p>
          <w:p>
            <w:pPr>
              <w:spacing w:after="20"/>
              <w:ind w:left="20"/>
              <w:jc w:val="both"/>
            </w:pPr>
            <w:r>
              <w:rPr>
                <w:rFonts w:ascii="Times New Roman"/>
                <w:b w:val="false"/>
                <w:i w:val="false"/>
                <w:color w:val="000000"/>
                <w:sz w:val="20"/>
              </w:rPr>
              <w:t>
2 – транзит;</w:t>
            </w:r>
          </w:p>
          <w:p>
            <w:pPr>
              <w:spacing w:after="20"/>
              <w:ind w:left="20"/>
              <w:jc w:val="both"/>
            </w:pPr>
            <w:r>
              <w:rPr>
                <w:rFonts w:ascii="Times New Roman"/>
                <w:b w:val="false"/>
                <w:i w:val="false"/>
                <w:color w:val="000000"/>
                <w:sz w:val="20"/>
              </w:rPr>
              <w:t>
3 – түсіру;</w:t>
            </w:r>
          </w:p>
          <w:p>
            <w:pPr>
              <w:spacing w:after="20"/>
              <w:ind w:left="20"/>
              <w:jc w:val="both"/>
            </w:pPr>
            <w:r>
              <w:rPr>
                <w:rFonts w:ascii="Times New Roman"/>
                <w:b w:val="false"/>
                <w:i w:val="false"/>
                <w:color w:val="000000"/>
                <w:sz w:val="20"/>
              </w:rPr>
              <w:t>
ветеринариялық қарап тексеру (алып қою) жүргізілген күні және пункттің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 (дана) және қарап тексерілген өнімнің (шикізаттың) салмағы, соның ішінде:</w:t>
            </w:r>
          </w:p>
          <w:p>
            <w:pPr>
              <w:spacing w:after="20"/>
              <w:ind w:left="20"/>
              <w:jc w:val="both"/>
            </w:pPr>
            <w:r>
              <w:rPr>
                <w:rFonts w:ascii="Times New Roman"/>
                <w:b w:val="false"/>
                <w:i w:val="false"/>
                <w:color w:val="000000"/>
                <w:sz w:val="20"/>
              </w:rPr>
              <w:t>
орындардың саны (дана) және сапасыз, бүліну және т.б. себепті алып қойылған өнімнің (шикізаттың) салмағы;</w:t>
            </w:r>
          </w:p>
          <w:p>
            <w:pPr>
              <w:spacing w:after="20"/>
              <w:ind w:left="20"/>
              <w:jc w:val="both"/>
            </w:pPr>
            <w:r>
              <w:rPr>
                <w:rFonts w:ascii="Times New Roman"/>
                <w:b w:val="false"/>
                <w:i w:val="false"/>
                <w:color w:val="000000"/>
                <w:sz w:val="20"/>
              </w:rPr>
              <w:t>
орындардың саны (дана) және тасымалдауға рұқсат етілген өнімнің (шикізаттың) салмағы;</w:t>
            </w:r>
          </w:p>
          <w:p>
            <w:pPr>
              <w:spacing w:after="20"/>
              <w:ind w:left="20"/>
              <w:jc w:val="both"/>
            </w:pPr>
            <w:r>
              <w:rPr>
                <w:rFonts w:ascii="Times New Roman"/>
                <w:b w:val="false"/>
                <w:i w:val="false"/>
                <w:color w:val="000000"/>
                <w:sz w:val="20"/>
              </w:rPr>
              <w:t>
қарап тексеруді жүргізген уәкілетті органның лауазымды тұлғасы туралы мәліметтер (№ 2 және 3 нысандар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Техникалық шикізатты және жемшөпті ветеринариялық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шикізатты және жемшөптерді өңдеу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өңделген күні;</w:t>
            </w:r>
          </w:p>
          <w:p>
            <w:pPr>
              <w:spacing w:after="20"/>
              <w:ind w:left="20"/>
              <w:jc w:val="both"/>
            </w:pPr>
            <w:r>
              <w:rPr>
                <w:rFonts w:ascii="Times New Roman"/>
                <w:b w:val="false"/>
                <w:i w:val="false"/>
                <w:color w:val="000000"/>
                <w:sz w:val="20"/>
              </w:rPr>
              <w:t>
әдісі мен препараттардың атауын көрсете отырып өңдеу түрі (дезинфекциялау, жуу, консервациялау);</w:t>
            </w:r>
          </w:p>
          <w:p>
            <w:pPr>
              <w:spacing w:after="20"/>
              <w:ind w:left="20"/>
              <w:jc w:val="both"/>
            </w:pPr>
            <w:r>
              <w:rPr>
                <w:rFonts w:ascii="Times New Roman"/>
                <w:b w:val="false"/>
                <w:i w:val="false"/>
                <w:color w:val="000000"/>
                <w:sz w:val="20"/>
              </w:rPr>
              <w:t>
оған қарсы өңдеу жүргізілген аурудың атауы (№ 3 нысан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Айрықша белгілері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аурулармен ауырып жазылған жөнелтуге жататын жануарлар немесе айрықша талаптармен және арнайы рұқсат (нұсқаулық) бойынша тасымалдау туралы ақпаратты, оның нөмірін, күнін және оны берген уәкілетті орган туралы өзге де мәліметтерді қамтитын айрықша белгілер көрсетіледі;</w:t>
            </w:r>
          </w:p>
          <w:p>
            <w:pPr>
              <w:spacing w:after="20"/>
              <w:ind w:left="20"/>
              <w:jc w:val="both"/>
            </w:pPr>
            <w:r>
              <w:rPr>
                <w:rFonts w:ascii="Times New Roman"/>
                <w:b w:val="false"/>
                <w:i w:val="false"/>
                <w:color w:val="000000"/>
                <w:sz w:val="20"/>
              </w:rPr>
              <w:t>
шаруашылықтың және жергілікті жердің эпизоотиялық саламаттығы және эпизоотиялық саламаттық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сертификатты берген уәкілетті органның лауазымды тұлғасы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xml:space="preserve">
лауазымды тұлғаның тегі, аты, әкесінің аты және лауазымы; </w:t>
            </w:r>
          </w:p>
          <w:p>
            <w:pPr>
              <w:spacing w:after="20"/>
              <w:ind w:left="20"/>
              <w:jc w:val="both"/>
            </w:pPr>
            <w:r>
              <w:rPr>
                <w:rFonts w:ascii="Times New Roman"/>
                <w:b w:val="false"/>
                <w:i w:val="false"/>
                <w:color w:val="000000"/>
                <w:sz w:val="20"/>
              </w:rPr>
              <w:t>
уәкілетті органның құрылымдық бөлімшесінің атауы;</w:t>
            </w:r>
          </w:p>
          <w:p>
            <w:pPr>
              <w:spacing w:after="20"/>
              <w:ind w:left="20"/>
              <w:jc w:val="both"/>
            </w:pPr>
            <w:r>
              <w:rPr>
                <w:rFonts w:ascii="Times New Roman"/>
                <w:b w:val="false"/>
                <w:i w:val="false"/>
                <w:color w:val="000000"/>
                <w:sz w:val="20"/>
              </w:rPr>
              <w:t>
уәкілетті органның құрылымдық бөлімшесінің мекенжайы (қажет болған жағдайда);</w:t>
            </w:r>
          </w:p>
          <w:p>
            <w:pPr>
              <w:spacing w:after="20"/>
              <w:ind w:left="20"/>
              <w:jc w:val="both"/>
            </w:pPr>
            <w:r>
              <w:rPr>
                <w:rFonts w:ascii="Times New Roman"/>
                <w:b w:val="false"/>
                <w:i w:val="false"/>
                <w:color w:val="000000"/>
                <w:sz w:val="20"/>
              </w:rPr>
              <w:t>
лауазымды тұлғаның байланыс деректемелері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7" w:id="50"/>
    <w:p>
      <w:pPr>
        <w:spacing w:after="0"/>
        <w:ind w:left="0"/>
        <w:jc w:val="both"/>
      </w:pPr>
      <w:r>
        <w:rPr>
          <w:rFonts w:ascii="Times New Roman"/>
          <w:b w:val="false"/>
          <w:i w:val="false"/>
          <w:color w:val="000000"/>
          <w:sz w:val="28"/>
        </w:rPr>
        <w:t>
      2-кесте</w:t>
      </w:r>
    </w:p>
    <w:bookmarkEnd w:id="50"/>
    <w:bookmarkStart w:name="z58" w:id="51"/>
    <w:p>
      <w:pPr>
        <w:spacing w:after="0"/>
        <w:ind w:left="0"/>
        <w:jc w:val="left"/>
      </w:pPr>
      <w:r>
        <w:rPr>
          <w:rFonts w:ascii="Times New Roman"/>
          <w:b/>
          <w:i w:val="false"/>
          <w:color w:val="000000"/>
        </w:rPr>
        <w:t xml:space="preserve"> Тауарларды тасымалдауды тоқтата тұру туралы хабарлама мәліметтерінің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тасымалдауды тоқтата тұру туралы хабарламаның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тасымалдауды тоқтата тұру жағдайы туралы хабарламаның уәкілетті орган берген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тасымалдауды тоқтата тұру жағдайы туралы хабарламаның ұлттық ақпараттық ресурсқа сәйкес берілген тіркеу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кідірту күні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тасымалдауды тоқтата тұру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Бұзушылық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қадағалаудың бақылауындағы тауарларды тасымалдау кезінде Бірыңғай ветеринариялық-санитариялық талаптардың бұзылуы туралы акті туралы мәліметтер (Кеден одағы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 1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тоқтата тұру фактісі бойынша толтырылған мемлекеттік ветеринариялық қадағалаудың бақылауындағы тауарларды тасымалдау кезінде Бірыңғай ветеринариялық-санитариялық талаптардың бұзылуы туралы актінің деректемелері көрсетіледі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Кідірту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тауарлардың қозғалысын тоқтата тұру жүргізілген орын туралы және кідіртуді жүргізген және (немесе) қатысқан лауазымды тұлғалар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өткізу пунктінің орналасқан жері мен лауазымды тұлғалары немесе бақылаудағы тауарды кідірту жүргізілген өзге орын туралы мәліметтерді көрсету үшін тағайындалған, соның ішінде:</w:t>
            </w:r>
          </w:p>
          <w:p>
            <w:pPr>
              <w:spacing w:after="20"/>
              <w:ind w:left="20"/>
              <w:jc w:val="both"/>
            </w:pPr>
            <w:r>
              <w:rPr>
                <w:rFonts w:ascii="Times New Roman"/>
                <w:b w:val="false"/>
                <w:i w:val="false"/>
                <w:color w:val="000000"/>
                <w:sz w:val="20"/>
              </w:rPr>
              <w:t>
кідірту жүргізілген өткізу пунктінің толық мекенжайы;</w:t>
            </w:r>
          </w:p>
          <w:p>
            <w:pPr>
              <w:spacing w:after="20"/>
              <w:ind w:left="20"/>
              <w:jc w:val="both"/>
            </w:pPr>
            <w:r>
              <w:rPr>
                <w:rFonts w:ascii="Times New Roman"/>
                <w:b w:val="false"/>
                <w:i w:val="false"/>
                <w:color w:val="000000"/>
                <w:sz w:val="20"/>
              </w:rPr>
              <w:t>
кідіртуді жүргізген және (немесе) оған қатысқан лауазымды тұлғалардың тегі, аты, әкесінің аты және лауазымдары;</w:t>
            </w:r>
          </w:p>
          <w:p>
            <w:pPr>
              <w:spacing w:after="20"/>
              <w:ind w:left="20"/>
              <w:jc w:val="both"/>
            </w:pPr>
            <w:r>
              <w:rPr>
                <w:rFonts w:ascii="Times New Roman"/>
                <w:b w:val="false"/>
                <w:i w:val="false"/>
                <w:color w:val="000000"/>
                <w:sz w:val="20"/>
              </w:rPr>
              <w:t>
уәкілетті органның құрылымдық бөлімшесінің атауы;</w:t>
            </w:r>
          </w:p>
          <w:p>
            <w:pPr>
              <w:spacing w:after="20"/>
              <w:ind w:left="20"/>
              <w:jc w:val="both"/>
            </w:pPr>
            <w:r>
              <w:rPr>
                <w:rFonts w:ascii="Times New Roman"/>
                <w:b w:val="false"/>
                <w:i w:val="false"/>
                <w:color w:val="000000"/>
                <w:sz w:val="20"/>
              </w:rPr>
              <w:t>
лауазымды тұлғалардың байланыс деректемелері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тасымалдауды тоқтата тұру қолданылған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саны мен өлшем бірлігін көрсете отырып тауардың (өнімнің) бірлігі немесе тауардың (өнімнің) біркелкі бірліктер тобы туралы ақпарат;</w:t>
            </w:r>
          </w:p>
          <w:p>
            <w:pPr>
              <w:spacing w:after="20"/>
              <w:ind w:left="20"/>
              <w:jc w:val="both"/>
            </w:pPr>
            <w:r>
              <w:rPr>
                <w:rFonts w:ascii="Times New Roman"/>
                <w:b w:val="false"/>
                <w:i w:val="false"/>
                <w:color w:val="000000"/>
                <w:sz w:val="20"/>
              </w:rPr>
              <w:t>
қаптама туралы мәліметтер (бар болған жағдайда);</w:t>
            </w:r>
          </w:p>
          <w:p>
            <w:pPr>
              <w:spacing w:after="20"/>
              <w:ind w:left="20"/>
              <w:jc w:val="both"/>
            </w:pPr>
            <w:r>
              <w:rPr>
                <w:rFonts w:ascii="Times New Roman"/>
                <w:b w:val="false"/>
                <w:i w:val="false"/>
                <w:color w:val="000000"/>
                <w:sz w:val="20"/>
              </w:rPr>
              <w:t>
таңбалау туралы мәліметтер (бар болған жағдайда);</w:t>
            </w:r>
          </w:p>
          <w:p>
            <w:pPr>
              <w:spacing w:after="20"/>
              <w:ind w:left="20"/>
              <w:jc w:val="both"/>
            </w:pPr>
            <w:r>
              <w:rPr>
                <w:rFonts w:ascii="Times New Roman"/>
                <w:b w:val="false"/>
                <w:i w:val="false"/>
                <w:color w:val="000000"/>
                <w:sz w:val="20"/>
              </w:rPr>
              <w:t>
тауарға ілеспе, соның ішінде рұқсат беру туралы құжаттар туралы мәліметтер;</w:t>
            </w:r>
          </w:p>
          <w:p>
            <w:pPr>
              <w:spacing w:after="20"/>
              <w:ind w:left="20"/>
              <w:jc w:val="both"/>
            </w:pPr>
            <w:r>
              <w:rPr>
                <w:rFonts w:ascii="Times New Roman"/>
                <w:b w:val="false"/>
                <w:i w:val="false"/>
                <w:color w:val="000000"/>
                <w:sz w:val="20"/>
              </w:rPr>
              <w:t>
өнімді әзірлеуші немесе жануардың иесі туралы мәліметтер (кәсіпорынның атауы және мекенжайы, кәсіпорын иесінің тегі, аты және әкесінің аты) (бар болған жағдайда);</w:t>
            </w:r>
          </w:p>
          <w:p>
            <w:pPr>
              <w:spacing w:after="20"/>
              <w:ind w:left="20"/>
              <w:jc w:val="both"/>
            </w:pPr>
            <w:r>
              <w:rPr>
                <w:rFonts w:ascii="Times New Roman"/>
                <w:b w:val="false"/>
                <w:i w:val="false"/>
                <w:color w:val="000000"/>
                <w:sz w:val="20"/>
              </w:rPr>
              <w:t>
өндірілген (әзірленген) күні (бар болған жағдайда);</w:t>
            </w:r>
          </w:p>
          <w:p>
            <w:pPr>
              <w:spacing w:after="20"/>
              <w:ind w:left="20"/>
              <w:jc w:val="both"/>
            </w:pPr>
            <w:r>
              <w:rPr>
                <w:rFonts w:ascii="Times New Roman"/>
                <w:b w:val="false"/>
                <w:i w:val="false"/>
                <w:color w:val="000000"/>
                <w:sz w:val="20"/>
              </w:rPr>
              <w:t>
шығарылу түрі (бар болған жағдайда);</w:t>
            </w:r>
          </w:p>
          <w:p>
            <w:pPr>
              <w:spacing w:after="20"/>
              <w:ind w:left="20"/>
              <w:jc w:val="both"/>
            </w:pPr>
            <w:r>
              <w:rPr>
                <w:rFonts w:ascii="Times New Roman"/>
                <w:b w:val="false"/>
                <w:i w:val="false"/>
                <w:color w:val="000000"/>
                <w:sz w:val="20"/>
              </w:rPr>
              <w:t>
оны сәйкестендіруді қамтамасыз ететін тауар (өнім) туралы қосымша мәліметтер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Ветеринариялық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міндетті көрсету үшін тағайындалған:</w:t>
            </w:r>
          </w:p>
          <w:p>
            <w:pPr>
              <w:spacing w:after="20"/>
              <w:ind w:left="20"/>
              <w:jc w:val="both"/>
            </w:pPr>
            <w:r>
              <w:rPr>
                <w:rFonts w:ascii="Times New Roman"/>
                <w:b w:val="false"/>
                <w:i w:val="false"/>
                <w:color w:val="000000"/>
                <w:sz w:val="20"/>
              </w:rPr>
              <w:t>
ветеринариялық сертификаттың нөмірі;</w:t>
            </w:r>
          </w:p>
          <w:p>
            <w:pPr>
              <w:spacing w:after="20"/>
              <w:ind w:left="20"/>
              <w:jc w:val="both"/>
            </w:pPr>
            <w:r>
              <w:rPr>
                <w:rFonts w:ascii="Times New Roman"/>
                <w:b w:val="false"/>
                <w:i w:val="false"/>
                <w:color w:val="000000"/>
                <w:sz w:val="20"/>
              </w:rPr>
              <w:t xml:space="preserve">
ветеринариялық сертификаттың берілген күні; </w:t>
            </w:r>
          </w:p>
          <w:p>
            <w:pPr>
              <w:spacing w:after="20"/>
              <w:ind w:left="20"/>
              <w:jc w:val="both"/>
            </w:pPr>
            <w:r>
              <w:rPr>
                <w:rFonts w:ascii="Times New Roman"/>
                <w:b w:val="false"/>
                <w:i w:val="false"/>
                <w:color w:val="000000"/>
                <w:sz w:val="20"/>
              </w:rPr>
              <w:t>
ықтимал мәндермен ветеринариялық сертификаттың түрі (нысаны):</w:t>
            </w:r>
          </w:p>
          <w:p>
            <w:pPr>
              <w:spacing w:after="20"/>
              <w:ind w:left="20"/>
              <w:jc w:val="both"/>
            </w:pPr>
            <w:r>
              <w:rPr>
                <w:rFonts w:ascii="Times New Roman"/>
                <w:b w:val="false"/>
                <w:i w:val="false"/>
                <w:color w:val="000000"/>
                <w:sz w:val="20"/>
              </w:rPr>
              <w:t>
1 – № 1 нысан (тірі жануарларға беріледі);</w:t>
            </w:r>
          </w:p>
          <w:p>
            <w:pPr>
              <w:spacing w:after="20"/>
              <w:ind w:left="20"/>
              <w:jc w:val="both"/>
            </w:pPr>
            <w:r>
              <w:rPr>
                <w:rFonts w:ascii="Times New Roman"/>
                <w:b w:val="false"/>
                <w:i w:val="false"/>
                <w:color w:val="000000"/>
                <w:sz w:val="20"/>
              </w:rPr>
              <w:t>
2 – № 2 нысан (дайын сүт, балық, май өнімін қоспағанда, жануарлардан алынатын өнімге беріледі);</w:t>
            </w:r>
          </w:p>
          <w:p>
            <w:pPr>
              <w:spacing w:after="20"/>
              <w:ind w:left="20"/>
              <w:jc w:val="both"/>
            </w:pPr>
            <w:r>
              <w:rPr>
                <w:rFonts w:ascii="Times New Roman"/>
                <w:b w:val="false"/>
                <w:i w:val="false"/>
                <w:color w:val="000000"/>
                <w:sz w:val="20"/>
              </w:rPr>
              <w:t>
3 – № 3 нысан (техникалық шикізатқа және жемшөпке беріледі);</w:t>
            </w:r>
          </w:p>
          <w:p>
            <w:pPr>
              <w:spacing w:after="20"/>
              <w:ind w:left="20"/>
              <w:jc w:val="both"/>
            </w:pPr>
            <w:r>
              <w:rPr>
                <w:rFonts w:ascii="Times New Roman"/>
                <w:b w:val="false"/>
                <w:i w:val="false"/>
                <w:color w:val="000000"/>
                <w:sz w:val="20"/>
              </w:rPr>
              <w:t>
4 – № 4 нысан (дайын сүт, балық, май өнімдері ұшін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жөнелтуші ұйымның және (немесе) экспедитордың толық мекенжайы, соның ішінде көшенің аты және үйдің нөмірі, ауданның, елді мекеннің, облыстың, өлкенің, автономиялық бірліктің немесе республиканың, экспорттаушы елдің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және жүру бағыты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алушының толық мекенжайы (жеткізу пунктінің орналасқан жері);</w:t>
            </w:r>
          </w:p>
          <w:p>
            <w:pPr>
              <w:spacing w:after="20"/>
              <w:ind w:left="20"/>
              <w:jc w:val="both"/>
            </w:pPr>
            <w:r>
              <w:rPr>
                <w:rFonts w:ascii="Times New Roman"/>
                <w:b w:val="false"/>
                <w:i w:val="false"/>
                <w:color w:val="000000"/>
                <w:sz w:val="20"/>
              </w:rPr>
              <w:t>
жүру бағыты туралы мәліметтер (негізгі жүру пункттерінің орналасқан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Тасымалдау талаптары мен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(өнімді) тасымалдау талаптары мен мақсаттары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көлік түрі туралы мәліметтер;</w:t>
            </w:r>
          </w:p>
          <w:p>
            <w:pPr>
              <w:spacing w:after="20"/>
              <w:ind w:left="20"/>
              <w:jc w:val="both"/>
            </w:pPr>
            <w:r>
              <w:rPr>
                <w:rFonts w:ascii="Times New Roman"/>
                <w:b w:val="false"/>
                <w:i w:val="false"/>
                <w:color w:val="000000"/>
                <w:sz w:val="20"/>
              </w:rPr>
              <w:t>
тауардың (өнімнің) орын ауыстыру мақсаты;</w:t>
            </w:r>
          </w:p>
          <w:p>
            <w:pPr>
              <w:spacing w:after="20"/>
              <w:ind w:left="20"/>
              <w:jc w:val="both"/>
            </w:pPr>
            <w:r>
              <w:rPr>
                <w:rFonts w:ascii="Times New Roman"/>
                <w:b w:val="false"/>
                <w:i w:val="false"/>
                <w:color w:val="000000"/>
                <w:sz w:val="20"/>
              </w:rPr>
              <w:t>
тасымалдау талаптары мен шарттарын регламенттейтін құжат туралы мәліметтер (бар болған жағдайда);</w:t>
            </w:r>
          </w:p>
          <w:p>
            <w:pPr>
              <w:spacing w:after="20"/>
              <w:ind w:left="20"/>
              <w:jc w:val="both"/>
            </w:pPr>
            <w:r>
              <w:rPr>
                <w:rFonts w:ascii="Times New Roman"/>
                <w:b w:val="false"/>
                <w:i w:val="false"/>
                <w:color w:val="000000"/>
                <w:sz w:val="20"/>
              </w:rPr>
              <w:t>
тасымалдау талаптары мен шарттарының сипаттамасы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Кідірту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тасымалдауды тоқтата тұру себептерінің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ықтимал мәндермен бақылаудағы тауарлардың қозғалысын тоқтата тұру себептерін көрсету үшін тағайындалған:</w:t>
            </w:r>
          </w:p>
          <w:p>
            <w:pPr>
              <w:spacing w:after="20"/>
              <w:ind w:left="20"/>
              <w:jc w:val="both"/>
            </w:pPr>
            <w:r>
              <w:rPr>
                <w:rFonts w:ascii="Times New Roman"/>
                <w:b w:val="false"/>
                <w:i w:val="false"/>
                <w:color w:val="000000"/>
                <w:sz w:val="20"/>
              </w:rPr>
              <w:t>
01 – бақылаудағы тауарлардың қауіпсіздігін растайтын құжаттардың болмауы;</w:t>
            </w:r>
          </w:p>
          <w:p>
            <w:pPr>
              <w:spacing w:after="20"/>
              <w:ind w:left="20"/>
              <w:jc w:val="both"/>
            </w:pPr>
            <w:r>
              <w:rPr>
                <w:rFonts w:ascii="Times New Roman"/>
                <w:b w:val="false"/>
                <w:i w:val="false"/>
                <w:color w:val="000000"/>
                <w:sz w:val="20"/>
              </w:rPr>
              <w:t>
02 – бақылаудағы тауарлардың қауіпсіздігін растайтын құжаттар мазмұнының ветеринариялық бақылауға (қадағалауға) жататын тауарларға қойылатын Бірыңғай ветеринариялық (ветеринариялық-санитариялық) талаптарға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бақылаудағы тауарларды бақылау үшін ұсынылған бақылаудағы тауарлардың қауіпсіздігін растайтын құжаттардағы деректердің сәйкес келмеуі;</w:t>
            </w:r>
          </w:p>
          <w:p>
            <w:pPr>
              <w:spacing w:after="20"/>
              <w:ind w:left="20"/>
              <w:jc w:val="both"/>
            </w:pPr>
            <w:r>
              <w:rPr>
                <w:rFonts w:ascii="Times New Roman"/>
                <w:b w:val="false"/>
                <w:i w:val="false"/>
                <w:color w:val="000000"/>
                <w:sz w:val="20"/>
              </w:rPr>
              <w:t>
04 – көлік құралы бақылаудағы тауарларды тасымалдау үшін қажетті белгіленген ветеринариялық-санитариялық талаптарға сәйкес келмейді;</w:t>
            </w:r>
          </w:p>
          <w:p>
            <w:pPr>
              <w:spacing w:after="20"/>
              <w:ind w:left="20"/>
              <w:jc w:val="both"/>
            </w:pPr>
            <w:r>
              <w:rPr>
                <w:rFonts w:ascii="Times New Roman"/>
                <w:b w:val="false"/>
                <w:i w:val="false"/>
                <w:color w:val="000000"/>
                <w:sz w:val="20"/>
              </w:rPr>
              <w:t>
05 – бақылаудағы тауарлардың орын ауыстыру (тасымалдау) талаптары мен режимінің бұзылуы;</w:t>
            </w:r>
          </w:p>
          <w:p>
            <w:pPr>
              <w:spacing w:after="20"/>
              <w:ind w:left="20"/>
              <w:jc w:val="both"/>
            </w:pPr>
            <w:r>
              <w:rPr>
                <w:rFonts w:ascii="Times New Roman"/>
                <w:b w:val="false"/>
                <w:i w:val="false"/>
                <w:color w:val="000000"/>
                <w:sz w:val="20"/>
              </w:rPr>
              <w:t>
06 – бақылаудағы тауарлардың қаптамасы және (немесе) таңбалануы кідірту себептерінің мәтіндік сипаттамасының белгіленген талаптарына сәйкес келмейді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Қабылданған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 тасымалдауды тоқтата тұру жағдайын қарастыру нәтижелері бойынша қабылданған шаралардың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ықтимал мәндермен бақылаудағы тауарлардың қозғалысын тоқтата тұру жағдайын қарастыру нәтижелері бойынша қабылданған шараларды көрсету үшін тағайындалған: </w:t>
            </w:r>
          </w:p>
          <w:p>
            <w:pPr>
              <w:spacing w:after="20"/>
              <w:ind w:left="20"/>
              <w:jc w:val="both"/>
            </w:pPr>
            <w:r>
              <w:rPr>
                <w:rFonts w:ascii="Times New Roman"/>
                <w:b w:val="false"/>
                <w:i w:val="false"/>
                <w:color w:val="000000"/>
                <w:sz w:val="20"/>
              </w:rPr>
              <w:t>
01 – жауапты сақтау;</w:t>
            </w:r>
          </w:p>
          <w:p>
            <w:pPr>
              <w:spacing w:after="20"/>
              <w:ind w:left="20"/>
              <w:jc w:val="both"/>
            </w:pPr>
            <w:r>
              <w:rPr>
                <w:rFonts w:ascii="Times New Roman"/>
                <w:b w:val="false"/>
                <w:i w:val="false"/>
                <w:color w:val="000000"/>
                <w:sz w:val="20"/>
              </w:rPr>
              <w:t>
02 – карантиндеу;</w:t>
            </w:r>
          </w:p>
          <w:p>
            <w:pPr>
              <w:spacing w:after="20"/>
              <w:ind w:left="20"/>
              <w:jc w:val="both"/>
            </w:pPr>
            <w:r>
              <w:rPr>
                <w:rFonts w:ascii="Times New Roman"/>
                <w:b w:val="false"/>
                <w:i w:val="false"/>
                <w:color w:val="000000"/>
                <w:sz w:val="20"/>
              </w:rPr>
              <w:t>
03 – кәдеге жарату;</w:t>
            </w:r>
          </w:p>
          <w:p>
            <w:pPr>
              <w:spacing w:after="20"/>
              <w:ind w:left="20"/>
              <w:jc w:val="both"/>
            </w:pPr>
            <w:r>
              <w:rPr>
                <w:rFonts w:ascii="Times New Roman"/>
                <w:b w:val="false"/>
                <w:i w:val="false"/>
                <w:color w:val="000000"/>
                <w:sz w:val="20"/>
              </w:rPr>
              <w:t>
04 – кері қайтару;</w:t>
            </w:r>
          </w:p>
          <w:p>
            <w:pPr>
              <w:spacing w:after="20"/>
              <w:ind w:left="20"/>
              <w:jc w:val="both"/>
            </w:pPr>
            <w:r>
              <w:rPr>
                <w:rFonts w:ascii="Times New Roman"/>
                <w:b w:val="false"/>
                <w:i w:val="false"/>
                <w:color w:val="000000"/>
                <w:sz w:val="20"/>
              </w:rPr>
              <w:t>
05 – жою;</w:t>
            </w:r>
          </w:p>
          <w:p>
            <w:pPr>
              <w:spacing w:after="20"/>
              <w:ind w:left="20"/>
              <w:jc w:val="both"/>
            </w:pPr>
            <w:r>
              <w:rPr>
                <w:rFonts w:ascii="Times New Roman"/>
                <w:b w:val="false"/>
                <w:i w:val="false"/>
                <w:color w:val="000000"/>
                <w:sz w:val="20"/>
              </w:rPr>
              <w:t>
оның негізінде шара қабылданған құжаттың деректемелері қосымша көрсетіледі және қабылданған шараның мәтіндік сипаттамасы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2"/>
    <w:p>
      <w:pPr>
        <w:spacing w:after="0"/>
        <w:ind w:left="0"/>
        <w:jc w:val="both"/>
      </w:pPr>
      <w:r>
        <w:rPr>
          <w:rFonts w:ascii="Times New Roman"/>
          <w:b w:val="false"/>
          <w:i w:val="false"/>
          <w:color w:val="000000"/>
          <w:sz w:val="28"/>
        </w:rPr>
        <w:t>
      3-кесте</w:t>
      </w:r>
    </w:p>
    <w:bookmarkEnd w:id="52"/>
    <w:bookmarkStart w:name="z60" w:id="53"/>
    <w:p>
      <w:pPr>
        <w:spacing w:after="0"/>
        <w:ind w:left="0"/>
        <w:jc w:val="left"/>
      </w:pPr>
      <w:r>
        <w:rPr>
          <w:rFonts w:ascii="Times New Roman"/>
          <w:b/>
          <w:i w:val="false"/>
          <w:color w:val="000000"/>
        </w:rPr>
        <w:t xml:space="preserve"> Ветеринариялық сертификаттар туралы жинақталған мәліметтерді сұрау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r>
              <w:rPr>
                <w:rFonts w:ascii="Times New Roman"/>
                <w:b/>
                <w:i w:val="false"/>
                <w:color w:val="000000"/>
                <w:sz w:val="20"/>
              </w:rPr>
              <w:t>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ұсынылатын есепті кезеңнің бастапқы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ұсынылатын есепті кезеңнің соңғы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 сертификаттың түрі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сертификаттың түрі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сертификаттың түрі (нысаны) мынадай ықтимал мәндермен:</w:t>
            </w:r>
          </w:p>
          <w:p>
            <w:pPr>
              <w:spacing w:after="20"/>
              <w:ind w:left="20"/>
              <w:jc w:val="both"/>
            </w:pPr>
            <w:r>
              <w:rPr>
                <w:rFonts w:ascii="Times New Roman"/>
                <w:b w:val="false"/>
                <w:i w:val="false"/>
                <w:color w:val="000000"/>
                <w:sz w:val="20"/>
              </w:rPr>
              <w:t>
1 – № 1 нысан (тірі жануарларға беріледі);</w:t>
            </w:r>
          </w:p>
          <w:p>
            <w:pPr>
              <w:spacing w:after="20"/>
              <w:ind w:left="20"/>
              <w:jc w:val="both"/>
            </w:pPr>
            <w:r>
              <w:rPr>
                <w:rFonts w:ascii="Times New Roman"/>
                <w:b w:val="false"/>
                <w:i w:val="false"/>
                <w:color w:val="000000"/>
                <w:sz w:val="20"/>
              </w:rPr>
              <w:t>
2 – № 2 нысан (дайын сүт, балық, май өнімін қоспағанда, жануарлардан алынатын өнімге беріледі);</w:t>
            </w:r>
          </w:p>
          <w:p>
            <w:pPr>
              <w:spacing w:after="20"/>
              <w:ind w:left="20"/>
              <w:jc w:val="both"/>
            </w:pPr>
            <w:r>
              <w:rPr>
                <w:rFonts w:ascii="Times New Roman"/>
                <w:b w:val="false"/>
                <w:i w:val="false"/>
                <w:color w:val="000000"/>
                <w:sz w:val="20"/>
              </w:rPr>
              <w:t>
3 – № 3 нысан (техникалық шикізатқа және жемшөпке беріледі);</w:t>
            </w:r>
          </w:p>
          <w:p>
            <w:pPr>
              <w:spacing w:after="20"/>
              <w:ind w:left="20"/>
              <w:jc w:val="both"/>
            </w:pPr>
            <w:r>
              <w:rPr>
                <w:rFonts w:ascii="Times New Roman"/>
                <w:b w:val="false"/>
                <w:i w:val="false"/>
                <w:color w:val="000000"/>
                <w:sz w:val="20"/>
              </w:rPr>
              <w:t>
4 – № 4 нысан (дайын сүт, балық, май өнімдері үшін қолданылады);</w:t>
            </w:r>
          </w:p>
          <w:p>
            <w:pPr>
              <w:spacing w:after="20"/>
              <w:ind w:left="20"/>
              <w:jc w:val="both"/>
            </w:pPr>
            <w:r>
              <w:rPr>
                <w:rFonts w:ascii="Times New Roman"/>
                <w:b w:val="false"/>
                <w:i w:val="false"/>
                <w:color w:val="000000"/>
                <w:sz w:val="20"/>
              </w:rPr>
              <w:t>
ветеринариялық сертификаттың мәртебесі мынадай ықтимал мәндермен:</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p>
            <w:pPr>
              <w:spacing w:after="20"/>
              <w:ind w:left="20"/>
              <w:jc w:val="both"/>
            </w:pPr>
            <w:r>
              <w:rPr>
                <w:rFonts w:ascii="Times New Roman"/>
                <w:b w:val="false"/>
                <w:i w:val="false"/>
                <w:color w:val="000000"/>
                <w:sz w:val="20"/>
              </w:rPr>
              <w:t>
03 –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берілген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өнімді әзірлеуші немесе жануардың иесі туралы мәліметтер (кәсіпорынның атауы немесе кәсіпорын иесінің тегі, аты және әкесінің аты, әзірлеуші мемлекеттің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Ветеринариялық сертификатты берген уәкілетті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сертификатты берген уәкілетті орган туралы мәліметтер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елдің коды (ISO 3166-1 халықаралық стандартына сәйкес әлем елдерінің кодтары мен атауларының тізбесін қамтитын әлем елдерінің сыныптауышынан елдің екі таңбалы әріптік коды пайдаланылады);</w:t>
            </w:r>
          </w:p>
          <w:p>
            <w:pPr>
              <w:spacing w:after="20"/>
              <w:ind w:left="20"/>
              <w:jc w:val="both"/>
            </w:pPr>
            <w:r>
              <w:rPr>
                <w:rFonts w:ascii="Times New Roman"/>
                <w:b w:val="false"/>
                <w:i w:val="false"/>
                <w:color w:val="000000"/>
                <w:sz w:val="20"/>
              </w:rPr>
              <w:t>
уәкілетті органның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жөнелтуші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алушы елдің атауы (жеткізу пунктінің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Кідірту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тауарлардың қозғалысын тоқтата тұру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сұрауда бақылаудағы тауарлардың қозғалысын тоқтата тұру себебінің кодын көрсету үшін тағайындалған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1" w:id="54"/>
    <w:p>
      <w:pPr>
        <w:spacing w:after="0"/>
        <w:ind w:left="0"/>
        <w:jc w:val="both"/>
      </w:pPr>
      <w:r>
        <w:rPr>
          <w:rFonts w:ascii="Times New Roman"/>
          <w:b w:val="false"/>
          <w:i w:val="false"/>
          <w:color w:val="000000"/>
          <w:sz w:val="28"/>
        </w:rPr>
        <w:t>
      4-кесте</w:t>
      </w:r>
    </w:p>
    <w:bookmarkEnd w:id="54"/>
    <w:bookmarkStart w:name="z62" w:id="55"/>
    <w:p>
      <w:pPr>
        <w:spacing w:after="0"/>
        <w:ind w:left="0"/>
        <w:jc w:val="left"/>
      </w:pPr>
      <w:r>
        <w:rPr>
          <w:rFonts w:ascii="Times New Roman"/>
          <w:b/>
          <w:i w:val="false"/>
          <w:color w:val="000000"/>
        </w:rPr>
        <w:t xml:space="preserve"> Ветеринариялық сертификаттар туралы жинақталған мәліметтердің құрамы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сертификаттар туралы мәліметтерді ұсынған мүше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халықаралық стандартына сәйкес әлем елдерінің кодтары мен атауларының тізбесін қамтитын әлем елдері сыныптауышынан елдің екі таңбалы әріптік коды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сертификаттар туралы мәліметтер ұсынылатын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ветеринариялық сертификаттар туралы мәліметтер ұсынылатын кезеңде бастапқы және соңғы күні мен уақытын көрсету үшін тағайындалған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 сертификаттар туралы жалпыланған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сертификаттар туралы жалпыланған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Ветеринариялық сертификаттың түрі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сертификаттың түрі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сертификаттың түрі (нысаны) мынадай ықтимал мәндермен:</w:t>
            </w:r>
          </w:p>
          <w:p>
            <w:pPr>
              <w:spacing w:after="20"/>
              <w:ind w:left="20"/>
              <w:jc w:val="both"/>
            </w:pPr>
            <w:r>
              <w:rPr>
                <w:rFonts w:ascii="Times New Roman"/>
                <w:b w:val="false"/>
                <w:i w:val="false"/>
                <w:color w:val="000000"/>
                <w:sz w:val="20"/>
              </w:rPr>
              <w:t>
1 – № 1 нысан (тірі жануарларға беріледі);</w:t>
            </w:r>
          </w:p>
          <w:p>
            <w:pPr>
              <w:spacing w:after="20"/>
              <w:ind w:left="20"/>
              <w:jc w:val="both"/>
            </w:pPr>
            <w:r>
              <w:rPr>
                <w:rFonts w:ascii="Times New Roman"/>
                <w:b w:val="false"/>
                <w:i w:val="false"/>
                <w:color w:val="000000"/>
                <w:sz w:val="20"/>
              </w:rPr>
              <w:t>
2 – № 2 нысан (дайын сүт, балық, май өнімін қоспағанда, жануарлардан алынатын өнімге беріледі);</w:t>
            </w:r>
          </w:p>
          <w:p>
            <w:pPr>
              <w:spacing w:after="20"/>
              <w:ind w:left="20"/>
              <w:jc w:val="both"/>
            </w:pPr>
            <w:r>
              <w:rPr>
                <w:rFonts w:ascii="Times New Roman"/>
                <w:b w:val="false"/>
                <w:i w:val="false"/>
                <w:color w:val="000000"/>
                <w:sz w:val="20"/>
              </w:rPr>
              <w:t>
3 – № 3 нысан (техникалық шикізатқа және жемшөпке беріледі);</w:t>
            </w:r>
          </w:p>
          <w:p>
            <w:pPr>
              <w:spacing w:after="20"/>
              <w:ind w:left="20"/>
              <w:jc w:val="both"/>
            </w:pPr>
            <w:r>
              <w:rPr>
                <w:rFonts w:ascii="Times New Roman"/>
                <w:b w:val="false"/>
                <w:i w:val="false"/>
                <w:color w:val="000000"/>
                <w:sz w:val="20"/>
              </w:rPr>
              <w:t>
4 – № 4 нысан (дайын сүт, балық, май өнімдері үшін қолданылады);</w:t>
            </w:r>
          </w:p>
          <w:p>
            <w:pPr>
              <w:spacing w:after="20"/>
              <w:ind w:left="20"/>
              <w:jc w:val="both"/>
            </w:pPr>
            <w:r>
              <w:rPr>
                <w:rFonts w:ascii="Times New Roman"/>
                <w:b w:val="false"/>
                <w:i w:val="false"/>
                <w:color w:val="000000"/>
                <w:sz w:val="20"/>
              </w:rPr>
              <w:t>
ветеринариялық сертификаттың мәртебесі мынадай ықтимал мәндермен:</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p>
            <w:pPr>
              <w:spacing w:after="20"/>
              <w:ind w:left="20"/>
              <w:jc w:val="both"/>
            </w:pPr>
            <w:r>
              <w:rPr>
                <w:rFonts w:ascii="Times New Roman"/>
                <w:b w:val="false"/>
                <w:i w:val="false"/>
                <w:color w:val="000000"/>
                <w:sz w:val="20"/>
              </w:rPr>
              <w:t>
03 –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берілген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тауардың саны туралы ақпарат (өлшем бірліктерін көрсете отырып);</w:t>
            </w:r>
          </w:p>
          <w:p>
            <w:pPr>
              <w:spacing w:after="20"/>
              <w:ind w:left="20"/>
              <w:jc w:val="both"/>
            </w:pPr>
            <w:r>
              <w:rPr>
                <w:rFonts w:ascii="Times New Roman"/>
                <w:b w:val="false"/>
                <w:i w:val="false"/>
                <w:color w:val="000000"/>
                <w:sz w:val="20"/>
              </w:rPr>
              <w:t>
өнімді әзірлеуші немесе жануардың иесі туралы мәліметтер (кәсіпорынның атауы немесе кәсіпорын иесінің тегі, аты және әкесінің аты, әзірлеуші мемлекеттің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Ветеринариялық сертификатты берген уәкілетті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сертификатты берген уәкілетті орган туралы мәліметтер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елдің коды (ISO 3166-1 халықаралық стандартына сәйкес әлем елдерінің кодтары мен атауларының тізбесін қамтитын әлем елдерінің сыныптауышынан елдің екі таңбалы әріптік коды пайдаланылады);</w:t>
            </w:r>
          </w:p>
          <w:p>
            <w:pPr>
              <w:spacing w:after="20"/>
              <w:ind w:left="20"/>
              <w:jc w:val="both"/>
            </w:pPr>
            <w:r>
              <w:rPr>
                <w:rFonts w:ascii="Times New Roman"/>
                <w:b w:val="false"/>
                <w:i w:val="false"/>
                <w:color w:val="000000"/>
                <w:sz w:val="20"/>
              </w:rPr>
              <w:t>
уәкілетті органның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жөнелтуші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алушы елдің атауы (жеткізу пунктінің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Кідірту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тауарлардың қозғалысын тоқтата тұру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бақылаудағы тауарлардың қозғалысын тоқтата тұрудың ықтимал себептерін көрсету үшін тағайындалған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Берілген ветеринариялық сертификаттардың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ветеринариялық сертификаттардың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параметрлерге сәйкес берілген ветеринариялық сертификаттардың саны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 w:id="56"/>
    <w:p>
      <w:pPr>
        <w:spacing w:after="0"/>
        <w:ind w:left="0"/>
        <w:jc w:val="both"/>
      </w:pPr>
      <w:r>
        <w:rPr>
          <w:rFonts w:ascii="Times New Roman"/>
          <w:b w:val="false"/>
          <w:i w:val="false"/>
          <w:color w:val="000000"/>
          <w:sz w:val="28"/>
        </w:rPr>
        <w:t>
      5-кесте</w:t>
      </w:r>
    </w:p>
    <w:bookmarkEnd w:id="56"/>
    <w:bookmarkStart w:name="z64" w:id="57"/>
    <w:p>
      <w:pPr>
        <w:spacing w:after="0"/>
        <w:ind w:left="0"/>
        <w:jc w:val="left"/>
      </w:pPr>
      <w:r>
        <w:rPr>
          <w:rFonts w:ascii="Times New Roman"/>
          <w:b/>
          <w:i w:val="false"/>
          <w:color w:val="000000"/>
        </w:rPr>
        <w:t xml:space="preserve"> Рұқсаттар туралы мәліметтердің құрамы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r>
              <w:rPr>
                <w:rFonts w:ascii="Times New Roman"/>
                <w:b/>
                <w:i w:val="false"/>
                <w:color w:val="000000"/>
                <w:sz w:val="20"/>
              </w:rPr>
              <w:t>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берілген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міндетті көрсету үшін тағайындалған:</w:t>
            </w:r>
          </w:p>
          <w:p>
            <w:pPr>
              <w:spacing w:after="20"/>
              <w:ind w:left="20"/>
              <w:jc w:val="both"/>
            </w:pPr>
            <w:r>
              <w:rPr>
                <w:rFonts w:ascii="Times New Roman"/>
                <w:b w:val="false"/>
                <w:i w:val="false"/>
                <w:color w:val="000000"/>
                <w:sz w:val="20"/>
              </w:rPr>
              <w:t>
рұқсаттың нөмірі;</w:t>
            </w:r>
          </w:p>
          <w:p>
            <w:pPr>
              <w:spacing w:after="20"/>
              <w:ind w:left="20"/>
              <w:jc w:val="both"/>
            </w:pPr>
            <w:r>
              <w:rPr>
                <w:rFonts w:ascii="Times New Roman"/>
                <w:b w:val="false"/>
                <w:i w:val="false"/>
                <w:color w:val="000000"/>
                <w:sz w:val="20"/>
              </w:rPr>
              <w:t>
рұқсаттың берілген күні;</w:t>
            </w:r>
          </w:p>
          <w:p>
            <w:pPr>
              <w:spacing w:after="20"/>
              <w:ind w:left="20"/>
              <w:jc w:val="both"/>
            </w:pPr>
            <w:r>
              <w:rPr>
                <w:rFonts w:ascii="Times New Roman"/>
                <w:b w:val="false"/>
                <w:i w:val="false"/>
                <w:color w:val="000000"/>
                <w:sz w:val="20"/>
              </w:rPr>
              <w:t>
рұқсаттың қолданылу кезеңі;</w:t>
            </w:r>
          </w:p>
          <w:p>
            <w:pPr>
              <w:spacing w:after="20"/>
              <w:ind w:left="20"/>
              <w:jc w:val="both"/>
            </w:pPr>
            <w:r>
              <w:rPr>
                <w:rFonts w:ascii="Times New Roman"/>
                <w:b w:val="false"/>
                <w:i w:val="false"/>
                <w:color w:val="000000"/>
                <w:sz w:val="20"/>
              </w:rPr>
              <w:t>
ықтимал мәндермен рұқсат түрінің кодтық белгісі:</w:t>
            </w:r>
          </w:p>
          <w:p>
            <w:pPr>
              <w:spacing w:after="20"/>
              <w:ind w:left="20"/>
              <w:jc w:val="both"/>
            </w:pPr>
            <w:r>
              <w:rPr>
                <w:rFonts w:ascii="Times New Roman"/>
                <w:b w:val="false"/>
                <w:i w:val="false"/>
                <w:color w:val="000000"/>
                <w:sz w:val="20"/>
              </w:rPr>
              <w:t>
01202 – бақылаудағы тауарды әкелуге берілген рұқсат;</w:t>
            </w:r>
          </w:p>
          <w:p>
            <w:pPr>
              <w:spacing w:after="20"/>
              <w:ind w:left="20"/>
              <w:jc w:val="both"/>
            </w:pPr>
            <w:r>
              <w:rPr>
                <w:rFonts w:ascii="Times New Roman"/>
                <w:b w:val="false"/>
                <w:i w:val="false"/>
                <w:color w:val="000000"/>
                <w:sz w:val="20"/>
              </w:rPr>
              <w:t>
01203 – бақылаудағы тауарды әкетуге берілген рұқсат;</w:t>
            </w:r>
          </w:p>
          <w:p>
            <w:pPr>
              <w:spacing w:after="20"/>
              <w:ind w:left="20"/>
              <w:jc w:val="both"/>
            </w:pPr>
            <w:r>
              <w:rPr>
                <w:rFonts w:ascii="Times New Roman"/>
                <w:b w:val="false"/>
                <w:i w:val="false"/>
                <w:color w:val="000000"/>
                <w:sz w:val="20"/>
              </w:rPr>
              <w:t>
01204 – бақылаудағы тауардың транзитіне берілген рұқсат;</w:t>
            </w:r>
          </w:p>
          <w:p>
            <w:pPr>
              <w:spacing w:after="20"/>
              <w:ind w:left="20"/>
              <w:jc w:val="both"/>
            </w:pPr>
            <w:r>
              <w:rPr>
                <w:rFonts w:ascii="Times New Roman"/>
                <w:b w:val="false"/>
                <w:i w:val="false"/>
                <w:color w:val="000000"/>
                <w:sz w:val="20"/>
              </w:rPr>
              <w:t>
ықтимал мәндермен рұқсаттың мәртебесі:</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 алуға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рұқсат алуға өтініш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өтініштің тіркелген нөмірі мен күні;</w:t>
            </w:r>
          </w:p>
          <w:p>
            <w:pPr>
              <w:spacing w:after="20"/>
              <w:ind w:left="20"/>
              <w:jc w:val="both"/>
            </w:pPr>
            <w:r>
              <w:rPr>
                <w:rFonts w:ascii="Times New Roman"/>
                <w:b w:val="false"/>
                <w:i w:val="false"/>
                <w:color w:val="000000"/>
                <w:sz w:val="20"/>
              </w:rPr>
              <w:t>
өтініш беруші туралы ақпарат (соның ішінде өтініш беруші ұйымның атауы немесе өтініш беруші жеке тұлғаның тегі, аты және әкесінің аты, өтініш берушінің лауазымы, мекенжайы және байланыс деректемелері (қажет болған жағдайда), шаруашылық жүргізуші субъектінің сәйкестендіргіштері);</w:t>
            </w:r>
          </w:p>
          <w:p>
            <w:pPr>
              <w:spacing w:after="20"/>
              <w:ind w:left="20"/>
              <w:jc w:val="both"/>
            </w:pPr>
            <w:r>
              <w:rPr>
                <w:rFonts w:ascii="Times New Roman"/>
                <w:b w:val="false"/>
                <w:i w:val="false"/>
                <w:color w:val="000000"/>
                <w:sz w:val="20"/>
              </w:rPr>
              <w:t>
рұқсат алуға өтініш беру өңірлік ведомствосы (ведомствоның құрылымдық бөлімшесі)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органның аумақтық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рұқсат беруді келісуді қамтамасыз ететін уәкілетті органның аумақтық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рұқсат беруді келісуді қамтамасыз ететін уәкілетті органның аумақтық басқармалары және аумақтық басқармалардың лауазымды тұлғалары туралы мәліметтерді көрсету үшін тағайындалған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саны мен өлшем бірлігін көрсете отырып тауардың (өнімнің) бірлігі немесе тауардың (өнімнің) біркелкі бірліктер тобы туралы ақпарат;</w:t>
            </w:r>
          </w:p>
          <w:p>
            <w:pPr>
              <w:spacing w:after="20"/>
              <w:ind w:left="20"/>
              <w:jc w:val="both"/>
            </w:pPr>
            <w:r>
              <w:rPr>
                <w:rFonts w:ascii="Times New Roman"/>
                <w:b w:val="false"/>
                <w:i w:val="false"/>
                <w:color w:val="000000"/>
                <w:sz w:val="20"/>
              </w:rPr>
              <w:t>
қаптама туралы мәліметтер (бар болған жағдайда);</w:t>
            </w:r>
          </w:p>
          <w:p>
            <w:pPr>
              <w:spacing w:after="20"/>
              <w:ind w:left="20"/>
              <w:jc w:val="both"/>
            </w:pPr>
            <w:r>
              <w:rPr>
                <w:rFonts w:ascii="Times New Roman"/>
                <w:b w:val="false"/>
                <w:i w:val="false"/>
                <w:color w:val="000000"/>
                <w:sz w:val="20"/>
              </w:rPr>
              <w:t>
таңбалау туралы мәліметтер (бар болған жағдайда);</w:t>
            </w:r>
          </w:p>
          <w:p>
            <w:pPr>
              <w:spacing w:after="20"/>
              <w:ind w:left="20"/>
              <w:jc w:val="both"/>
            </w:pPr>
            <w:r>
              <w:rPr>
                <w:rFonts w:ascii="Times New Roman"/>
                <w:b w:val="false"/>
                <w:i w:val="false"/>
                <w:color w:val="000000"/>
                <w:sz w:val="20"/>
              </w:rPr>
              <w:t>
тауарға ілеспе, соның ішінде рұқсат беру туралы құжаттар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жануар иесі туралы мәліметтер (кәсіпорынның атауы және мекенжайы, кәсіпорын иесінің тегі, аты және әкесінің аты) (бар болған жағдайда);</w:t>
            </w:r>
          </w:p>
          <w:p>
            <w:pPr>
              <w:spacing w:after="20"/>
              <w:ind w:left="20"/>
              <w:jc w:val="both"/>
            </w:pPr>
            <w:r>
              <w:rPr>
                <w:rFonts w:ascii="Times New Roman"/>
                <w:b w:val="false"/>
                <w:i w:val="false"/>
                <w:color w:val="000000"/>
                <w:sz w:val="20"/>
              </w:rPr>
              <w:t>
өндірілген (әзірленген) күні (бар болған жағдайда);</w:t>
            </w:r>
          </w:p>
          <w:p>
            <w:pPr>
              <w:spacing w:after="20"/>
              <w:ind w:left="20"/>
              <w:jc w:val="both"/>
            </w:pPr>
            <w:r>
              <w:rPr>
                <w:rFonts w:ascii="Times New Roman"/>
                <w:b w:val="false"/>
                <w:i w:val="false"/>
                <w:color w:val="000000"/>
                <w:sz w:val="20"/>
              </w:rPr>
              <w:t>
шығарылу түрі (бар болған жағдайда);</w:t>
            </w:r>
          </w:p>
          <w:p>
            <w:pPr>
              <w:spacing w:after="20"/>
              <w:ind w:left="20"/>
              <w:jc w:val="both"/>
            </w:pPr>
            <w:r>
              <w:rPr>
                <w:rFonts w:ascii="Times New Roman"/>
                <w:b w:val="false"/>
                <w:i w:val="false"/>
                <w:color w:val="000000"/>
                <w:sz w:val="20"/>
              </w:rPr>
              <w:t>
оны сәйкестендіруді қамтамасыз ететін тауар (өнім) туралы қосымша мәліметтер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Ветеринариялық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тауарға (өнімге) ілеспе ветеринариялық сертификаттың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сертификаттың нөмірі;</w:t>
            </w:r>
          </w:p>
          <w:p>
            <w:pPr>
              <w:spacing w:after="20"/>
              <w:ind w:left="20"/>
              <w:jc w:val="both"/>
            </w:pPr>
            <w:r>
              <w:rPr>
                <w:rFonts w:ascii="Times New Roman"/>
                <w:b w:val="false"/>
                <w:i w:val="false"/>
                <w:color w:val="000000"/>
                <w:sz w:val="20"/>
              </w:rPr>
              <w:t>
ветеринариялық сертификаттың берілген күні;</w:t>
            </w:r>
          </w:p>
          <w:p>
            <w:pPr>
              <w:spacing w:after="20"/>
              <w:ind w:left="20"/>
              <w:jc w:val="both"/>
            </w:pPr>
            <w:r>
              <w:rPr>
                <w:rFonts w:ascii="Times New Roman"/>
                <w:b w:val="false"/>
                <w:i w:val="false"/>
                <w:color w:val="000000"/>
                <w:sz w:val="20"/>
              </w:rPr>
              <w:t>
ықтимал мәндермен ветеринариялық сертификаттың түрі (нысаны):</w:t>
            </w:r>
          </w:p>
          <w:p>
            <w:pPr>
              <w:spacing w:after="20"/>
              <w:ind w:left="20"/>
              <w:jc w:val="both"/>
            </w:pPr>
            <w:r>
              <w:rPr>
                <w:rFonts w:ascii="Times New Roman"/>
                <w:b w:val="false"/>
                <w:i w:val="false"/>
                <w:color w:val="000000"/>
                <w:sz w:val="20"/>
              </w:rPr>
              <w:t>
1 – № 1 нысан (тірі жануарларға беріледі);</w:t>
            </w:r>
          </w:p>
          <w:p>
            <w:pPr>
              <w:spacing w:after="20"/>
              <w:ind w:left="20"/>
              <w:jc w:val="both"/>
            </w:pPr>
            <w:r>
              <w:rPr>
                <w:rFonts w:ascii="Times New Roman"/>
                <w:b w:val="false"/>
                <w:i w:val="false"/>
                <w:color w:val="000000"/>
                <w:sz w:val="20"/>
              </w:rPr>
              <w:t>
2 – № 2 нысан (дайын сүт, балық, май өнімін қоспағанда, жануарлардан алынатын өнімге беріледі);</w:t>
            </w:r>
          </w:p>
          <w:p>
            <w:pPr>
              <w:spacing w:after="20"/>
              <w:ind w:left="20"/>
              <w:jc w:val="both"/>
            </w:pPr>
            <w:r>
              <w:rPr>
                <w:rFonts w:ascii="Times New Roman"/>
                <w:b w:val="false"/>
                <w:i w:val="false"/>
                <w:color w:val="000000"/>
                <w:sz w:val="20"/>
              </w:rPr>
              <w:t>
3 – № 3 нысан (техникалық шикізатқа және жемшөпке беріледі);</w:t>
            </w:r>
          </w:p>
          <w:p>
            <w:pPr>
              <w:spacing w:after="20"/>
              <w:ind w:left="20"/>
              <w:jc w:val="both"/>
            </w:pPr>
            <w:r>
              <w:rPr>
                <w:rFonts w:ascii="Times New Roman"/>
                <w:b w:val="false"/>
                <w:i w:val="false"/>
                <w:color w:val="000000"/>
                <w:sz w:val="20"/>
              </w:rPr>
              <w:t>
4 – № 4 нысан (дайын сүт, балық, май өнімдері ұшін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жөнелтуші ұйымның және (немесе) экспедитордың (бар болған жағдайда) мекенжайы, соның ішінде көшенің аты және үйдің нөмірі, ауданның, елді мекеннің, облыстың, өлкенің, автономиялық бірліктің немесе республиканың, экспорттаушы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және жүру бағыты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алушының толық мекенжайы (жеткізу пунктінің орналасқан жері);</w:t>
            </w:r>
          </w:p>
          <w:p>
            <w:pPr>
              <w:spacing w:after="20"/>
              <w:ind w:left="20"/>
              <w:jc w:val="both"/>
            </w:pPr>
            <w:r>
              <w:rPr>
                <w:rFonts w:ascii="Times New Roman"/>
                <w:b w:val="false"/>
                <w:i w:val="false"/>
                <w:color w:val="000000"/>
                <w:sz w:val="20"/>
              </w:rPr>
              <w:t>
жүру бағыты туралы мәліметтер (негізгі жүру пункттерінің орналасқан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Тасымалдау талаптары мен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(өнімді) тасымалдау талаптары мен мақсаттары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көлік түрі туралы мәліметтер;</w:t>
            </w:r>
          </w:p>
          <w:p>
            <w:pPr>
              <w:spacing w:after="20"/>
              <w:ind w:left="20"/>
              <w:jc w:val="both"/>
            </w:pPr>
            <w:r>
              <w:rPr>
                <w:rFonts w:ascii="Times New Roman"/>
                <w:b w:val="false"/>
                <w:i w:val="false"/>
                <w:color w:val="000000"/>
                <w:sz w:val="20"/>
              </w:rPr>
              <w:t>
тауардың (өнімнің) орын ауыстыру мақсаты;</w:t>
            </w:r>
          </w:p>
          <w:p>
            <w:pPr>
              <w:spacing w:after="20"/>
              <w:ind w:left="20"/>
              <w:jc w:val="both"/>
            </w:pPr>
            <w:r>
              <w:rPr>
                <w:rFonts w:ascii="Times New Roman"/>
                <w:b w:val="false"/>
                <w:i w:val="false"/>
                <w:color w:val="000000"/>
                <w:sz w:val="20"/>
              </w:rPr>
              <w:t>
тасымалдау талаптары мен шарттарын регламенттейтін құжат туралы мәліметтер (бар болған жағдайда);</w:t>
            </w:r>
          </w:p>
          <w:p>
            <w:pPr>
              <w:spacing w:after="20"/>
              <w:ind w:left="20"/>
              <w:jc w:val="both"/>
            </w:pPr>
            <w:r>
              <w:rPr>
                <w:rFonts w:ascii="Times New Roman"/>
                <w:b w:val="false"/>
                <w:i w:val="false"/>
                <w:color w:val="000000"/>
                <w:sz w:val="20"/>
              </w:rPr>
              <w:t>
тасымалдау талаптары мен шарттарының сипаттамасы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рұқсатты берген лауазымды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уәкілетті орган туралы мәліметтер;</w:t>
            </w:r>
          </w:p>
          <w:p>
            <w:pPr>
              <w:spacing w:after="20"/>
              <w:ind w:left="20"/>
              <w:jc w:val="both"/>
            </w:pPr>
            <w:r>
              <w:rPr>
                <w:rFonts w:ascii="Times New Roman"/>
                <w:b w:val="false"/>
                <w:i w:val="false"/>
                <w:color w:val="000000"/>
                <w:sz w:val="20"/>
              </w:rPr>
              <w:t>
лауазымды тұлғаның тегі, аты, әкесінің аты және лауазымы;</w:t>
            </w:r>
          </w:p>
          <w:p>
            <w:pPr>
              <w:spacing w:after="20"/>
              <w:ind w:left="20"/>
              <w:jc w:val="both"/>
            </w:pPr>
            <w:r>
              <w:rPr>
                <w:rFonts w:ascii="Times New Roman"/>
                <w:b w:val="false"/>
                <w:i w:val="false"/>
                <w:color w:val="000000"/>
                <w:sz w:val="20"/>
              </w:rPr>
              <w:t>
уәкілетті органның құрылымдық бөлімшесінің атауы;</w:t>
            </w:r>
          </w:p>
          <w:p>
            <w:pPr>
              <w:spacing w:after="20"/>
              <w:ind w:left="20"/>
              <w:jc w:val="both"/>
            </w:pPr>
            <w:r>
              <w:rPr>
                <w:rFonts w:ascii="Times New Roman"/>
                <w:b w:val="false"/>
                <w:i w:val="false"/>
                <w:color w:val="000000"/>
                <w:sz w:val="20"/>
              </w:rPr>
              <w:t>
уәкілетті органның құрылымдық бөлімшесінің мекенжайы (қажет болған жағдайда);</w:t>
            </w:r>
          </w:p>
          <w:p>
            <w:pPr>
              <w:spacing w:after="20"/>
              <w:ind w:left="20"/>
              <w:jc w:val="both"/>
            </w:pPr>
            <w:r>
              <w:rPr>
                <w:rFonts w:ascii="Times New Roman"/>
                <w:b w:val="false"/>
                <w:i w:val="false"/>
                <w:color w:val="000000"/>
                <w:sz w:val="20"/>
              </w:rPr>
              <w:t>
лауазымды тұлғаның байланыс деректемелері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5" w:id="58"/>
    <w:p>
      <w:pPr>
        <w:spacing w:after="0"/>
        <w:ind w:left="0"/>
        <w:jc w:val="both"/>
      </w:pPr>
      <w:r>
        <w:rPr>
          <w:rFonts w:ascii="Times New Roman"/>
          <w:b w:val="false"/>
          <w:i w:val="false"/>
          <w:color w:val="000000"/>
          <w:sz w:val="28"/>
        </w:rPr>
        <w:t>
      6-кесте</w:t>
      </w:r>
    </w:p>
    <w:bookmarkEnd w:id="58"/>
    <w:bookmarkStart w:name="z66" w:id="59"/>
    <w:p>
      <w:pPr>
        <w:spacing w:after="0"/>
        <w:ind w:left="0"/>
        <w:jc w:val="left"/>
      </w:pPr>
      <w:r>
        <w:rPr>
          <w:rFonts w:ascii="Times New Roman"/>
          <w:b/>
          <w:i w:val="false"/>
          <w:color w:val="000000"/>
        </w:rPr>
        <w:t xml:space="preserve"> Рұқсаттар туралы жинақталған мәліметтерді сұрау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r>
              <w:rPr>
                <w:rFonts w:ascii="Times New Roman"/>
                <w:b/>
                <w:i w:val="false"/>
                <w:color w:val="000000"/>
                <w:sz w:val="20"/>
              </w:rPr>
              <w:t>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ұсынылатын есепті кезеңнің бастапқы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ұсынылатын есепті кезеңнің соңғы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берілген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ықтимал мәндермен рұқсат түрінің кодтық белгісі:</w:t>
            </w:r>
          </w:p>
          <w:p>
            <w:pPr>
              <w:spacing w:after="20"/>
              <w:ind w:left="20"/>
              <w:jc w:val="both"/>
            </w:pPr>
            <w:r>
              <w:rPr>
                <w:rFonts w:ascii="Times New Roman"/>
                <w:b w:val="false"/>
                <w:i w:val="false"/>
                <w:color w:val="000000"/>
                <w:sz w:val="20"/>
              </w:rPr>
              <w:t>
01202 – бақылаудағы тауарды әкелуге берілген рұқсат;</w:t>
            </w:r>
          </w:p>
          <w:p>
            <w:pPr>
              <w:spacing w:after="20"/>
              <w:ind w:left="20"/>
              <w:jc w:val="both"/>
            </w:pPr>
            <w:r>
              <w:rPr>
                <w:rFonts w:ascii="Times New Roman"/>
                <w:b w:val="false"/>
                <w:i w:val="false"/>
                <w:color w:val="000000"/>
                <w:sz w:val="20"/>
              </w:rPr>
              <w:t>
01203 – бақылаудағы тауарды әкетуге берілген рұқсат;</w:t>
            </w:r>
          </w:p>
          <w:p>
            <w:pPr>
              <w:spacing w:after="20"/>
              <w:ind w:left="20"/>
              <w:jc w:val="both"/>
            </w:pPr>
            <w:r>
              <w:rPr>
                <w:rFonts w:ascii="Times New Roman"/>
                <w:b w:val="false"/>
                <w:i w:val="false"/>
                <w:color w:val="000000"/>
                <w:sz w:val="20"/>
              </w:rPr>
              <w:t>
01204 – бақылаудағы тауардың транзитіне берілген рұқсат;</w:t>
            </w:r>
          </w:p>
          <w:p>
            <w:pPr>
              <w:spacing w:after="20"/>
              <w:ind w:left="20"/>
              <w:jc w:val="both"/>
            </w:pPr>
            <w:r>
              <w:rPr>
                <w:rFonts w:ascii="Times New Roman"/>
                <w:b w:val="false"/>
                <w:i w:val="false"/>
                <w:color w:val="000000"/>
                <w:sz w:val="20"/>
              </w:rPr>
              <w:t>
ықтимал мәндермен рұқсаттың мәртебесі:</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өнімді әзірлеуші немесе жануардың иесі туралы мәліметтер (кәсіпорынның атауы немесе кәсіпорын иесінің тегі, аты және әкесінің аты, әзірлеуші мемлекеттің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рұқсатты берген уәкілетті орган туралы мәліметтер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елдің коды (ISO 3166-1 халықаралық стандартына сәйкес әлем елдерінің кодтары мен атауларының тізбесін қамтитын әлем елдерінің сыныптауышынан елдің екі таңбалы әріптік коды пайдаланылады);</w:t>
            </w:r>
          </w:p>
          <w:p>
            <w:pPr>
              <w:spacing w:after="20"/>
              <w:ind w:left="20"/>
              <w:jc w:val="both"/>
            </w:pPr>
            <w:r>
              <w:rPr>
                <w:rFonts w:ascii="Times New Roman"/>
                <w:b w:val="false"/>
                <w:i w:val="false"/>
                <w:color w:val="000000"/>
                <w:sz w:val="20"/>
              </w:rPr>
              <w:t>
уәкілетті органның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экспорттаушы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импорттаушы елдің атауы (жеткізілетін пункттің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7" w:id="60"/>
    <w:p>
      <w:pPr>
        <w:spacing w:after="0"/>
        <w:ind w:left="0"/>
        <w:jc w:val="both"/>
      </w:pPr>
      <w:r>
        <w:rPr>
          <w:rFonts w:ascii="Times New Roman"/>
          <w:b w:val="false"/>
          <w:i w:val="false"/>
          <w:color w:val="000000"/>
          <w:sz w:val="28"/>
        </w:rPr>
        <w:t>
      7-кесте</w:t>
      </w:r>
    </w:p>
    <w:bookmarkEnd w:id="60"/>
    <w:bookmarkStart w:name="z68" w:id="61"/>
    <w:p>
      <w:pPr>
        <w:spacing w:after="0"/>
        <w:ind w:left="0"/>
        <w:jc w:val="left"/>
      </w:pPr>
      <w:r>
        <w:rPr>
          <w:rFonts w:ascii="Times New Roman"/>
          <w:b/>
          <w:i w:val="false"/>
          <w:color w:val="000000"/>
        </w:rPr>
        <w:t xml:space="preserve"> Рұқсаттар туралы жинақталған мәліметтер құрамы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r>
              <w:rPr>
                <w:rFonts w:ascii="Times New Roman"/>
                <w:b/>
                <w:i w:val="false"/>
                <w:color w:val="000000"/>
                <w:sz w:val="20"/>
              </w:rPr>
              <w:t>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туралы мәліметтерді ұсынған мүше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халықаралық стандартына сәйкес әлем елдерінің кодтары мен атауларының тізбесін қамтитын әлем елдері сыныптауышынан елдің екі таңбалы әріптік коды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туралы мәліметтер ұсынылатын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ветеринариялық сертификаттар туралы мәліметтер ұсынылатын кезеңде бастапқы және соңғы күні мен уақытын көрсету үшін тағайындалған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Рұқсаттар туралы жинақталған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туралы жинақталған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тауарды әкелуге (әкетуге, транзитіне) берілген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ықтимал мәндермен рұқсат түрінің кодтық белгісі:</w:t>
            </w:r>
          </w:p>
          <w:p>
            <w:pPr>
              <w:spacing w:after="20"/>
              <w:ind w:left="20"/>
              <w:jc w:val="both"/>
            </w:pPr>
            <w:r>
              <w:rPr>
                <w:rFonts w:ascii="Times New Roman"/>
                <w:b w:val="false"/>
                <w:i w:val="false"/>
                <w:color w:val="000000"/>
                <w:sz w:val="20"/>
              </w:rPr>
              <w:t>
01202 – бақылаудағы тауарды әкелуге берілген рұқсат;</w:t>
            </w:r>
          </w:p>
          <w:p>
            <w:pPr>
              <w:spacing w:after="20"/>
              <w:ind w:left="20"/>
              <w:jc w:val="both"/>
            </w:pPr>
            <w:r>
              <w:rPr>
                <w:rFonts w:ascii="Times New Roman"/>
                <w:b w:val="false"/>
                <w:i w:val="false"/>
                <w:color w:val="000000"/>
                <w:sz w:val="20"/>
              </w:rPr>
              <w:t>
01203 – бақылаудағы тауарды әкетуге берілген рұқсат;</w:t>
            </w:r>
          </w:p>
          <w:p>
            <w:pPr>
              <w:spacing w:after="20"/>
              <w:ind w:left="20"/>
              <w:jc w:val="both"/>
            </w:pPr>
            <w:r>
              <w:rPr>
                <w:rFonts w:ascii="Times New Roman"/>
                <w:b w:val="false"/>
                <w:i w:val="false"/>
                <w:color w:val="000000"/>
                <w:sz w:val="20"/>
              </w:rPr>
              <w:t>
01204 – бақылаудағы тауардың транзитіне берілген рұқсат;</w:t>
            </w:r>
          </w:p>
          <w:p>
            <w:pPr>
              <w:spacing w:after="20"/>
              <w:ind w:left="20"/>
              <w:jc w:val="both"/>
            </w:pPr>
            <w:r>
              <w:rPr>
                <w:rFonts w:ascii="Times New Roman"/>
                <w:b w:val="false"/>
                <w:i w:val="false"/>
                <w:color w:val="000000"/>
                <w:sz w:val="20"/>
              </w:rPr>
              <w:t>
ықтимал мәндермен рұқсаттың мәртебесі:</w:t>
            </w:r>
          </w:p>
          <w:p>
            <w:pPr>
              <w:spacing w:after="20"/>
              <w:ind w:left="20"/>
              <w:jc w:val="both"/>
            </w:pPr>
            <w:r>
              <w:rPr>
                <w:rFonts w:ascii="Times New Roman"/>
                <w:b w:val="false"/>
                <w:i w:val="false"/>
                <w:color w:val="000000"/>
                <w:sz w:val="20"/>
              </w:rPr>
              <w:t>
01 – рәсімделді;</w:t>
            </w:r>
          </w:p>
          <w:p>
            <w:pPr>
              <w:spacing w:after="20"/>
              <w:ind w:left="20"/>
              <w:jc w:val="both"/>
            </w:pPr>
            <w:r>
              <w:rPr>
                <w:rFonts w:ascii="Times New Roman"/>
                <w:b w:val="false"/>
                <w:i w:val="false"/>
                <w:color w:val="000000"/>
                <w:sz w:val="20"/>
              </w:rPr>
              <w:t>
02 – күшін жойды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Бақылаудағы тауар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бақылаудағы тауар (өнім)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ветеринариялық бақылауға (қадағалауға) жататын тауарлардың бірыңғай тізбесіне сәйкес тауардың (өнімнің) түрі;</w:t>
            </w:r>
          </w:p>
          <w:p>
            <w:pPr>
              <w:spacing w:after="20"/>
              <w:ind w:left="20"/>
              <w:jc w:val="both"/>
            </w:pPr>
            <w:r>
              <w:rPr>
                <w:rFonts w:ascii="Times New Roman"/>
                <w:b w:val="false"/>
                <w:i w:val="false"/>
                <w:color w:val="000000"/>
                <w:sz w:val="20"/>
              </w:rPr>
              <w:t>
ЕАЭО СЭҚ ТН бойынша тауардың (өнімнің) коды;</w:t>
            </w:r>
          </w:p>
          <w:p>
            <w:pPr>
              <w:spacing w:after="20"/>
              <w:ind w:left="20"/>
              <w:jc w:val="both"/>
            </w:pPr>
            <w:r>
              <w:rPr>
                <w:rFonts w:ascii="Times New Roman"/>
                <w:b w:val="false"/>
                <w:i w:val="false"/>
                <w:color w:val="000000"/>
                <w:sz w:val="20"/>
              </w:rPr>
              <w:t>
әзірлеуші немесе жануардың иесі туралы мәліметтер (кәсіпорынның атауы немесе кәсіпорын иесінің тегі, аты және әкесінің аты, экспорттаушы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Рұқсатты берген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берген уәкілетті орган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елдің коды (ISO 3166-1 халықаралық стандартына сәйкес әлем елдерінің кодтары мен атауларының тізбесін қамтитын әлем елдерінің сыныптауышынан елдің екі таңбалы әріптік коды пайдаланылады);</w:t>
            </w:r>
          </w:p>
          <w:p>
            <w:pPr>
              <w:spacing w:after="20"/>
              <w:ind w:left="20"/>
              <w:jc w:val="both"/>
            </w:pPr>
            <w:r>
              <w:rPr>
                <w:rFonts w:ascii="Times New Roman"/>
                <w:b w:val="false"/>
                <w:i w:val="false"/>
                <w:color w:val="000000"/>
                <w:sz w:val="20"/>
              </w:rPr>
              <w:t>
уәкілетті органның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Жүкті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және (немесе) экспедитор туралы және олардың орналасқан жері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жөнелтуші ұйымның және (немесе) экспедитордың атауы (бар болған жағдайда);</w:t>
            </w:r>
          </w:p>
          <w:p>
            <w:pPr>
              <w:spacing w:after="20"/>
              <w:ind w:left="20"/>
              <w:jc w:val="both"/>
            </w:pPr>
            <w:r>
              <w:rPr>
                <w:rFonts w:ascii="Times New Roman"/>
                <w:b w:val="false"/>
                <w:i w:val="false"/>
                <w:color w:val="000000"/>
                <w:sz w:val="20"/>
              </w:rPr>
              <w:t>
экспорттаушы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Жүкті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мыналарды көрсету үшін тағайындалған:</w:t>
            </w:r>
          </w:p>
          <w:p>
            <w:pPr>
              <w:spacing w:after="20"/>
              <w:ind w:left="20"/>
              <w:jc w:val="both"/>
            </w:pPr>
            <w:r>
              <w:rPr>
                <w:rFonts w:ascii="Times New Roman"/>
                <w:b w:val="false"/>
                <w:i w:val="false"/>
                <w:color w:val="000000"/>
                <w:sz w:val="20"/>
              </w:rPr>
              <w:t>
алушы заңды тұлғаның атауы немесе алушы жеке тұлғаның тегі, аты және әкесінің аты;</w:t>
            </w:r>
          </w:p>
          <w:p>
            <w:pPr>
              <w:spacing w:after="20"/>
              <w:ind w:left="20"/>
              <w:jc w:val="both"/>
            </w:pPr>
            <w:r>
              <w:rPr>
                <w:rFonts w:ascii="Times New Roman"/>
                <w:b w:val="false"/>
                <w:i w:val="false"/>
                <w:color w:val="000000"/>
                <w:sz w:val="20"/>
              </w:rPr>
              <w:t>
импорттаушы елдің атауы (жеткізілетін пункттің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Берілген рұқсаттардың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параметрлерге сәйкес берілген рұқсаттардың саны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