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1683e" w14:textId="48168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"Трансшекаралық нарықтарда бәсекелестіктің жалпы қағидаларының және бәсекелестік (монополияға қарсы) заңнамасының сақталуын бақылауды, сондай-ақ бағаны мемлекеттік реттеуді енгізуді және Еуразиялық экономикалық одаққа мүше мемлекеттердің оны енгізу туралы шешімдеріне дау айтуды жүзеге асыру кезінде Еуразиялық экономикалық комиссия мен Еуразиялық экономикалық одаққа мүше мемлекеттердің уәкілетті органдары арасында құжаттармен және (немесе) мәліметтермен алмасуды қамтамасыз ету" жалпы процесін іске асыру қағидаларын бекіту туралы</w:t>
      </w:r>
    </w:p>
    <w:p>
      <w:pPr>
        <w:spacing w:after="0"/>
        <w:ind w:left="0"/>
        <w:jc w:val="both"/>
      </w:pPr>
      <w:r>
        <w:rPr>
          <w:rFonts w:ascii="Times New Roman"/>
          <w:b w:val="false"/>
          <w:i w:val="false"/>
          <w:color w:val="000000"/>
          <w:sz w:val="28"/>
        </w:rPr>
        <w:t>Еуразиялық экономикалық комиссия Алқасының 2019 жылғы 11 қарашадағы № 190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w:t>
      </w:r>
      <w:r>
        <w:rPr>
          <w:rFonts w:ascii="Times New Roman"/>
          <w:b w:val="false"/>
          <w:i w:val="false"/>
          <w:color w:val="000000"/>
          <w:sz w:val="28"/>
        </w:rPr>
        <w:t>30-тармағына</w:t>
      </w:r>
      <w:r>
        <w:rPr>
          <w:rFonts w:ascii="Times New Roman"/>
          <w:b w:val="false"/>
          <w:i w:val="false"/>
          <w:color w:val="000000"/>
          <w:sz w:val="28"/>
        </w:rPr>
        <w:t xml:space="preserve"> (2014 жылғы 29 мамырдағы Еуразиялық экономикалық одақ туралы шартқа № 3 қосымша) сәйкес және Еуразиялық экономикалық комиссия Алқасының 2016 жылғы 19 желтоқсандағы № 169 шешімін басшылыққа ала отырып,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"Трансшекаралық нарықтарда бәсекелестіктің жалпы қағидаларының және бәсекелестік (монополияға қарсы) заңнамасының сақталуын бақылауды, сондай-ақ бағаны мемлекеттік реттеуді енгізуді және Еуразиялық экономикалық одаққа мүше мемлекеттердің оны енгізу туралы  шешімдеріне дау айтуды жүзеге асыру кезінде Еуразиялық экономикалық комиссия мен Еуразиялық экономикалық одаққа мүше мемлекеттердің уәкілетті органдары арасында құжаттармен және (немесе) мәліметтермен алмасуды қамтамасыз ету" жалпы процесін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11 қарашадағы</w:t>
            </w:r>
            <w:r>
              <w:br/>
            </w:r>
            <w:r>
              <w:rPr>
                <w:rFonts w:ascii="Times New Roman"/>
                <w:b w:val="false"/>
                <w:i w:val="false"/>
                <w:color w:val="000000"/>
                <w:sz w:val="20"/>
              </w:rPr>
              <w:t>№ 190 шешімімен</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"Трансшекаралық нарықтарда бәсекелестіктің жалпы қағидаларының және бәсекелестік (монополияға қарсы) заңнамасының сақталуын бақылауды, сондай-ақ бағаны мемлекеттік реттеуді енгізуді және Еуразиялық экономикалық одаққа мүше мемлекеттердің оны енгізу туралы шешімдеріне дау айтуды жүзеге асыру кезінде Еуразиялық экономикалық комиссия мен Еуразиялық экономикалық одаққа мүше мемлекеттердің уәкілетті органдары арасында құжаттармен және (немесе) мәліметтермен алмасуды қамтамасыз ету" жалпы процесін іске асыру ҚАҒИДАЛАРЫ</w:t>
      </w:r>
    </w:p>
    <w:bookmarkEnd w:id="1"/>
    <w:bookmarkStart w:name="z6" w:id="2"/>
    <w:p>
      <w:pPr>
        <w:spacing w:after="0"/>
        <w:ind w:left="0"/>
        <w:jc w:val="left"/>
      </w:pPr>
      <w:r>
        <w:rPr>
          <w:rFonts w:ascii="Times New Roman"/>
          <w:b/>
          <w:i w:val="false"/>
          <w:color w:val="000000"/>
        </w:rPr>
        <w:t xml:space="preserve"> I. Жалпы ережелер</w:t>
      </w:r>
    </w:p>
    <w:bookmarkEnd w:id="2"/>
    <w:bookmarkStart w:name="z7" w:id="3"/>
    <w:p>
      <w:pPr>
        <w:spacing w:after="0"/>
        <w:ind w:left="0"/>
        <w:jc w:val="both"/>
      </w:pPr>
      <w:r>
        <w:rPr>
          <w:rFonts w:ascii="Times New Roman"/>
          <w:b w:val="false"/>
          <w:i w:val="false"/>
          <w:color w:val="000000"/>
          <w:sz w:val="28"/>
        </w:rPr>
        <w:t>
      1. Осы Қағидалар Еуразиялық экономикалық одақтың (бұдан әрі – Одақ) құқығына кіретін мына халықаралық шарттар мен актілерге сәйкес әзірленді:</w:t>
      </w:r>
    </w:p>
    <w:bookmarkEnd w:id="3"/>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"Нарықты трансшекаралық нарыққа жатқызу критерийлерін бекіту туралы" Жоғары Еуразиялық экономикалық кеңестің 2012 жылғы 19 желтоқсандағы № 29 шешімі;</w:t>
      </w:r>
    </w:p>
    <w:p>
      <w:pPr>
        <w:spacing w:after="0"/>
        <w:ind w:left="0"/>
        <w:jc w:val="both"/>
      </w:pPr>
      <w:r>
        <w:rPr>
          <w:rFonts w:ascii="Times New Roman"/>
          <w:b w:val="false"/>
          <w:i w:val="false"/>
          <w:color w:val="000000"/>
          <w:sz w:val="28"/>
        </w:rPr>
        <w:t>
      "Трансшекаралық нарықтарда бәсекелестіктің жалпы қағидаларын бұзу туралы өтініштерді (материалдарды) қарау тәртібі туралы" Еуразиялық экономикалық комиссия Кеңесінің 2012 жылғы 23 қарашадағы № 97 шешімі;</w:t>
      </w:r>
    </w:p>
    <w:p>
      <w:pPr>
        <w:spacing w:after="0"/>
        <w:ind w:left="0"/>
        <w:jc w:val="both"/>
      </w:pPr>
      <w:r>
        <w:rPr>
          <w:rFonts w:ascii="Times New Roman"/>
          <w:b w:val="false"/>
          <w:i w:val="false"/>
          <w:color w:val="000000"/>
          <w:sz w:val="28"/>
        </w:rPr>
        <w:t>
      "Трансшекаралық нарықтарда бәсекелестіктің жалпы қағидаларын бұзушылықтарға тергеп-тексеру жүргізу тәртібі туралы" Еуразиялық экономикалық комиссия Кеңесінің 2012 жылғы 23 қарашадағы № 98 шешімі;</w:t>
      </w:r>
    </w:p>
    <w:p>
      <w:pPr>
        <w:spacing w:after="0"/>
        <w:ind w:left="0"/>
        <w:jc w:val="both"/>
      </w:pPr>
      <w:r>
        <w:rPr>
          <w:rFonts w:ascii="Times New Roman"/>
          <w:b w:val="false"/>
          <w:i w:val="false"/>
          <w:color w:val="000000"/>
          <w:sz w:val="28"/>
        </w:rPr>
        <w:t>
      "Трансшекаралық нарықтарда бәсекелестіктің жалпы қағидаларын бұзу туралы істерді қарау тәртібі туралы" Еуразиялық экономикалық комиссия Кеңесінің 2012 жылғы 23 қарашадағы № 99 шешімі;</w:t>
      </w:r>
    </w:p>
    <w:p>
      <w:pPr>
        <w:spacing w:after="0"/>
        <w:ind w:left="0"/>
        <w:jc w:val="both"/>
      </w:pPr>
      <w:r>
        <w:rPr>
          <w:rFonts w:ascii="Times New Roman"/>
          <w:b w:val="false"/>
          <w:i w:val="false"/>
          <w:color w:val="000000"/>
          <w:sz w:val="28"/>
        </w:rPr>
        <w:t>
      "Мемлекетаралық ақпараттық өзара іс-қимыл кезінде сервистерді және заң күші бар электрондық құжаттарды пайдалану тұжырымдамасы туралы" Еуразиялық экономикалық комиссия Кеңесінің 2014 жылғы 18 қыркүйектегі № 73 шешімі;</w:t>
      </w:r>
    </w:p>
    <w:p>
      <w:pPr>
        <w:spacing w:after="0"/>
        <w:ind w:left="0"/>
        <w:jc w:val="both"/>
      </w:pPr>
      <w:r>
        <w:rPr>
          <w:rFonts w:ascii="Times New Roman"/>
          <w:b w:val="false"/>
          <w:i w:val="false"/>
          <w:color w:val="000000"/>
          <w:sz w:val="28"/>
        </w:rPr>
        <w:t>
      "Жалпы процестерді сыртқы және өзара сауданың интеграцияланған ақпараттық жүйесі құралдарымен іске асыру кезіндегі ақпараттық өзара іс-қимылды регламенттейтін технологиялық құжаттар туралы" Еуразиялық экономикалық комиссия Алқасының 2014 жылғы 6 қарашадағы № 200 шешімі;</w:t>
      </w:r>
    </w:p>
    <w:p>
      <w:pPr>
        <w:spacing w:after="0"/>
        <w:ind w:left="0"/>
        <w:jc w:val="both"/>
      </w:pPr>
      <w:r>
        <w:rPr>
          <w:rFonts w:ascii="Times New Roman"/>
          <w:b w:val="false"/>
          <w:i w:val="false"/>
          <w:color w:val="000000"/>
          <w:sz w:val="28"/>
        </w:rPr>
        <w:t xml:space="preserve">
      "Сыртқы және өзара сауданың интеграцияланған ақпараттық жүйесінде деректермен электрондық алмасу қағидаларын бекіту туралы" Еуразиялық экономикалық комиссия Алқасының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Еуразиялық экономикалық комиссия Алқасының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 шеңберіндегі жалпы процестерді талдау, оңтайландыру, үйлестіру және сипаттау әдістемесі туралы" Еуразиялық экономикалық комиссия Алқасының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одаққа мүше мемлекеттердің мемлекеттік билік органдары арасында және Еуразиялық экономикалық комиссиямен трансшекаралық өзара іс-қимыл кезіндегі электрондық құжаттармен алмасу ережесін бекіту туралы" Еуразиялық экономикалық комиссия Алқасының 2015 жылғы 28 қыркүйектегі № 125 шешімі;</w:t>
      </w:r>
    </w:p>
    <w:p>
      <w:pPr>
        <w:spacing w:after="0"/>
        <w:ind w:left="0"/>
        <w:jc w:val="both"/>
      </w:pPr>
      <w:r>
        <w:rPr>
          <w:rFonts w:ascii="Times New Roman"/>
          <w:b w:val="false"/>
          <w:i w:val="false"/>
          <w:color w:val="000000"/>
          <w:sz w:val="28"/>
        </w:rPr>
        <w:t>
      "Еуразиялық экономикалық одақтың бірыңғай нормативтік-анықтамалық ақпараты туралы" Еуразиялық экономикалық комиссия Алқасының 2015 жылғы 17 қарашадағы № 155 шешімі;</w:t>
      </w:r>
    </w:p>
    <w:p>
      <w:pPr>
        <w:spacing w:after="0"/>
        <w:ind w:left="0"/>
        <w:jc w:val="both"/>
      </w:pPr>
      <w:r>
        <w:rPr>
          <w:rFonts w:ascii="Times New Roman"/>
          <w:b w:val="false"/>
          <w:i w:val="false"/>
          <w:color w:val="000000"/>
          <w:sz w:val="28"/>
        </w:rPr>
        <w:t xml:space="preserve">
      "Еуразиялық экономикалық комиссияға Еуразиялық экономикалық одаққа мүше мемлекеттердің бағаны мемлекеттік реттеуді енгізу фактілері, оларды Еуразиялық экономикалық комиссияның қарауы және консультация өткізуі жөніндегі жолданымдарын қарау тәртібін бекіту туралы және Еуразиялық экономикалық комиссия Алқасының кейбір шешімдерінің күші жойылды деп тану туралы" Еуразиялық экономикалық комиссия Алқасының 2018 жылғы 25 желтоқсандағы № 221 </w:t>
      </w:r>
      <w:r>
        <w:rPr>
          <w:rFonts w:ascii="Times New Roman"/>
          <w:b w:val="false"/>
          <w:i w:val="false"/>
          <w:color w:val="000000"/>
          <w:sz w:val="28"/>
        </w:rPr>
        <w:t>шешімі</w:t>
      </w:r>
      <w:r>
        <w:rPr>
          <w:rFonts w:ascii="Times New Roman"/>
          <w:b w:val="false"/>
          <w:i w:val="false"/>
          <w:color w:val="000000"/>
          <w:sz w:val="28"/>
        </w:rPr>
        <w:t>.</w:t>
      </w:r>
    </w:p>
    <w:bookmarkStart w:name="z8" w:id="4"/>
    <w:p>
      <w:pPr>
        <w:spacing w:after="0"/>
        <w:ind w:left="0"/>
        <w:jc w:val="both"/>
      </w:pPr>
      <w:r>
        <w:rPr>
          <w:rFonts w:ascii="Times New Roman"/>
          <w:b w:val="false"/>
          <w:i w:val="false"/>
          <w:color w:val="000000"/>
          <w:sz w:val="28"/>
        </w:rPr>
        <w:t xml:space="preserve">
      2. Осы Қағидалар "Трансшекаралық нарықтарда бәсекелестіктің жалпы қағидаларының және бәсекелестік (монополияға қарсы) заңнамасының сақталуын бақылауды, сондай-ақ бағаны мемлекеттік реттеуді енгізуді және Еуразиялық экономикалық одаққа мүше мемлекеттердің оны енгізу туралы шешімдеріне дау айтуды жүзеге асыру кезінде Еуразиялық экономикалық комиссия мен Еуразиялық экономикалық одаққа мүше мемлекеттердің уәкілетті органдары арасында құжаттармен және (немесе) мәліметтермен алмасуды қамтамасыз ету" жалпы процесінің (бұдан әрі – жалпы процесс) іске асырылуын ұйымдастырушылық-техникалық қамтамасыз ету жөніндегі жұмыстарды технологиялық жобалауды және жоспарлауды орындау үшін негіздеме болып табылады.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Жалпы процесті іске асыру Еуразиялық экономикалық комиссия Алқасының 2015 жылғы 14 сәуірдегі № 29 шешімімен бекітілген Еуразиялық экономикалық одақ шеңберіндегі жалпы процестер </w:t>
      </w:r>
      <w:r>
        <w:rPr>
          <w:rFonts w:ascii="Times New Roman"/>
          <w:b w:val="false"/>
          <w:i w:val="false"/>
          <w:color w:val="000000"/>
          <w:sz w:val="28"/>
        </w:rPr>
        <w:t>тізбесінің</w:t>
      </w:r>
      <w:r>
        <w:rPr>
          <w:rFonts w:ascii="Times New Roman"/>
          <w:b w:val="false"/>
          <w:i w:val="false"/>
          <w:color w:val="000000"/>
          <w:sz w:val="28"/>
        </w:rPr>
        <w:t xml:space="preserve"> 62-тармағында көзделген.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Қағидаларда пайдаланылатын ұғымдар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және Одақ органдарының Одақтың интеграцияланған ақпараттық жүйесін (бұдан әрі - интеграцияланған жүйе) құру және дамыту мәселелері жөніндегі актілерінде айқындалған мәндерде қолданылады.</w:t>
      </w:r>
    </w:p>
    <w:bookmarkStart w:name="z11" w:id="5"/>
    <w:p>
      <w:pPr>
        <w:spacing w:after="0"/>
        <w:ind w:left="0"/>
        <w:jc w:val="left"/>
      </w:pPr>
      <w:r>
        <w:rPr>
          <w:rFonts w:ascii="Times New Roman"/>
          <w:b/>
          <w:i w:val="false"/>
          <w:color w:val="000000"/>
        </w:rPr>
        <w:t xml:space="preserve"> II. Мақсаттары мен міндеттері</w:t>
      </w:r>
    </w:p>
    <w:bookmarkEnd w:id="5"/>
    <w:bookmarkStart w:name="z12" w:id="6"/>
    <w:p>
      <w:pPr>
        <w:spacing w:after="0"/>
        <w:ind w:left="0"/>
        <w:jc w:val="both"/>
      </w:pPr>
      <w:r>
        <w:rPr>
          <w:rFonts w:ascii="Times New Roman"/>
          <w:b w:val="false"/>
          <w:i w:val="false"/>
          <w:color w:val="000000"/>
          <w:sz w:val="28"/>
        </w:rPr>
        <w:t>
      5. Жалпы процесті іске асырудың мақсаттары:</w:t>
      </w:r>
    </w:p>
    <w:bookmarkEnd w:id="6"/>
    <w:bookmarkStart w:name="z13" w:id="7"/>
    <w:p>
      <w:pPr>
        <w:spacing w:after="0"/>
        <w:ind w:left="0"/>
        <w:jc w:val="both"/>
      </w:pPr>
      <w:r>
        <w:rPr>
          <w:rFonts w:ascii="Times New Roman"/>
          <w:b w:val="false"/>
          <w:i w:val="false"/>
          <w:color w:val="000000"/>
          <w:sz w:val="28"/>
        </w:rPr>
        <w:t>
      а) Еуразиялық экономикалық комиссия (бұдан әрі – Комиссия) мен Одаққа мүше мемлекеттердің (бұдан әрі – мүше мемлекеттер) уәкілетті органдары арасында Трансшекаралық нарықтарда бәсекелестіктің жалпы қағидаларын және бәсекелестік (монополияға қарсы) заңнамасының сақталуын бақылау процесінде ақпараттық өзара іс-қимылды қамтамасыз ету;</w:t>
      </w:r>
    </w:p>
    <w:bookmarkEnd w:id="7"/>
    <w:bookmarkStart w:name="z14" w:id="8"/>
    <w:p>
      <w:pPr>
        <w:spacing w:after="0"/>
        <w:ind w:left="0"/>
        <w:jc w:val="both"/>
      </w:pPr>
      <w:r>
        <w:rPr>
          <w:rFonts w:ascii="Times New Roman"/>
          <w:b w:val="false"/>
          <w:i w:val="false"/>
          <w:color w:val="000000"/>
          <w:sz w:val="28"/>
        </w:rPr>
        <w:t>
      б) Комиссия мен мүше мемлекеттердің уәкілетті органдары арасында, сондай-ақ мүше мемлекеттердің уәкілетті органдары арасында бағаны мемлекеттік реттеуді енгізу және мүше мемлекеттердің оны енгізу туралы шешімдеріне дау айту процесінде ақпараттық өзара іс-қимылды қамтамасыз ету;</w:t>
      </w:r>
    </w:p>
    <w:bookmarkEnd w:id="8"/>
    <w:bookmarkStart w:name="z15" w:id="9"/>
    <w:p>
      <w:pPr>
        <w:spacing w:after="0"/>
        <w:ind w:left="0"/>
        <w:jc w:val="both"/>
      </w:pPr>
      <w:r>
        <w:rPr>
          <w:rFonts w:ascii="Times New Roman"/>
          <w:b w:val="false"/>
          <w:i w:val="false"/>
          <w:color w:val="000000"/>
          <w:sz w:val="28"/>
        </w:rPr>
        <w:t>
      в) Комиссия мен мүше мемлекеттердің уәкілетті органдары арасында бәсекелестік саясат саласында ортақ ақпараттық ресурстарды қалыптастыру және пайдалану процесінде ақпараттық өзара іс-қимылды қамтамасыз ету.</w:t>
      </w:r>
    </w:p>
    <w:bookmarkEnd w:id="9"/>
    <w:bookmarkStart w:name="z16" w:id="10"/>
    <w:p>
      <w:pPr>
        <w:spacing w:after="0"/>
        <w:ind w:left="0"/>
        <w:jc w:val="both"/>
      </w:pPr>
      <w:r>
        <w:rPr>
          <w:rFonts w:ascii="Times New Roman"/>
          <w:b w:val="false"/>
          <w:i w:val="false"/>
          <w:color w:val="000000"/>
          <w:sz w:val="28"/>
        </w:rPr>
        <w:t>
      6. Жалпы процесті іске асыру мақсаттарына қол жеткізу үшін осы Қағидаларға сәйкес мынадай міндеттерді шешу қажет:</w:t>
      </w:r>
    </w:p>
    <w:bookmarkEnd w:id="10"/>
    <w:bookmarkStart w:name="z17" w:id="11"/>
    <w:p>
      <w:pPr>
        <w:spacing w:after="0"/>
        <w:ind w:left="0"/>
        <w:jc w:val="both"/>
      </w:pPr>
      <w:r>
        <w:rPr>
          <w:rFonts w:ascii="Times New Roman"/>
          <w:b w:val="false"/>
          <w:i w:val="false"/>
          <w:color w:val="000000"/>
          <w:sz w:val="28"/>
        </w:rPr>
        <w:t>
      а) Комиссия мен мүше мемлекеттердің уәкілетті органдары арасында Трансшекаралық нарықтарда бәсекелестіктің жалпы қағидаларын және бәсекелестік (монополияға қарсы) заңнамасының сақталуын бақылауды жүзеге асыру кезінде құпия ақпарат қамтылмайтын құжаттармен және (немесе) мәліметтермен алмасуды қамтамасыз ету;</w:t>
      </w:r>
    </w:p>
    <w:bookmarkEnd w:id="11"/>
    <w:bookmarkStart w:name="z18" w:id="12"/>
    <w:p>
      <w:pPr>
        <w:spacing w:after="0"/>
        <w:ind w:left="0"/>
        <w:jc w:val="both"/>
      </w:pPr>
      <w:r>
        <w:rPr>
          <w:rFonts w:ascii="Times New Roman"/>
          <w:b w:val="false"/>
          <w:i w:val="false"/>
          <w:color w:val="000000"/>
          <w:sz w:val="28"/>
        </w:rPr>
        <w:t>
      б) Комиссия мен мүше мемлекеттердің уәкілетті органдары арасында бағаны мемлекеттік реттеуді енгізу және оны енгізу туралы шешімге дау айту, бағаны мемлекеттік реттеуді қолдану мерзімін ұзарту кезінде құпия ақпарат қамтылмайтын құжаттармен және (немесе) мәліметтермен алмасуды қамтамасыз ету;</w:t>
      </w:r>
    </w:p>
    <w:bookmarkEnd w:id="12"/>
    <w:bookmarkStart w:name="z19" w:id="13"/>
    <w:p>
      <w:pPr>
        <w:spacing w:after="0"/>
        <w:ind w:left="0"/>
        <w:jc w:val="both"/>
      </w:pPr>
      <w:r>
        <w:rPr>
          <w:rFonts w:ascii="Times New Roman"/>
          <w:b w:val="false"/>
          <w:i w:val="false"/>
          <w:color w:val="000000"/>
          <w:sz w:val="28"/>
        </w:rPr>
        <w:t>
      в) шаруашылық жүргізуші субъектілердің және мүдделі тұлғалардың Трансшекаралық нарықтарда бәсекелестіктің жалпы қағидаларын бұзушылықтар туралы өтініштерін (материалдарын) Комиссияға жолдауы мүмкіндігін қамтамасыз ету, сондай-ақ Комиссияның шаруашылық жүргізуші субъектілерге және мүдделі тұлғаларға көрсетілген өтініштердің (материалдардың) қаралуы, Трансшекаралық нарықтарда бәсекелестіктің жалпы қағидаларын бұзушылықтарға тергеп-тексеру жүргізу, сондай-ақ Трансшекаралық нарықтарда бәсекелестіктің жалпы қағидаларын бұзушылықтар туралы істердің қаралу нәтижелері туралы ақпарат беруі;</w:t>
      </w:r>
    </w:p>
    <w:bookmarkEnd w:id="13"/>
    <w:bookmarkStart w:name="z20" w:id="14"/>
    <w:p>
      <w:pPr>
        <w:spacing w:after="0"/>
        <w:ind w:left="0"/>
        <w:jc w:val="both"/>
      </w:pPr>
      <w:r>
        <w:rPr>
          <w:rFonts w:ascii="Times New Roman"/>
          <w:b w:val="false"/>
          <w:i w:val="false"/>
          <w:color w:val="000000"/>
          <w:sz w:val="28"/>
        </w:rPr>
        <w:t>
      г) бәсекелестіктің жалпы қағидаларын бұзушылықтар тізілімінің (бұдан әрі – тізілім) автоматты түрде қалыптастырылуын қамтамасыз ету;</w:t>
      </w:r>
    </w:p>
    <w:bookmarkEnd w:id="14"/>
    <w:bookmarkStart w:name="z21" w:id="15"/>
    <w:p>
      <w:pPr>
        <w:spacing w:after="0"/>
        <w:ind w:left="0"/>
        <w:jc w:val="both"/>
      </w:pPr>
      <w:r>
        <w:rPr>
          <w:rFonts w:ascii="Times New Roman"/>
          <w:b w:val="false"/>
          <w:i w:val="false"/>
          <w:color w:val="000000"/>
          <w:sz w:val="28"/>
        </w:rPr>
        <w:t>
      д) мүше мемлекеттердің уәкілетті органдарының немесе Комиссияның шешімі қабылданған, бәсекелестіктің жалпы қағидаларын және бәсекелестік (монополияға қарсы) заңнамасын бұзушылықтар туралы қаралатын істердің тізбесін, сондай-ақ бәсекелестіктің жалпы қағидаларын және бәсекелестік (монополияға қарсы) заңнамасын бұзушылықтар туралы істер жөніндегі мәліметтерді Одақтың ақпараттық порталының сервистері арқылы жариялау жолымен шаруашылық жүргізуші субъектілерге және мүдделі тұлғаларға  ақпарат беру мүмкіндігін қамтамасыз ету;</w:t>
      </w:r>
    </w:p>
    <w:bookmarkEnd w:id="15"/>
    <w:bookmarkStart w:name="z22" w:id="16"/>
    <w:p>
      <w:pPr>
        <w:spacing w:after="0"/>
        <w:ind w:left="0"/>
        <w:jc w:val="both"/>
      </w:pPr>
      <w:r>
        <w:rPr>
          <w:rFonts w:ascii="Times New Roman"/>
          <w:b w:val="false"/>
          <w:i w:val="false"/>
          <w:color w:val="000000"/>
          <w:sz w:val="28"/>
        </w:rPr>
        <w:t>
      е) жалпы процесті іске асыру шеңберіндегі ақпараттық өзара іс-қимылға қатысушылардың Одақтың бірыңғай нормативтік-анықтамалық ақпаратын пайдалануын қамтамасыз ету.</w:t>
      </w:r>
    </w:p>
    <w:bookmarkEnd w:id="16"/>
    <w:bookmarkStart w:name="z23" w:id="17"/>
    <w:p>
      <w:pPr>
        <w:spacing w:after="0"/>
        <w:ind w:left="0"/>
        <w:jc w:val="left"/>
      </w:pPr>
      <w:r>
        <w:rPr>
          <w:rFonts w:ascii="Times New Roman"/>
          <w:b/>
          <w:i w:val="false"/>
          <w:color w:val="000000"/>
        </w:rPr>
        <w:t xml:space="preserve"> III. Ақпараттық өзара іс-қимылға қатысушылар</w:t>
      </w:r>
    </w:p>
    <w:bookmarkEnd w:id="17"/>
    <w:bookmarkStart w:name="z24" w:id="18"/>
    <w:p>
      <w:pPr>
        <w:spacing w:after="0"/>
        <w:ind w:left="0"/>
        <w:jc w:val="both"/>
      </w:pPr>
      <w:r>
        <w:rPr>
          <w:rFonts w:ascii="Times New Roman"/>
          <w:b w:val="false"/>
          <w:i w:val="false"/>
          <w:color w:val="000000"/>
          <w:sz w:val="28"/>
        </w:rPr>
        <w:t>
      7. Мыналар жалпы процесті іске асыру шеңберіндегі ақпараттық өзара іс-қимылға қатысушылар болып табылады:</w:t>
      </w:r>
    </w:p>
    <w:bookmarkEnd w:id="18"/>
    <w:bookmarkStart w:name="z25" w:id="19"/>
    <w:p>
      <w:pPr>
        <w:spacing w:after="0"/>
        <w:ind w:left="0"/>
        <w:jc w:val="both"/>
      </w:pPr>
      <w:r>
        <w:rPr>
          <w:rFonts w:ascii="Times New Roman"/>
          <w:b w:val="false"/>
          <w:i w:val="false"/>
          <w:color w:val="000000"/>
          <w:sz w:val="28"/>
        </w:rPr>
        <w:t>
      а) бәсекелестік (монополияға қарсы) заңнамасының сақталуын бақылауды жүзеге асыруға және (немесе) бағаны мемлекеттік реттеуді енгізуге және мүше мемлекеттердің оны енгізу туралы шешімдеріне дау айтуға уәкілетті мүше мемлекеттердің атқарушы билік органдары (бұдан әрі – уәкілетті органдар);</w:t>
      </w:r>
    </w:p>
    <w:bookmarkEnd w:id="19"/>
    <w:bookmarkStart w:name="z26" w:id="20"/>
    <w:p>
      <w:pPr>
        <w:spacing w:after="0"/>
        <w:ind w:left="0"/>
        <w:jc w:val="both"/>
      </w:pPr>
      <w:r>
        <w:rPr>
          <w:rFonts w:ascii="Times New Roman"/>
          <w:b w:val="false"/>
          <w:i w:val="false"/>
          <w:color w:val="000000"/>
          <w:sz w:val="28"/>
        </w:rPr>
        <w:t>
      б) Комиссияға трансшекаралық нарықтарда бәсекелестіктің жалпы қағидаларын бұзушылықтар туралы өтініш беруді жүзеге асыратын шаруашылық жүргізуші субъектілер немесе жеке тұлғалар (бұдан әрі – өтініш берушілер);</w:t>
      </w:r>
    </w:p>
    <w:bookmarkEnd w:id="20"/>
    <w:bookmarkStart w:name="z27" w:id="21"/>
    <w:p>
      <w:pPr>
        <w:spacing w:after="0"/>
        <w:ind w:left="0"/>
        <w:jc w:val="both"/>
      </w:pPr>
      <w:r>
        <w:rPr>
          <w:rFonts w:ascii="Times New Roman"/>
          <w:b w:val="false"/>
          <w:i w:val="false"/>
          <w:color w:val="000000"/>
          <w:sz w:val="28"/>
        </w:rPr>
        <w:t>
      в) бәсекелестік саясат саласындағы өз өкілеттіктерін іске асыратын Комиссия;</w:t>
      </w:r>
    </w:p>
    <w:bookmarkEnd w:id="21"/>
    <w:bookmarkStart w:name="z28" w:id="22"/>
    <w:p>
      <w:pPr>
        <w:spacing w:after="0"/>
        <w:ind w:left="0"/>
        <w:jc w:val="both"/>
      </w:pPr>
      <w:r>
        <w:rPr>
          <w:rFonts w:ascii="Times New Roman"/>
          <w:b w:val="false"/>
          <w:i w:val="false"/>
          <w:color w:val="000000"/>
          <w:sz w:val="28"/>
        </w:rPr>
        <w:t>
      д) өз қызметінде трансшекаралық нарықтарда бәсекелестіктің жалпы қағидаларын бұзушылықтар туралы мәліметтерді пайдаланатын заңды немесе жеке тұлғалар (бұдан әрі – мүдделі тұлғалар).</w:t>
      </w:r>
    </w:p>
    <w:bookmarkEnd w:id="22"/>
    <w:bookmarkStart w:name="z29" w:id="23"/>
    <w:p>
      <w:pPr>
        <w:spacing w:after="0"/>
        <w:ind w:left="0"/>
        <w:jc w:val="both"/>
      </w:pPr>
      <w:r>
        <w:rPr>
          <w:rFonts w:ascii="Times New Roman"/>
          <w:b w:val="false"/>
          <w:i w:val="false"/>
          <w:color w:val="000000"/>
          <w:sz w:val="28"/>
        </w:rPr>
        <w:t>
      8. Жалпы процесті іске асыру шеңберінде уәкілетті органдар мынадай функцияларды жүзеге асырады:</w:t>
      </w:r>
    </w:p>
    <w:bookmarkEnd w:id="23"/>
    <w:bookmarkStart w:name="z30" w:id="24"/>
    <w:p>
      <w:pPr>
        <w:spacing w:after="0"/>
        <w:ind w:left="0"/>
        <w:jc w:val="both"/>
      </w:pPr>
      <w:r>
        <w:rPr>
          <w:rFonts w:ascii="Times New Roman"/>
          <w:b w:val="false"/>
          <w:i w:val="false"/>
          <w:color w:val="000000"/>
          <w:sz w:val="28"/>
        </w:rPr>
        <w:t>
      а) Комиссияға трансшекаралық нарықтарда бәсекелестіктің жалпы қағидаларын бұзушылықтар туралы материалдарды ұсыну;</w:t>
      </w:r>
    </w:p>
    <w:bookmarkEnd w:id="24"/>
    <w:bookmarkStart w:name="z31" w:id="25"/>
    <w:p>
      <w:pPr>
        <w:spacing w:after="0"/>
        <w:ind w:left="0"/>
        <w:jc w:val="both"/>
      </w:pPr>
      <w:r>
        <w:rPr>
          <w:rFonts w:ascii="Times New Roman"/>
          <w:b w:val="false"/>
          <w:i w:val="false"/>
          <w:color w:val="000000"/>
          <w:sz w:val="28"/>
        </w:rPr>
        <w:t>
      б) Комиссиядан басқа мүше мемлекеттің аумағында бастамашылық жасалған, трансшекаралық нарықтарда бәсекелестіктің жалпы қағидаларын бұзушылықтар туралы өтінішті (материалдарды) алу;</w:t>
      </w:r>
    </w:p>
    <w:bookmarkEnd w:id="25"/>
    <w:bookmarkStart w:name="z32" w:id="26"/>
    <w:p>
      <w:pPr>
        <w:spacing w:after="0"/>
        <w:ind w:left="0"/>
        <w:jc w:val="both"/>
      </w:pPr>
      <w:r>
        <w:rPr>
          <w:rFonts w:ascii="Times New Roman"/>
          <w:b w:val="false"/>
          <w:i w:val="false"/>
          <w:color w:val="000000"/>
          <w:sz w:val="28"/>
        </w:rPr>
        <w:t>
      в) Комиссиядан трансшекаралық нарықтарда бәсекелестіктің жалпы қағидаларын бұзушылықтар туралы өтініш бойынша қосымша мәліметтерді алу;</w:t>
      </w:r>
    </w:p>
    <w:bookmarkEnd w:id="26"/>
    <w:bookmarkStart w:name="z33" w:id="27"/>
    <w:p>
      <w:pPr>
        <w:spacing w:after="0"/>
        <w:ind w:left="0"/>
        <w:jc w:val="both"/>
      </w:pPr>
      <w:r>
        <w:rPr>
          <w:rFonts w:ascii="Times New Roman"/>
          <w:b w:val="false"/>
          <w:i w:val="false"/>
          <w:color w:val="000000"/>
          <w:sz w:val="28"/>
        </w:rPr>
        <w:t>
      г) Комиссия трансшекаралық нарықтарда бәсекелестіктің жалпы қағидаларын бұзушылықтарға тергеп-тексеру жүргізуі кезінде онымен өзара іс-қимыл жасауға жауапты лауазымды адамдар мен қызметкерлердің (олардың лауазымдарын көрсете отырып) кандидатураларын Комиссияға ұсыну;</w:t>
      </w:r>
    </w:p>
    <w:bookmarkEnd w:id="27"/>
    <w:bookmarkStart w:name="z34" w:id="28"/>
    <w:p>
      <w:pPr>
        <w:spacing w:after="0"/>
        <w:ind w:left="0"/>
        <w:jc w:val="both"/>
      </w:pPr>
      <w:r>
        <w:rPr>
          <w:rFonts w:ascii="Times New Roman"/>
          <w:b w:val="false"/>
          <w:i w:val="false"/>
          <w:color w:val="000000"/>
          <w:sz w:val="28"/>
        </w:rPr>
        <w:t>
      д) Трансшекаралық нарықтарда бәсекелестіктің жалпы қағидаларын бұзушылықтардың белгілерін жоюға бағытталған әрекеттерді жасау және осындай нарықтарда бәсекелестікті қамтамасыз ету туралы ұсыныстың жобасын (бұдан әрі – ұсыныс), сондай-ақ келісілген ұсынысты Комиссиядан алу;</w:t>
      </w:r>
    </w:p>
    <w:bookmarkEnd w:id="28"/>
    <w:bookmarkStart w:name="z35" w:id="29"/>
    <w:p>
      <w:pPr>
        <w:spacing w:after="0"/>
        <w:ind w:left="0"/>
        <w:jc w:val="both"/>
      </w:pPr>
      <w:r>
        <w:rPr>
          <w:rFonts w:ascii="Times New Roman"/>
          <w:b w:val="false"/>
          <w:i w:val="false"/>
          <w:color w:val="000000"/>
          <w:sz w:val="28"/>
        </w:rPr>
        <w:t>
      е) ұсыныстың жобасы бойынша жауапты келісу және Комиссияға жолдау;</w:t>
      </w:r>
    </w:p>
    <w:bookmarkEnd w:id="29"/>
    <w:bookmarkStart w:name="z36" w:id="30"/>
    <w:p>
      <w:pPr>
        <w:spacing w:after="0"/>
        <w:ind w:left="0"/>
        <w:jc w:val="both"/>
      </w:pPr>
      <w:r>
        <w:rPr>
          <w:rFonts w:ascii="Times New Roman"/>
          <w:b w:val="false"/>
          <w:i w:val="false"/>
          <w:color w:val="000000"/>
          <w:sz w:val="28"/>
        </w:rPr>
        <w:t>
      ж) трансшекаралық нарықтарда бәсекелестіктің жалпы қағидаларын бұзушылықтар туралы бұрын жолданған материалдарды кері қайтару туралы ақпаратты Комиссияға ұсыну;</w:t>
      </w:r>
    </w:p>
    <w:bookmarkEnd w:id="30"/>
    <w:bookmarkStart w:name="z37" w:id="31"/>
    <w:p>
      <w:pPr>
        <w:spacing w:after="0"/>
        <w:ind w:left="0"/>
        <w:jc w:val="both"/>
      </w:pPr>
      <w:r>
        <w:rPr>
          <w:rFonts w:ascii="Times New Roman"/>
          <w:b w:val="false"/>
          <w:i w:val="false"/>
          <w:color w:val="000000"/>
          <w:sz w:val="28"/>
        </w:rPr>
        <w:t>
      з) трансшекаралық нарықтарда бәсекелестіктің жалпы қағидаларын бұзушылықтар туралы өтінішті (материалдарды) қарау нәтижелері бойынша ұйғарымды Комиссиядан алу;</w:t>
      </w:r>
    </w:p>
    <w:bookmarkEnd w:id="31"/>
    <w:bookmarkStart w:name="z38" w:id="32"/>
    <w:p>
      <w:pPr>
        <w:spacing w:after="0"/>
        <w:ind w:left="0"/>
        <w:jc w:val="both"/>
      </w:pPr>
      <w:r>
        <w:rPr>
          <w:rFonts w:ascii="Times New Roman"/>
          <w:b w:val="false"/>
          <w:i w:val="false"/>
          <w:color w:val="000000"/>
          <w:sz w:val="28"/>
        </w:rPr>
        <w:t>
      и) трансшекаралық нарықтарда бәсекелестіктің жалпы қағидаларын бұзушылықтарға тергеп-тексеру жүргізу нәтижелері бойынша ұйғарымды Комиссиядан алу;</w:t>
      </w:r>
    </w:p>
    <w:bookmarkEnd w:id="32"/>
    <w:bookmarkStart w:name="z39" w:id="33"/>
    <w:p>
      <w:pPr>
        <w:spacing w:after="0"/>
        <w:ind w:left="0"/>
        <w:jc w:val="both"/>
      </w:pPr>
      <w:r>
        <w:rPr>
          <w:rFonts w:ascii="Times New Roman"/>
          <w:b w:val="false"/>
          <w:i w:val="false"/>
          <w:color w:val="000000"/>
          <w:sz w:val="28"/>
        </w:rPr>
        <w:t>
      к) трансшекаралық нарықтарда бәсекелестіктің жалпы қағидаларын бұзушылықтар туралы іс бойынша Комиссия Алқасы қабылдаған шешімді Комиссиядан алу;</w:t>
      </w:r>
    </w:p>
    <w:bookmarkEnd w:id="33"/>
    <w:bookmarkStart w:name="z40" w:id="34"/>
    <w:p>
      <w:pPr>
        <w:spacing w:after="0"/>
        <w:ind w:left="0"/>
        <w:jc w:val="both"/>
      </w:pPr>
      <w:r>
        <w:rPr>
          <w:rFonts w:ascii="Times New Roman"/>
          <w:b w:val="false"/>
          <w:i w:val="false"/>
          <w:color w:val="000000"/>
          <w:sz w:val="28"/>
        </w:rPr>
        <w:t>
      л) бәсекелестіктің жалпы қағидаларын бұзушылықтар мәселелері бойынша қосымша мәліметтерді қалыптастыру және Комиссияға ұсыну (сұрау салу бойынша);</w:t>
      </w:r>
    </w:p>
    <w:bookmarkEnd w:id="34"/>
    <w:bookmarkStart w:name="z41" w:id="35"/>
    <w:p>
      <w:pPr>
        <w:spacing w:after="0"/>
        <w:ind w:left="0"/>
        <w:jc w:val="both"/>
      </w:pPr>
      <w:r>
        <w:rPr>
          <w:rFonts w:ascii="Times New Roman"/>
          <w:b w:val="false"/>
          <w:i w:val="false"/>
          <w:color w:val="000000"/>
          <w:sz w:val="28"/>
        </w:rPr>
        <w:t>
      м) Комиссиядан бәсекелестіктің жалпы қағидаларын бұзушылықтар туралы жаңа жағдай немесе жағдайдың қаралу мәртебесінің өзгеруі туралы хабарлама алу (мәселен, бәсекелестіктің жалпы қағидаларын бұзушылықтар туралы істі қарау мерзімін ұзарту немесе қарау мерзімін ауыстыру, бәсекелестіктің жалпы қағидаларын бұзушылықтар туралы әртүрлі істерді біріктіру);</w:t>
      </w:r>
    </w:p>
    <w:bookmarkEnd w:id="35"/>
    <w:bookmarkStart w:name="z42" w:id="36"/>
    <w:p>
      <w:pPr>
        <w:spacing w:after="0"/>
        <w:ind w:left="0"/>
        <w:jc w:val="both"/>
      </w:pPr>
      <w:r>
        <w:rPr>
          <w:rFonts w:ascii="Times New Roman"/>
          <w:b w:val="false"/>
          <w:i w:val="false"/>
          <w:color w:val="000000"/>
          <w:sz w:val="28"/>
        </w:rPr>
        <w:t>
      н) Комиссияға тізілімге мәліметтерді енгізу немесе оларды өзгерту туралы ұсыну;</w:t>
      </w:r>
    </w:p>
    <w:bookmarkEnd w:id="36"/>
    <w:bookmarkStart w:name="z43" w:id="37"/>
    <w:p>
      <w:pPr>
        <w:spacing w:after="0"/>
        <w:ind w:left="0"/>
        <w:jc w:val="both"/>
      </w:pPr>
      <w:r>
        <w:rPr>
          <w:rFonts w:ascii="Times New Roman"/>
          <w:b w:val="false"/>
          <w:i w:val="false"/>
          <w:color w:val="000000"/>
          <w:sz w:val="28"/>
        </w:rPr>
        <w:t>
      о) тізілімнен мәліметтерге сұрау салу және алу;</w:t>
      </w:r>
    </w:p>
    <w:bookmarkEnd w:id="37"/>
    <w:bookmarkStart w:name="z44" w:id="38"/>
    <w:p>
      <w:pPr>
        <w:spacing w:after="0"/>
        <w:ind w:left="0"/>
        <w:jc w:val="both"/>
      </w:pPr>
      <w:r>
        <w:rPr>
          <w:rFonts w:ascii="Times New Roman"/>
          <w:b w:val="false"/>
          <w:i w:val="false"/>
          <w:color w:val="000000"/>
          <w:sz w:val="28"/>
        </w:rPr>
        <w:t>
      п) Комиссияға бағаны мемлекеттік реттеуді енгізу туралы хабарламаны жолдау;</w:t>
      </w:r>
    </w:p>
    <w:bookmarkEnd w:id="38"/>
    <w:bookmarkStart w:name="z45" w:id="39"/>
    <w:p>
      <w:pPr>
        <w:spacing w:after="0"/>
        <w:ind w:left="0"/>
        <w:jc w:val="both"/>
      </w:pPr>
      <w:r>
        <w:rPr>
          <w:rFonts w:ascii="Times New Roman"/>
          <w:b w:val="false"/>
          <w:i w:val="false"/>
          <w:color w:val="000000"/>
          <w:sz w:val="28"/>
        </w:rPr>
        <w:t>
      р) бағаны мемлекеттік реттеуді енгізу туралы хабарламаларды басқа мүше мемлекеттердің алуы;</w:t>
      </w:r>
    </w:p>
    <w:bookmarkEnd w:id="39"/>
    <w:bookmarkStart w:name="z46" w:id="40"/>
    <w:p>
      <w:pPr>
        <w:spacing w:after="0"/>
        <w:ind w:left="0"/>
        <w:jc w:val="both"/>
      </w:pPr>
      <w:r>
        <w:rPr>
          <w:rFonts w:ascii="Times New Roman"/>
          <w:b w:val="false"/>
          <w:i w:val="false"/>
          <w:color w:val="000000"/>
          <w:sz w:val="28"/>
        </w:rPr>
        <w:t>
      с) Комиссияға бағаны мемлекеттік реттеуді ұзарту туралы жолданымды жіберу;</w:t>
      </w:r>
    </w:p>
    <w:bookmarkEnd w:id="40"/>
    <w:bookmarkStart w:name="z47" w:id="41"/>
    <w:p>
      <w:pPr>
        <w:spacing w:after="0"/>
        <w:ind w:left="0"/>
        <w:jc w:val="both"/>
      </w:pPr>
      <w:r>
        <w:rPr>
          <w:rFonts w:ascii="Times New Roman"/>
          <w:b w:val="false"/>
          <w:i w:val="false"/>
          <w:color w:val="000000"/>
          <w:sz w:val="28"/>
        </w:rPr>
        <w:t>
      т) Комиссияға басқа мүше мемлекеттің бағаны мемлекеттік реттеуді енгізуі туралы шешімімен келіспеу жөніндегі жолданымды жіберу;</w:t>
      </w:r>
    </w:p>
    <w:bookmarkEnd w:id="41"/>
    <w:bookmarkStart w:name="z48" w:id="42"/>
    <w:p>
      <w:pPr>
        <w:spacing w:after="0"/>
        <w:ind w:left="0"/>
        <w:jc w:val="both"/>
      </w:pPr>
      <w:r>
        <w:rPr>
          <w:rFonts w:ascii="Times New Roman"/>
          <w:b w:val="false"/>
          <w:i w:val="false"/>
          <w:color w:val="000000"/>
          <w:sz w:val="28"/>
        </w:rPr>
        <w:t>
      у) Комиссиядан бағаны мемлекеттік реттеудің күшін жою қажеттігі туралы шешімді алу;</w:t>
      </w:r>
    </w:p>
    <w:bookmarkEnd w:id="42"/>
    <w:bookmarkStart w:name="z49" w:id="43"/>
    <w:p>
      <w:pPr>
        <w:spacing w:after="0"/>
        <w:ind w:left="0"/>
        <w:jc w:val="both"/>
      </w:pPr>
      <w:r>
        <w:rPr>
          <w:rFonts w:ascii="Times New Roman"/>
          <w:b w:val="false"/>
          <w:i w:val="false"/>
          <w:color w:val="000000"/>
          <w:sz w:val="28"/>
        </w:rPr>
        <w:t>
      ф) Комиссиядан бағаны мемлекеттік реттеуді енгізу туралы жолданымды қарауды тоқтату туралы шешімді алу;</w:t>
      </w:r>
    </w:p>
    <w:bookmarkEnd w:id="43"/>
    <w:bookmarkStart w:name="z50" w:id="44"/>
    <w:p>
      <w:pPr>
        <w:spacing w:after="0"/>
        <w:ind w:left="0"/>
        <w:jc w:val="both"/>
      </w:pPr>
      <w:r>
        <w:rPr>
          <w:rFonts w:ascii="Times New Roman"/>
          <w:b w:val="false"/>
          <w:i w:val="false"/>
          <w:color w:val="000000"/>
          <w:sz w:val="28"/>
        </w:rPr>
        <w:t>
      х) Комиссиядан бағаны мемлекеттік реттеуді енгізу туралы консультациялар нәтижелері бойынша хаттаманы алу;</w:t>
      </w:r>
    </w:p>
    <w:bookmarkEnd w:id="44"/>
    <w:bookmarkStart w:name="z51" w:id="45"/>
    <w:p>
      <w:pPr>
        <w:spacing w:after="0"/>
        <w:ind w:left="0"/>
        <w:jc w:val="both"/>
      </w:pPr>
      <w:r>
        <w:rPr>
          <w:rFonts w:ascii="Times New Roman"/>
          <w:b w:val="false"/>
          <w:i w:val="false"/>
          <w:color w:val="000000"/>
          <w:sz w:val="28"/>
        </w:rPr>
        <w:t>
      ц) Комиссияға сұрау салу бойынша бағаны мемлекеттік реттеуді енгізу туралы ақпаратты ұсыну;</w:t>
      </w:r>
    </w:p>
    <w:bookmarkEnd w:id="45"/>
    <w:bookmarkStart w:name="z52" w:id="46"/>
    <w:p>
      <w:pPr>
        <w:spacing w:after="0"/>
        <w:ind w:left="0"/>
        <w:jc w:val="both"/>
      </w:pPr>
      <w:r>
        <w:rPr>
          <w:rFonts w:ascii="Times New Roman"/>
          <w:b w:val="false"/>
          <w:i w:val="false"/>
          <w:color w:val="000000"/>
          <w:sz w:val="28"/>
        </w:rPr>
        <w:t>
      ч) Комиссиядан бағаны мемлекеттік реттеуді енгізу процесінің жаңа жағдайы немесе оның мәртебесінің өзгеруі туралы хабарламаны алу (мәселен, бағаны мемлекеттік реттеуді енгізу мәселесі бойынша Комиссия отырысын өткізу, бағаны мемлекеттік реттеуді енгізу мәселесі бойынша консультация өткізу және т.с.с.).</w:t>
      </w:r>
    </w:p>
    <w:bookmarkEnd w:id="46"/>
    <w:bookmarkStart w:name="z53" w:id="47"/>
    <w:p>
      <w:pPr>
        <w:spacing w:after="0"/>
        <w:ind w:left="0"/>
        <w:jc w:val="both"/>
      </w:pPr>
      <w:r>
        <w:rPr>
          <w:rFonts w:ascii="Times New Roman"/>
          <w:b w:val="false"/>
          <w:i w:val="false"/>
          <w:color w:val="000000"/>
          <w:sz w:val="28"/>
        </w:rPr>
        <w:t>
      9. Жалпы процесті іске асыру шеңберінде өтініш берушілер Одақтың ақпараттық порталын пайдалану арқылы мынадай функцияларды жүзеге асырады:</w:t>
      </w:r>
    </w:p>
    <w:bookmarkEnd w:id="47"/>
    <w:bookmarkStart w:name="z54" w:id="48"/>
    <w:p>
      <w:pPr>
        <w:spacing w:after="0"/>
        <w:ind w:left="0"/>
        <w:jc w:val="both"/>
      </w:pPr>
      <w:r>
        <w:rPr>
          <w:rFonts w:ascii="Times New Roman"/>
          <w:b w:val="false"/>
          <w:i w:val="false"/>
          <w:color w:val="000000"/>
          <w:sz w:val="28"/>
        </w:rPr>
        <w:t>
      а) Комиссияға трансшекаралық нарықтарда бәсекелестіктің жалпы қағидаларын бұзушылықтар туралы өтінішті ұсыну;</w:t>
      </w:r>
    </w:p>
    <w:bookmarkEnd w:id="48"/>
    <w:bookmarkStart w:name="z55" w:id="49"/>
    <w:p>
      <w:pPr>
        <w:spacing w:after="0"/>
        <w:ind w:left="0"/>
        <w:jc w:val="both"/>
      </w:pPr>
      <w:r>
        <w:rPr>
          <w:rFonts w:ascii="Times New Roman"/>
          <w:b w:val="false"/>
          <w:i w:val="false"/>
          <w:color w:val="000000"/>
          <w:sz w:val="28"/>
        </w:rPr>
        <w:t>
      б) Комиссиядан ұсыныс жобасын алу;</w:t>
      </w:r>
    </w:p>
    <w:bookmarkEnd w:id="49"/>
    <w:bookmarkStart w:name="z56" w:id="50"/>
    <w:p>
      <w:pPr>
        <w:spacing w:after="0"/>
        <w:ind w:left="0"/>
        <w:jc w:val="both"/>
      </w:pPr>
      <w:r>
        <w:rPr>
          <w:rFonts w:ascii="Times New Roman"/>
          <w:b w:val="false"/>
          <w:i w:val="false"/>
          <w:color w:val="000000"/>
          <w:sz w:val="28"/>
        </w:rPr>
        <w:t>
      в) ұсыныс жобасы бойынша жауапты келісу және Комиссияға жолдау;</w:t>
      </w:r>
    </w:p>
    <w:bookmarkEnd w:id="50"/>
    <w:bookmarkStart w:name="z57" w:id="51"/>
    <w:p>
      <w:pPr>
        <w:spacing w:after="0"/>
        <w:ind w:left="0"/>
        <w:jc w:val="both"/>
      </w:pPr>
      <w:r>
        <w:rPr>
          <w:rFonts w:ascii="Times New Roman"/>
          <w:b w:val="false"/>
          <w:i w:val="false"/>
          <w:color w:val="000000"/>
          <w:sz w:val="28"/>
        </w:rPr>
        <w:t>
      г) Комиссиядан ұсыныс алу;</w:t>
      </w:r>
    </w:p>
    <w:bookmarkEnd w:id="51"/>
    <w:bookmarkStart w:name="z58" w:id="52"/>
    <w:p>
      <w:pPr>
        <w:spacing w:after="0"/>
        <w:ind w:left="0"/>
        <w:jc w:val="both"/>
      </w:pPr>
      <w:r>
        <w:rPr>
          <w:rFonts w:ascii="Times New Roman"/>
          <w:b w:val="false"/>
          <w:i w:val="false"/>
          <w:color w:val="000000"/>
          <w:sz w:val="28"/>
        </w:rPr>
        <w:t>
      д) Комиссияға трансшекаралық нарықтарда бәсекелестіктің жалпы қағидаларын бұзушылықтар туралы бұрын жолданған өтінішті кері қайтару туралы хатты ұсыну;</w:t>
      </w:r>
    </w:p>
    <w:bookmarkEnd w:id="52"/>
    <w:bookmarkStart w:name="z59" w:id="53"/>
    <w:p>
      <w:pPr>
        <w:spacing w:after="0"/>
        <w:ind w:left="0"/>
        <w:jc w:val="both"/>
      </w:pPr>
      <w:r>
        <w:rPr>
          <w:rFonts w:ascii="Times New Roman"/>
          <w:b w:val="false"/>
          <w:i w:val="false"/>
          <w:color w:val="000000"/>
          <w:sz w:val="28"/>
        </w:rPr>
        <w:t>
      е) Комиссиядан трансшекаралық нарықтарда бәсекелестіктің жалпы қағидаларын бұзушылықтар туралы өтінішті қарау нәтижелері бойынша ұйғарымды алу;</w:t>
      </w:r>
    </w:p>
    <w:bookmarkEnd w:id="53"/>
    <w:bookmarkStart w:name="z60" w:id="54"/>
    <w:p>
      <w:pPr>
        <w:spacing w:after="0"/>
        <w:ind w:left="0"/>
        <w:jc w:val="both"/>
      </w:pPr>
      <w:r>
        <w:rPr>
          <w:rFonts w:ascii="Times New Roman"/>
          <w:b w:val="false"/>
          <w:i w:val="false"/>
          <w:color w:val="000000"/>
          <w:sz w:val="28"/>
        </w:rPr>
        <w:t>
      ж) Комиссиядан трансшекаралық нарықтарда бәсекелестіктің жалпы қағидаларын бұзушылықтарға тергеп-тексеру жүргізу нәтижелері бойынша ұйғарымды алу;</w:t>
      </w:r>
    </w:p>
    <w:bookmarkEnd w:id="54"/>
    <w:bookmarkStart w:name="z61" w:id="55"/>
    <w:p>
      <w:pPr>
        <w:spacing w:after="0"/>
        <w:ind w:left="0"/>
        <w:jc w:val="both"/>
      </w:pPr>
      <w:r>
        <w:rPr>
          <w:rFonts w:ascii="Times New Roman"/>
          <w:b w:val="false"/>
          <w:i w:val="false"/>
          <w:color w:val="000000"/>
          <w:sz w:val="28"/>
        </w:rPr>
        <w:t>
      з) Комиссиядан трансшекаралық нарықтарда бәсекелестіктің жалпы қағидаларын бұзушылықтар туралы іс бойынша шешімді алу;</w:t>
      </w:r>
    </w:p>
    <w:bookmarkEnd w:id="55"/>
    <w:bookmarkStart w:name="z62" w:id="56"/>
    <w:p>
      <w:pPr>
        <w:spacing w:after="0"/>
        <w:ind w:left="0"/>
        <w:jc w:val="both"/>
      </w:pPr>
      <w:r>
        <w:rPr>
          <w:rFonts w:ascii="Times New Roman"/>
          <w:b w:val="false"/>
          <w:i w:val="false"/>
          <w:color w:val="000000"/>
          <w:sz w:val="28"/>
        </w:rPr>
        <w:t>
      и) трансшекаралық нарықтарда бәсекелестіктің жалпы қағидаларын бұзушылықтар саласындағы қосымша мәліметтерді қалыптастыру және Комиссияға ұсыну (сұрау салу бойынша);</w:t>
      </w:r>
    </w:p>
    <w:bookmarkEnd w:id="56"/>
    <w:bookmarkStart w:name="z63" w:id="57"/>
    <w:p>
      <w:pPr>
        <w:spacing w:after="0"/>
        <w:ind w:left="0"/>
        <w:jc w:val="both"/>
      </w:pPr>
      <w:r>
        <w:rPr>
          <w:rFonts w:ascii="Times New Roman"/>
          <w:b w:val="false"/>
          <w:i w:val="false"/>
          <w:color w:val="000000"/>
          <w:sz w:val="28"/>
        </w:rPr>
        <w:t>
      к) Комиссиядан бәсекелестіктің жалпы қағидаларын бұзушылықтар туралы жаңа жағдай немесе жағдайды қарау мәртебесінің өзгеруі туралы хабарламаны алу (мәселен, бәсекелестіктің жалпы қағидаларын бұзушылықтар туралы істі қарау мерзімін ұзарту немесе қарау мерзімін кейінге қалдыру, бәсекелестіктің жалпы қағидаларын бұзушылықтар туралы әртүрлі істерді біріктіру).</w:t>
      </w:r>
    </w:p>
    <w:bookmarkEnd w:id="57"/>
    <w:bookmarkStart w:name="z64" w:id="58"/>
    <w:p>
      <w:pPr>
        <w:spacing w:after="0"/>
        <w:ind w:left="0"/>
        <w:jc w:val="both"/>
      </w:pPr>
      <w:r>
        <w:rPr>
          <w:rFonts w:ascii="Times New Roman"/>
          <w:b w:val="false"/>
          <w:i w:val="false"/>
          <w:color w:val="000000"/>
          <w:sz w:val="28"/>
        </w:rPr>
        <w:t>
      10. Жалпы процесті іске асыру шеңберінде Комиссия мынадай функцияларды жүзеге асырады:</w:t>
      </w:r>
    </w:p>
    <w:bookmarkEnd w:id="58"/>
    <w:bookmarkStart w:name="z65" w:id="59"/>
    <w:p>
      <w:pPr>
        <w:spacing w:after="0"/>
        <w:ind w:left="0"/>
        <w:jc w:val="both"/>
      </w:pPr>
      <w:r>
        <w:rPr>
          <w:rFonts w:ascii="Times New Roman"/>
          <w:b w:val="false"/>
          <w:i w:val="false"/>
          <w:color w:val="000000"/>
          <w:sz w:val="28"/>
        </w:rPr>
        <w:t>
      а) уәкілетті органдардан немесе өтініш берушілерден трансшекаралық нарықтарда бәсекелестіктің жалпы қағидаларын бұзушылықтар туралы өтінішті (материалдарды) алу және өңдеу;</w:t>
      </w:r>
    </w:p>
    <w:bookmarkEnd w:id="59"/>
    <w:bookmarkStart w:name="z66" w:id="60"/>
    <w:p>
      <w:pPr>
        <w:spacing w:after="0"/>
        <w:ind w:left="0"/>
        <w:jc w:val="both"/>
      </w:pPr>
      <w:r>
        <w:rPr>
          <w:rFonts w:ascii="Times New Roman"/>
          <w:b w:val="false"/>
          <w:i w:val="false"/>
          <w:color w:val="000000"/>
          <w:sz w:val="28"/>
        </w:rPr>
        <w:t>
      б) уәкілетті органдарға трансшекаралық нарықтарда бәсекелестіктің жалпы қағидаларын бұзушылықтар туралы өтінішті (материалдарды) немесе қосымша мәліметтерді жолдау;</w:t>
      </w:r>
    </w:p>
    <w:bookmarkEnd w:id="60"/>
    <w:bookmarkStart w:name="z67" w:id="61"/>
    <w:p>
      <w:pPr>
        <w:spacing w:after="0"/>
        <w:ind w:left="0"/>
        <w:jc w:val="both"/>
      </w:pPr>
      <w:r>
        <w:rPr>
          <w:rFonts w:ascii="Times New Roman"/>
          <w:b w:val="false"/>
          <w:i w:val="false"/>
          <w:color w:val="000000"/>
          <w:sz w:val="28"/>
        </w:rPr>
        <w:t>
      в) уәкілетті органдарға және өтініш берушілерге ұсыныс жобасын келісу үшін жолдау;</w:t>
      </w:r>
    </w:p>
    <w:bookmarkEnd w:id="61"/>
    <w:bookmarkStart w:name="z68" w:id="62"/>
    <w:p>
      <w:pPr>
        <w:spacing w:after="0"/>
        <w:ind w:left="0"/>
        <w:jc w:val="both"/>
      </w:pPr>
      <w:r>
        <w:rPr>
          <w:rFonts w:ascii="Times New Roman"/>
          <w:b w:val="false"/>
          <w:i w:val="false"/>
          <w:color w:val="000000"/>
          <w:sz w:val="28"/>
        </w:rPr>
        <w:t>
      г) уәкілетті органдарға және өтініш берушілерге трансшекаралық нарықтарда бәсекелестіктің жалпы қағидаларын бұзушылықтар белгілерін жоюға бағытталған әрекеттерді жасау туралы келісілген ұсынысты жолдау және осындай нарықтарда бәсекелестікті қамтамасыз ету;</w:t>
      </w:r>
    </w:p>
    <w:bookmarkEnd w:id="62"/>
    <w:bookmarkStart w:name="z69" w:id="63"/>
    <w:p>
      <w:pPr>
        <w:spacing w:after="0"/>
        <w:ind w:left="0"/>
        <w:jc w:val="both"/>
      </w:pPr>
      <w:r>
        <w:rPr>
          <w:rFonts w:ascii="Times New Roman"/>
          <w:b w:val="false"/>
          <w:i w:val="false"/>
          <w:color w:val="000000"/>
          <w:sz w:val="28"/>
        </w:rPr>
        <w:t>
      д) уәкілетті органдардан немесе өтініш берушілерден трансшекаралық нарықтарда бәсекелестіктің жалпы қағидаларын бұзушылықтар туралы бұрын жолданған өтінішті (материалдарды) кері қайтару туралы хатты алу және өңдеу;</w:t>
      </w:r>
    </w:p>
    <w:bookmarkEnd w:id="63"/>
    <w:bookmarkStart w:name="z70" w:id="64"/>
    <w:p>
      <w:pPr>
        <w:spacing w:after="0"/>
        <w:ind w:left="0"/>
        <w:jc w:val="both"/>
      </w:pPr>
      <w:r>
        <w:rPr>
          <w:rFonts w:ascii="Times New Roman"/>
          <w:b w:val="false"/>
          <w:i w:val="false"/>
          <w:color w:val="000000"/>
          <w:sz w:val="28"/>
        </w:rPr>
        <w:t>
      е) уәкілетті органдарға және өтініш берушілерге трансшекаралық нарықтарда бәсекелестіктің жалпы қағидаларын бұзушылықтар туралы ұйғарымды қарау нәтижелері бойынша өтінішті (материалдарды) жолдау;</w:t>
      </w:r>
    </w:p>
    <w:bookmarkEnd w:id="64"/>
    <w:bookmarkStart w:name="z71" w:id="65"/>
    <w:p>
      <w:pPr>
        <w:spacing w:after="0"/>
        <w:ind w:left="0"/>
        <w:jc w:val="both"/>
      </w:pPr>
      <w:r>
        <w:rPr>
          <w:rFonts w:ascii="Times New Roman"/>
          <w:b w:val="false"/>
          <w:i w:val="false"/>
          <w:color w:val="000000"/>
          <w:sz w:val="28"/>
        </w:rPr>
        <w:t>
      ж) уәкілетті органдарға және өтініш берушілерге трансшекаралық нарықтарда бәсекелестіктің жалпы қағидаларын бұзушылықтарға тергеп-тексеру жүргізу нәтижелері бойынша ұйғарымды жолдау;</w:t>
      </w:r>
    </w:p>
    <w:bookmarkEnd w:id="65"/>
    <w:bookmarkStart w:name="z72" w:id="66"/>
    <w:p>
      <w:pPr>
        <w:spacing w:after="0"/>
        <w:ind w:left="0"/>
        <w:jc w:val="both"/>
      </w:pPr>
      <w:r>
        <w:rPr>
          <w:rFonts w:ascii="Times New Roman"/>
          <w:b w:val="false"/>
          <w:i w:val="false"/>
          <w:color w:val="000000"/>
          <w:sz w:val="28"/>
        </w:rPr>
        <w:t>
      з) уәкілетті органдарға және өтініш берушілерге трансшекаралық нарықтарда бәсекелестіктің жалпы қағидаларын бұзушылықтар туралы іс бойынша Комиссия Алқасы қабылдаған шешімді жолдау;</w:t>
      </w:r>
    </w:p>
    <w:bookmarkEnd w:id="66"/>
    <w:bookmarkStart w:name="z73" w:id="67"/>
    <w:p>
      <w:pPr>
        <w:spacing w:after="0"/>
        <w:ind w:left="0"/>
        <w:jc w:val="both"/>
      </w:pPr>
      <w:r>
        <w:rPr>
          <w:rFonts w:ascii="Times New Roman"/>
          <w:b w:val="false"/>
          <w:i w:val="false"/>
          <w:color w:val="000000"/>
          <w:sz w:val="28"/>
        </w:rPr>
        <w:t>
      и) уәкілетті органдарға және өтініш берушілерге трансшекаралық нарықтарда бәсекелестіктің жалпы қағидаларының сақталуын бақылауды жүзеге асыру шеңберінде ақпаратты, құжаттарды және қосымша мәліметтерді ұсыну туралы сұрау салуды жолдау;</w:t>
      </w:r>
    </w:p>
    <w:bookmarkEnd w:id="67"/>
    <w:bookmarkStart w:name="z74" w:id="68"/>
    <w:p>
      <w:pPr>
        <w:spacing w:after="0"/>
        <w:ind w:left="0"/>
        <w:jc w:val="both"/>
      </w:pPr>
      <w:r>
        <w:rPr>
          <w:rFonts w:ascii="Times New Roman"/>
          <w:b w:val="false"/>
          <w:i w:val="false"/>
          <w:color w:val="000000"/>
          <w:sz w:val="28"/>
        </w:rPr>
        <w:t>
      к) уәкілетті органдарға және өтініш берушілерге бәсекелестіктің жалпы қағидаларын бұзушылықтар туралы жаңа жағдай немесе жағдайды қарау мәртебесінің өзгеруі туралы хабарламаны жолдау (мәселен, бәсекелестіктің жалпы қағидаларын бұзушылықтар туралы істі қарау мерзімін ұзарту немесе қарау мерзімін кейінге қалдыру, бәсекелестіктің жалпы қағидаларын бұзушылықтар туралы әртүрлі істерді біріктіру);</w:t>
      </w:r>
    </w:p>
    <w:bookmarkEnd w:id="68"/>
    <w:bookmarkStart w:name="z75" w:id="69"/>
    <w:p>
      <w:pPr>
        <w:spacing w:after="0"/>
        <w:ind w:left="0"/>
        <w:jc w:val="both"/>
      </w:pPr>
      <w:r>
        <w:rPr>
          <w:rFonts w:ascii="Times New Roman"/>
          <w:b w:val="false"/>
          <w:i w:val="false"/>
          <w:color w:val="000000"/>
          <w:sz w:val="28"/>
        </w:rPr>
        <w:t>
      л) бәсекелестіктің жалпы қағидаларын бұзушылықтар туралы тізілімге іс бойынша мәліметтер енгізу;</w:t>
      </w:r>
    </w:p>
    <w:bookmarkEnd w:id="69"/>
    <w:bookmarkStart w:name="z76" w:id="70"/>
    <w:p>
      <w:pPr>
        <w:spacing w:after="0"/>
        <w:ind w:left="0"/>
        <w:jc w:val="both"/>
      </w:pPr>
      <w:r>
        <w:rPr>
          <w:rFonts w:ascii="Times New Roman"/>
          <w:b w:val="false"/>
          <w:i w:val="false"/>
          <w:color w:val="000000"/>
          <w:sz w:val="28"/>
        </w:rPr>
        <w:t>
      м) Одақтың ақпараттық порталында бәсекелестіктің жалпы қағидаларын бұзушылықтар туралы іс бойынша мәліметтерді жариялау;</w:t>
      </w:r>
    </w:p>
    <w:bookmarkEnd w:id="70"/>
    <w:bookmarkStart w:name="z77" w:id="71"/>
    <w:p>
      <w:pPr>
        <w:spacing w:after="0"/>
        <w:ind w:left="0"/>
        <w:jc w:val="both"/>
      </w:pPr>
      <w:r>
        <w:rPr>
          <w:rFonts w:ascii="Times New Roman"/>
          <w:b w:val="false"/>
          <w:i w:val="false"/>
          <w:color w:val="000000"/>
          <w:sz w:val="28"/>
        </w:rPr>
        <w:t>
      н) уәкілетті органдардан тізілімнің мәліметтерін алу және өңдеу;</w:t>
      </w:r>
    </w:p>
    <w:bookmarkEnd w:id="71"/>
    <w:bookmarkStart w:name="z78" w:id="72"/>
    <w:p>
      <w:pPr>
        <w:spacing w:after="0"/>
        <w:ind w:left="0"/>
        <w:jc w:val="both"/>
      </w:pPr>
      <w:r>
        <w:rPr>
          <w:rFonts w:ascii="Times New Roman"/>
          <w:b w:val="false"/>
          <w:i w:val="false"/>
          <w:color w:val="000000"/>
          <w:sz w:val="28"/>
        </w:rPr>
        <w:t>
      о) уәкілетті органдардан алған тізілімнің мәліметтерін Одақтың ақпараттық порталында жариялау;</w:t>
      </w:r>
    </w:p>
    <w:bookmarkEnd w:id="72"/>
    <w:bookmarkStart w:name="z79" w:id="73"/>
    <w:p>
      <w:pPr>
        <w:spacing w:after="0"/>
        <w:ind w:left="0"/>
        <w:jc w:val="both"/>
      </w:pPr>
      <w:r>
        <w:rPr>
          <w:rFonts w:ascii="Times New Roman"/>
          <w:b w:val="false"/>
          <w:i w:val="false"/>
          <w:color w:val="000000"/>
          <w:sz w:val="28"/>
        </w:rPr>
        <w:t>
      п) тізілімнен алынған мәліметтерді уәкілетті органдарға және мүдделі тұлғаларға ұсыну;</w:t>
      </w:r>
    </w:p>
    <w:bookmarkEnd w:id="73"/>
    <w:bookmarkStart w:name="z80" w:id="74"/>
    <w:p>
      <w:pPr>
        <w:spacing w:after="0"/>
        <w:ind w:left="0"/>
        <w:jc w:val="both"/>
      </w:pPr>
      <w:r>
        <w:rPr>
          <w:rFonts w:ascii="Times New Roman"/>
          <w:b w:val="false"/>
          <w:i w:val="false"/>
          <w:color w:val="000000"/>
          <w:sz w:val="28"/>
        </w:rPr>
        <w:t>
      р) уәкілетті органдардан бағаны мемлекеттік реттеуді енгізу туралы хабарламаны алу және өңдеу;</w:t>
      </w:r>
    </w:p>
    <w:bookmarkEnd w:id="74"/>
    <w:bookmarkStart w:name="z81" w:id="75"/>
    <w:p>
      <w:pPr>
        <w:spacing w:after="0"/>
        <w:ind w:left="0"/>
        <w:jc w:val="both"/>
      </w:pPr>
      <w:r>
        <w:rPr>
          <w:rFonts w:ascii="Times New Roman"/>
          <w:b w:val="false"/>
          <w:i w:val="false"/>
          <w:color w:val="000000"/>
          <w:sz w:val="28"/>
        </w:rPr>
        <w:t>
      с) уәкілетті органдардан бағаны мемлекеттік реттеуді ұзарту туралы жолданымды алу және өңдеу;</w:t>
      </w:r>
    </w:p>
    <w:bookmarkEnd w:id="75"/>
    <w:bookmarkStart w:name="z82" w:id="76"/>
    <w:p>
      <w:pPr>
        <w:spacing w:after="0"/>
        <w:ind w:left="0"/>
        <w:jc w:val="both"/>
      </w:pPr>
      <w:r>
        <w:rPr>
          <w:rFonts w:ascii="Times New Roman"/>
          <w:b w:val="false"/>
          <w:i w:val="false"/>
          <w:color w:val="000000"/>
          <w:sz w:val="28"/>
        </w:rPr>
        <w:t>
      т) уәкілетті органдардан бағаны мемлекеттік реттеуді енгізу туралы шешімімен келіспеу жөніндегі жолданымды алу және өңдеу;</w:t>
      </w:r>
    </w:p>
    <w:bookmarkEnd w:id="76"/>
    <w:bookmarkStart w:name="z83" w:id="77"/>
    <w:p>
      <w:pPr>
        <w:spacing w:after="0"/>
        <w:ind w:left="0"/>
        <w:jc w:val="both"/>
      </w:pPr>
      <w:r>
        <w:rPr>
          <w:rFonts w:ascii="Times New Roman"/>
          <w:b w:val="false"/>
          <w:i w:val="false"/>
          <w:color w:val="000000"/>
          <w:sz w:val="28"/>
        </w:rPr>
        <w:t>
      у) уәкілетті органдарға бағаны мемлекеттік реттеудің күшін жою қажеттігі туралы шешімді жолдау;</w:t>
      </w:r>
    </w:p>
    <w:bookmarkEnd w:id="77"/>
    <w:bookmarkStart w:name="z84" w:id="78"/>
    <w:p>
      <w:pPr>
        <w:spacing w:after="0"/>
        <w:ind w:left="0"/>
        <w:jc w:val="both"/>
      </w:pPr>
      <w:r>
        <w:rPr>
          <w:rFonts w:ascii="Times New Roman"/>
          <w:b w:val="false"/>
          <w:i w:val="false"/>
          <w:color w:val="000000"/>
          <w:sz w:val="28"/>
        </w:rPr>
        <w:t>
      ф) уәкілетті органдарға бағаны мемлекеттік реттеуді енгізу туралы жолданымды қарауды тоқтату туралы шешімді жолдау;</w:t>
      </w:r>
    </w:p>
    <w:bookmarkEnd w:id="78"/>
    <w:bookmarkStart w:name="z85" w:id="79"/>
    <w:p>
      <w:pPr>
        <w:spacing w:after="0"/>
        <w:ind w:left="0"/>
        <w:jc w:val="both"/>
      </w:pPr>
      <w:r>
        <w:rPr>
          <w:rFonts w:ascii="Times New Roman"/>
          <w:b w:val="false"/>
          <w:i w:val="false"/>
          <w:color w:val="000000"/>
          <w:sz w:val="28"/>
        </w:rPr>
        <w:t>
      х) уәкілетті органдарға бағаны мемлекеттік реттеуді енгізу туралы консультациялар нәтижелері бойынша хаттаманы жолдау;</w:t>
      </w:r>
    </w:p>
    <w:bookmarkEnd w:id="79"/>
    <w:bookmarkStart w:name="z86" w:id="80"/>
    <w:p>
      <w:pPr>
        <w:spacing w:after="0"/>
        <w:ind w:left="0"/>
        <w:jc w:val="both"/>
      </w:pPr>
      <w:r>
        <w:rPr>
          <w:rFonts w:ascii="Times New Roman"/>
          <w:b w:val="false"/>
          <w:i w:val="false"/>
          <w:color w:val="000000"/>
          <w:sz w:val="28"/>
        </w:rPr>
        <w:t>
      ц) уәкілетті органдарға бағаны мемлекеттік реттеуді енгізу туралы ақпаратқа сұрау салу жолдау және сұратылған ақпаратты алу;</w:t>
      </w:r>
    </w:p>
    <w:bookmarkEnd w:id="80"/>
    <w:bookmarkStart w:name="z87" w:id="81"/>
    <w:p>
      <w:pPr>
        <w:spacing w:after="0"/>
        <w:ind w:left="0"/>
        <w:jc w:val="both"/>
      </w:pPr>
      <w:r>
        <w:rPr>
          <w:rFonts w:ascii="Times New Roman"/>
          <w:b w:val="false"/>
          <w:i w:val="false"/>
          <w:color w:val="000000"/>
          <w:sz w:val="28"/>
        </w:rPr>
        <w:t>
      ч) уәкілетті органдарға бағаны мемлекеттік реттеуді енгізу процесінің жаңа жағдайы немесе оның мәртебесінің өзгеруі туралы хабарламаны жолдау (мәселен, бағаны мемлекеттік реттеуді енгізу мәселесі бойынша Комиссия отырысын өткізу, бағаны мемлекеттік реттеуді енгізу мәселесі бойынша консультация өткізу).</w:t>
      </w:r>
    </w:p>
    <w:bookmarkEnd w:id="81"/>
    <w:bookmarkStart w:name="z88" w:id="82"/>
    <w:p>
      <w:pPr>
        <w:spacing w:after="0"/>
        <w:ind w:left="0"/>
        <w:jc w:val="both"/>
      </w:pPr>
      <w:r>
        <w:rPr>
          <w:rFonts w:ascii="Times New Roman"/>
          <w:b w:val="false"/>
          <w:i w:val="false"/>
          <w:color w:val="000000"/>
          <w:sz w:val="28"/>
        </w:rPr>
        <w:t>
      11. Жалпы процесті іске асыру шеңберінде мүдделі тұлғаларға Одақтың ақпараттық порталын пайдалану арқылы тізілімнен мәліметтерді алу мүмкіндігі беріледі.</w:t>
      </w:r>
    </w:p>
    <w:bookmarkEnd w:id="82"/>
    <w:bookmarkStart w:name="z89" w:id="83"/>
    <w:p>
      <w:pPr>
        <w:spacing w:after="0"/>
        <w:ind w:left="0"/>
        <w:jc w:val="both"/>
      </w:pPr>
      <w:r>
        <w:rPr>
          <w:rFonts w:ascii="Times New Roman"/>
          <w:b w:val="false"/>
          <w:i w:val="false"/>
          <w:color w:val="000000"/>
          <w:sz w:val="28"/>
        </w:rPr>
        <w:t>
      12. Мүше мемлекеттер өз заңнамасына сәйкес бәсекелестіктің жалпы қағидаларын бұзушылықтар тізілімінің ұлттық бөліктерін тізілімдегі мәліметтерді "Интернет" ақпараттық-телекоммуникациялық желісінде орналастыру, оның ішінде орыс тілінде орналастыру үшін ұлттық ақпараттық желілерді пайдаланады, өздері жүргізетін бәсекелестік (монополияға қарсы) саясаттың ақпараттық ашықтығын қамтамасыз етеді.</w:t>
      </w:r>
    </w:p>
    <w:bookmarkEnd w:id="83"/>
    <w:bookmarkStart w:name="z90" w:id="84"/>
    <w:p>
      <w:pPr>
        <w:spacing w:after="0"/>
        <w:ind w:left="0"/>
        <w:jc w:val="left"/>
      </w:pPr>
      <w:r>
        <w:rPr>
          <w:rFonts w:ascii="Times New Roman"/>
          <w:b/>
          <w:i w:val="false"/>
          <w:color w:val="000000"/>
        </w:rPr>
        <w:t xml:space="preserve"> IV. Ақпараттық ресурстар мен сервистер</w:t>
      </w:r>
    </w:p>
    <w:bookmarkEnd w:id="84"/>
    <w:bookmarkStart w:name="z91" w:id="85"/>
    <w:p>
      <w:pPr>
        <w:spacing w:after="0"/>
        <w:ind w:left="0"/>
        <w:jc w:val="both"/>
      </w:pPr>
      <w:r>
        <w:rPr>
          <w:rFonts w:ascii="Times New Roman"/>
          <w:b w:val="false"/>
          <w:i w:val="false"/>
          <w:color w:val="000000"/>
          <w:sz w:val="28"/>
        </w:rPr>
        <w:t>
      13. Жалпы процесті іске асыру шеңберінде ашық ақпараттық ресурс ретінде тізілім қалыптастырылады.</w:t>
      </w:r>
    </w:p>
    <w:bookmarkEnd w:id="85"/>
    <w:bookmarkStart w:name="z92" w:id="86"/>
    <w:p>
      <w:pPr>
        <w:spacing w:after="0"/>
        <w:ind w:left="0"/>
        <w:jc w:val="both"/>
      </w:pPr>
      <w:r>
        <w:rPr>
          <w:rFonts w:ascii="Times New Roman"/>
          <w:b w:val="false"/>
          <w:i w:val="false"/>
          <w:color w:val="000000"/>
          <w:sz w:val="28"/>
        </w:rPr>
        <w:t>
      14. Жалпы процесті іске асыру шеңберінен тыс жалпы процесс шеңберіндегі өзара іс-қимылдың тиімділігін арттыру үшін Комиссияның ішкі ресурстары ретінде мыналар құрылады:</w:t>
      </w:r>
    </w:p>
    <w:bookmarkEnd w:id="86"/>
    <w:p>
      <w:pPr>
        <w:spacing w:after="0"/>
        <w:ind w:left="0"/>
        <w:jc w:val="both"/>
      </w:pPr>
      <w:r>
        <w:rPr>
          <w:rFonts w:ascii="Times New Roman"/>
          <w:b w:val="false"/>
          <w:i w:val="false"/>
          <w:color w:val="000000"/>
          <w:sz w:val="28"/>
        </w:rPr>
        <w:t>
      бәсекелестіктің жалпы қағидаларын бұзушылықтар туралы дерекқор, ол өтініштерді (материалдарды) қарау, бәсекелестіктің жалпы қағидаларын бұзушылықтар туралы істерді тергеп-тексеру және қарау кезеңдерінде бәсекелестіктің жалпы қағидаларын бұзушылықтар жағдайлары туралы мәліметтерді сақтауға арналады;</w:t>
      </w:r>
    </w:p>
    <w:p>
      <w:pPr>
        <w:spacing w:after="0"/>
        <w:ind w:left="0"/>
        <w:jc w:val="both"/>
      </w:pPr>
      <w:r>
        <w:rPr>
          <w:rFonts w:ascii="Times New Roman"/>
          <w:b w:val="false"/>
          <w:i w:val="false"/>
          <w:color w:val="000000"/>
          <w:sz w:val="28"/>
        </w:rPr>
        <w:t>
      бағаны мемлекеттік реттеу туралы дерекқор, ол мүше мемлекеттердің бағаны мемлекеттік реттеуді енгізуі жағдайлары туралы мәліметтерді сақтауға арналады.</w:t>
      </w:r>
    </w:p>
    <w:bookmarkStart w:name="z93" w:id="87"/>
    <w:p>
      <w:pPr>
        <w:spacing w:after="0"/>
        <w:ind w:left="0"/>
        <w:jc w:val="both"/>
      </w:pPr>
      <w:r>
        <w:rPr>
          <w:rFonts w:ascii="Times New Roman"/>
          <w:b w:val="false"/>
          <w:i w:val="false"/>
          <w:color w:val="000000"/>
          <w:sz w:val="28"/>
        </w:rPr>
        <w:t>
      15. Бәсекелестіктің жалпы қағидаларын бұзушылықтар туралы дерекқорды және бағаны мемлекеттік реттеу туралы дерекқорды енгізуді Комиссия жүзеге асырады. Осы дерекқорлардан алынатан мәліметтер Комиссияның бәсекелестік саясат саласындағы өкілеттіктерін іске асыруға жауапты Комиссияның құрылымдық бөлімшелерінің қызметкерлері мен лауазымды адамдарының пайдалануына арналған.</w:t>
      </w:r>
    </w:p>
    <w:bookmarkEnd w:id="87"/>
    <w:bookmarkStart w:name="z94" w:id="88"/>
    <w:p>
      <w:pPr>
        <w:spacing w:after="0"/>
        <w:ind w:left="0"/>
        <w:jc w:val="both"/>
      </w:pPr>
      <w:r>
        <w:rPr>
          <w:rFonts w:ascii="Times New Roman"/>
          <w:b w:val="false"/>
          <w:i w:val="false"/>
          <w:color w:val="000000"/>
          <w:sz w:val="28"/>
        </w:rPr>
        <w:t>
      16. Тізілім Комиссия мен мүше мемлекеттер ұсынатын, бәсекелестіктің жалпы қағидаларын бұзушылықтар туралы қаралып жатқан және қаралатын істерден алынатын мәліметтер негізінде қалыптастырылады және Одақтың ақпараттық порталында жарияланады. Тізілімде қамтылған мәліметтер мүдделі тұлғалардың пайдалануына арналған.</w:t>
      </w:r>
    </w:p>
    <w:bookmarkEnd w:id="88"/>
    <w:bookmarkStart w:name="z95" w:id="89"/>
    <w:p>
      <w:pPr>
        <w:spacing w:after="0"/>
        <w:ind w:left="0"/>
        <w:jc w:val="both"/>
      </w:pPr>
      <w:r>
        <w:rPr>
          <w:rFonts w:ascii="Times New Roman"/>
          <w:b w:val="false"/>
          <w:i w:val="false"/>
          <w:color w:val="000000"/>
          <w:sz w:val="28"/>
        </w:rPr>
        <w:t>
      17. Жалпы процесті іске асыру мақсаттары үшін Комиссияның интеграцияланған жүйесінің интеграцияланған сегменті шеңберінде мыналар қамтамасыз етіледі:</w:t>
      </w:r>
    </w:p>
    <w:bookmarkEnd w:id="89"/>
    <w:bookmarkStart w:name="z96" w:id="90"/>
    <w:p>
      <w:pPr>
        <w:spacing w:after="0"/>
        <w:ind w:left="0"/>
        <w:jc w:val="both"/>
      </w:pPr>
      <w:r>
        <w:rPr>
          <w:rFonts w:ascii="Times New Roman"/>
          <w:b w:val="false"/>
          <w:i w:val="false"/>
          <w:color w:val="000000"/>
          <w:sz w:val="28"/>
        </w:rPr>
        <w:t>
      а) бәсекелестіктің жалпы қағидаларын бұзушылықтар туралы дерекқорды оған Комиссияның бәсекелестік саясат саласындағы өкілеттіктерін іске асыруға жауапты Комиссияның құрылымдық бөлімшелерінің қызметкерлері мен лауазымды адамдарының қолжетімділігін ұйымдастыра отырып, қалыптастыру және сақтау мүмкіндігі;</w:t>
      </w:r>
    </w:p>
    <w:bookmarkEnd w:id="90"/>
    <w:bookmarkStart w:name="z97" w:id="91"/>
    <w:p>
      <w:pPr>
        <w:spacing w:after="0"/>
        <w:ind w:left="0"/>
        <w:jc w:val="both"/>
      </w:pPr>
      <w:r>
        <w:rPr>
          <w:rFonts w:ascii="Times New Roman"/>
          <w:b w:val="false"/>
          <w:i w:val="false"/>
          <w:color w:val="000000"/>
          <w:sz w:val="28"/>
        </w:rPr>
        <w:t>
      б) Одақтың ақпараттық порталында мынадай электрондық сервистерді іске асыру, пысықтау, баптау және (немесе) қолдану:</w:t>
      </w:r>
    </w:p>
    <w:bookmarkEnd w:id="91"/>
    <w:p>
      <w:pPr>
        <w:spacing w:after="0"/>
        <w:ind w:left="0"/>
        <w:jc w:val="both"/>
      </w:pPr>
      <w:r>
        <w:rPr>
          <w:rFonts w:ascii="Times New Roman"/>
          <w:b w:val="false"/>
          <w:i w:val="false"/>
          <w:color w:val="000000"/>
          <w:sz w:val="28"/>
        </w:rPr>
        <w:t>
      өтініш берушінің трансшекаралық нарықтарда бәсекелестіктің жалпы қағидаларын бұзушылықтар туралы өтінішті толтыруы және Комиссияға жіберуіне, өтініштің қаралуы, бәсекелестіктің жалпы қағидаларын бұзушылықтар туралы істерге тергеп-тексерудің жүргізілуі және олардың қаралу барысы туралы хабар және хабарлама алуына арналған жеке кабинет;</w:t>
      </w:r>
    </w:p>
    <w:p>
      <w:pPr>
        <w:spacing w:after="0"/>
        <w:ind w:left="0"/>
        <w:jc w:val="both"/>
      </w:pPr>
      <w:r>
        <w:rPr>
          <w:rFonts w:ascii="Times New Roman"/>
          <w:b w:val="false"/>
          <w:i w:val="false"/>
          <w:color w:val="000000"/>
          <w:sz w:val="28"/>
        </w:rPr>
        <w:t>
      пайдаланушы енгізген параметрлер бойынша тізілімнен мәліметтерді іздеу (фильтрден өткізу);</w:t>
      </w:r>
    </w:p>
    <w:p>
      <w:pPr>
        <w:spacing w:after="0"/>
        <w:ind w:left="0"/>
        <w:jc w:val="both"/>
      </w:pPr>
      <w:r>
        <w:rPr>
          <w:rFonts w:ascii="Times New Roman"/>
          <w:b w:val="false"/>
          <w:i w:val="false"/>
          <w:color w:val="000000"/>
          <w:sz w:val="28"/>
        </w:rPr>
        <w:t>
      енгізген форматтары бойынша тізілімнен мәліметтерді шығарып алу және сақтау;</w:t>
      </w:r>
    </w:p>
    <w:p>
      <w:pPr>
        <w:spacing w:after="0"/>
        <w:ind w:left="0"/>
        <w:jc w:val="both"/>
      </w:pPr>
      <w:r>
        <w:rPr>
          <w:rFonts w:ascii="Times New Roman"/>
          <w:b w:val="false"/>
          <w:i w:val="false"/>
          <w:color w:val="000000"/>
          <w:sz w:val="28"/>
        </w:rPr>
        <w:t>
      халықаралық шарттардың және Одақтың, бәсекелестік және монополияға қарсы реттеу саласындағы құқығын құрайтын актілерінің құрамы мен мазмұны туралы сұрау салуларды орналастыру.</w:t>
      </w:r>
    </w:p>
    <w:bookmarkStart w:name="z98" w:id="92"/>
    <w:p>
      <w:pPr>
        <w:spacing w:after="0"/>
        <w:ind w:left="0"/>
        <w:jc w:val="both"/>
      </w:pPr>
      <w:r>
        <w:rPr>
          <w:rFonts w:ascii="Times New Roman"/>
          <w:b w:val="false"/>
          <w:i w:val="false"/>
          <w:color w:val="000000"/>
          <w:sz w:val="28"/>
        </w:rPr>
        <w:t>
      18. Одақтың ақпараттық порталының сервистері мүдделі тұлғалардың ақпараттық жүйелерінің тізілімдегі мәліметтерге ашық интерфейстерді (хаттамаларды) пайдалану арқылы автоматты түрде қол жеткізуін қамтамасыз етуге тиіс.</w:t>
      </w:r>
    </w:p>
    <w:bookmarkEnd w:id="92"/>
    <w:bookmarkStart w:name="z99" w:id="93"/>
    <w:p>
      <w:pPr>
        <w:spacing w:after="0"/>
        <w:ind w:left="0"/>
        <w:jc w:val="left"/>
      </w:pPr>
      <w:r>
        <w:rPr>
          <w:rFonts w:ascii="Times New Roman"/>
          <w:b/>
          <w:i w:val="false"/>
          <w:color w:val="000000"/>
        </w:rPr>
        <w:t xml:space="preserve"> V. Ақпараттық өзара іс-қимыл ерешеліктері</w:t>
      </w:r>
    </w:p>
    <w:bookmarkEnd w:id="93"/>
    <w:bookmarkStart w:name="z100" w:id="94"/>
    <w:p>
      <w:pPr>
        <w:spacing w:after="0"/>
        <w:ind w:left="0"/>
        <w:jc w:val="both"/>
      </w:pPr>
      <w:r>
        <w:rPr>
          <w:rFonts w:ascii="Times New Roman"/>
          <w:b w:val="false"/>
          <w:i w:val="false"/>
          <w:color w:val="000000"/>
          <w:sz w:val="28"/>
        </w:rPr>
        <w:t>
      19. Мүше мемлекеттердің билік органдары, уәкілетті органдары мен Комиссия арасындағы ақпараттық өзара іс-қимыл, құпия ақпаратты және қызметтік пайдалануға арналған ақпаратты қоспағанда, интеграцияланған жүйе пайдаланыла отырып жүзеге асырылады.</w:t>
      </w:r>
    </w:p>
    <w:bookmarkEnd w:id="94"/>
    <w:bookmarkStart w:name="z101" w:id="95"/>
    <w:p>
      <w:pPr>
        <w:spacing w:after="0"/>
        <w:ind w:left="0"/>
        <w:jc w:val="both"/>
      </w:pPr>
      <w:r>
        <w:rPr>
          <w:rFonts w:ascii="Times New Roman"/>
          <w:b w:val="false"/>
          <w:i w:val="false"/>
          <w:color w:val="000000"/>
          <w:sz w:val="28"/>
        </w:rPr>
        <w:t>
      20. Бәсекелестіктің жалпы қағидаларын бұзушылықтар туралы дерекқордан алынатын мәліметтермен жұмыс істеу Комиссияның интеграцияланған сегменті құрамындағы технологиялық жобалау кезеңінде айқындалатын бағдарламалық құралдар пайдаланыла отырып жүзеге асырылады.</w:t>
      </w:r>
    </w:p>
    <w:bookmarkEnd w:id="95"/>
    <w:bookmarkStart w:name="z102" w:id="96"/>
    <w:p>
      <w:pPr>
        <w:spacing w:after="0"/>
        <w:ind w:left="0"/>
        <w:jc w:val="both"/>
      </w:pPr>
      <w:r>
        <w:rPr>
          <w:rFonts w:ascii="Times New Roman"/>
          <w:b w:val="false"/>
          <w:i w:val="false"/>
          <w:color w:val="000000"/>
          <w:sz w:val="28"/>
        </w:rPr>
        <w:t>
      21. Тізілімдегі мәліметтерді ұсыну Одақтың ақпараттық порталы пайдаланыла отырып жүзеге асырылады.</w:t>
      </w:r>
    </w:p>
    <w:bookmarkEnd w:id="96"/>
    <w:bookmarkStart w:name="z103" w:id="97"/>
    <w:p>
      <w:pPr>
        <w:spacing w:after="0"/>
        <w:ind w:left="0"/>
        <w:jc w:val="both"/>
      </w:pPr>
      <w:r>
        <w:rPr>
          <w:rFonts w:ascii="Times New Roman"/>
          <w:b w:val="false"/>
          <w:i w:val="false"/>
          <w:color w:val="000000"/>
          <w:sz w:val="28"/>
        </w:rPr>
        <w:t>
      22. Уәкілетті органдар мен Комиссия арасындағы, сондай-ақ уәкілетті органдар арасындағы ақпараттық өзара іс-қимыл кезінде, электрондық хабарлардың форматы мен құрылымы жалпы процесті интеграцияланған жүйе құралдарымен іске асыру кезіндегі ақпараттық өзара іс-қимылды регламенттейтін технологиялық құжаттардың (бұдан әрі – технологиялық құжаттар) талаптарына сәйкес айқындалады.</w:t>
      </w:r>
    </w:p>
    <w:bookmarkEnd w:id="97"/>
    <w:bookmarkStart w:name="z104" w:id="98"/>
    <w:p>
      <w:pPr>
        <w:spacing w:after="0"/>
        <w:ind w:left="0"/>
        <w:jc w:val="both"/>
      </w:pPr>
      <w:r>
        <w:rPr>
          <w:rFonts w:ascii="Times New Roman"/>
          <w:b w:val="false"/>
          <w:i w:val="false"/>
          <w:color w:val="000000"/>
          <w:sz w:val="28"/>
        </w:rPr>
        <w:t>
      23. Жалпы процесті іске асыру кезіндегі ақпараттық өзара іс-қимыл № 1 қосымшаға сәйкес функционалдық схемалар бойынша жүзеге асырылады. Ақпараттық өзара іс-қимыл процесінде берілетін мәліметтер құрамы № 2 қосымшада келтірілген.</w:t>
      </w:r>
    </w:p>
    <w:bookmarkEnd w:id="98"/>
    <w:bookmarkStart w:name="z105" w:id="99"/>
    <w:p>
      <w:pPr>
        <w:spacing w:after="0"/>
        <w:ind w:left="0"/>
        <w:jc w:val="both"/>
      </w:pPr>
      <w:r>
        <w:rPr>
          <w:rFonts w:ascii="Times New Roman"/>
          <w:b w:val="false"/>
          <w:i w:val="false"/>
          <w:color w:val="000000"/>
          <w:sz w:val="28"/>
        </w:rPr>
        <w:t>
      24. Жалпы процеске қатысушылар арасындағы ақпараттық өзара іс-қимыл орыс тілінде жүзеге асырылады.</w:t>
      </w:r>
    </w:p>
    <w:bookmarkEnd w:id="99"/>
    <w:bookmarkStart w:name="z106" w:id="100"/>
    <w:p>
      <w:pPr>
        <w:spacing w:after="0"/>
        <w:ind w:left="0"/>
        <w:jc w:val="left"/>
      </w:pPr>
      <w:r>
        <w:rPr>
          <w:rFonts w:ascii="Times New Roman"/>
          <w:b/>
          <w:i w:val="false"/>
          <w:color w:val="000000"/>
        </w:rPr>
        <w:t xml:space="preserve"> VI. Ақпараттық қауіпсіздікті қамтамасыз ету принциптері</w:t>
      </w:r>
    </w:p>
    <w:bookmarkEnd w:id="100"/>
    <w:p>
      <w:pPr>
        <w:spacing w:after="0"/>
        <w:ind w:left="0"/>
        <w:jc w:val="left"/>
      </w:pPr>
    </w:p>
    <w:p>
      <w:pPr>
        <w:spacing w:after="0"/>
        <w:ind w:left="0"/>
        <w:jc w:val="both"/>
      </w:pPr>
      <w:r>
        <w:rPr>
          <w:rFonts w:ascii="Times New Roman"/>
          <w:b w:val="false"/>
          <w:i w:val="false"/>
          <w:color w:val="000000"/>
          <w:sz w:val="28"/>
        </w:rPr>
        <w:t>
      25. Жалпы процесс шеңберінде берілетін мәліметтер құпия ақпаратқа жатқызылуы мүмкін. Құпия ақпаратты интеграцияланған жүйе арқылы беру қажет болған кезде, құжатта қамтылған ақпарат құпия ақпаратқа жатқызылғаны туралы ақпарат көрсетіле отырып, құпия ақпарат қамтылған құжаттардың деректемесі туралы мәліметтер ғана беріледі. Құпия ақпарат қамтылған құжаттар Комиссия айқындайтын талаптарға сәйкес беріледі. Құпия ақпаратқа жатқызылған мәліметтердің құпиялылығы 2014 жылғы 12 қарашадағы Еуразиялық экономикалық комиссияның бәсекелестіктің бірыңғай қағидаларының сақталуын бақылау жөніндегі өкілеттіктерді жүзеге асыруы кезінде құпия ақпаратты қорғау тәртібі және оны жария еткені үшін жауаптылық туралы келісімге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 Мүше мемлекеттің ақпараттық кеңістігінің ішінде ақпаратты беру қауіпсіздігі мүше мемлекеттің заңнамасына және осы мемлекеттің аумағында қолданыста болатын, ақпараттық қауіпсіздікті қамтамасыз етуге қойылатын техникалық талаптарға сәйкес қамтамасыз етілуге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 Интеграцияланған жүйенің интеграцияланған платформасы шеңберінде ақпаратты беру қауіпсіздігі интеграцияланған жүйенің ақпараттық қауіпсіздігінің кіші жүйелерінің құралдарымен қамтамасыз етілуге тиіс.</w:t>
      </w:r>
    </w:p>
    <w:bookmarkStart w:name="z110" w:id="101"/>
    <w:p>
      <w:pPr>
        <w:spacing w:after="0"/>
        <w:ind w:left="0"/>
        <w:jc w:val="both"/>
      </w:pPr>
      <w:r>
        <w:rPr>
          <w:rFonts w:ascii="Times New Roman"/>
          <w:b w:val="false"/>
          <w:i w:val="false"/>
          <w:color w:val="000000"/>
          <w:sz w:val="28"/>
        </w:rPr>
        <w:t>
      28. Жалпы процесті іске асыру және ақпараттық өзара іс-қимылды жүзеге асыру кезінде электрондық қолтаңбаны (электрондық-цифрлық қолтаңбаны) қолдану көзделмейді.</w:t>
      </w:r>
    </w:p>
    <w:bookmarkEnd w:id="101"/>
    <w:bookmarkStart w:name="z111" w:id="102"/>
    <w:p>
      <w:pPr>
        <w:spacing w:after="0"/>
        <w:ind w:left="0"/>
        <w:jc w:val="left"/>
      </w:pPr>
      <w:r>
        <w:rPr>
          <w:rFonts w:ascii="Times New Roman"/>
          <w:b/>
          <w:i w:val="false"/>
          <w:color w:val="000000"/>
        </w:rPr>
        <w:t xml:space="preserve"> VII. Жалпы процесті іске асыруға бағытталған іс-шаралар</w:t>
      </w:r>
    </w:p>
    <w:bookmarkEnd w:id="102"/>
    <w:bookmarkStart w:name="z112" w:id="103"/>
    <w:p>
      <w:pPr>
        <w:spacing w:after="0"/>
        <w:ind w:left="0"/>
        <w:jc w:val="both"/>
      </w:pPr>
      <w:r>
        <w:rPr>
          <w:rFonts w:ascii="Times New Roman"/>
          <w:b w:val="false"/>
          <w:i w:val="false"/>
          <w:color w:val="000000"/>
          <w:sz w:val="28"/>
        </w:rPr>
        <w:t>
      29. Жалпы процесті іске асыру мақсатында Комиссия осы Қағидаларға сәйкес технологиялық құжаттарды әзірлеуді, сондай-ақ технологиялық құжаттардың талаптарына сәйкес интеграцияланған жүйенің интеграцияланған сегментіндегі кіші жүйелер мен сервистерді пысықтауды және (немесе) баптауды жүзеге асырады.</w:t>
      </w:r>
    </w:p>
    <w:bookmarkEnd w:id="103"/>
    <w:bookmarkStart w:name="z113" w:id="104"/>
    <w:p>
      <w:pPr>
        <w:spacing w:after="0"/>
        <w:ind w:left="0"/>
        <w:jc w:val="both"/>
      </w:pPr>
      <w:r>
        <w:rPr>
          <w:rFonts w:ascii="Times New Roman"/>
          <w:b w:val="false"/>
          <w:i w:val="false"/>
          <w:color w:val="000000"/>
          <w:sz w:val="28"/>
        </w:rPr>
        <w:t>
      30. Тізілімді жасау мен жүргізуді, сондай-ақ уәкілетті органдар мен мүдделі тұлғаларға одан мәліметтер беруді Комиссия жүзеге асырады.</w:t>
      </w:r>
    </w:p>
    <w:bookmarkEnd w:id="104"/>
    <w:bookmarkStart w:name="z114" w:id="105"/>
    <w:p>
      <w:pPr>
        <w:spacing w:after="0"/>
        <w:ind w:left="0"/>
        <w:jc w:val="both"/>
      </w:pPr>
      <w:r>
        <w:rPr>
          <w:rFonts w:ascii="Times New Roman"/>
          <w:b w:val="false"/>
          <w:i w:val="false"/>
          <w:color w:val="000000"/>
          <w:sz w:val="28"/>
        </w:rPr>
        <w:t>
      31. Мүше мемлекеттер Комиссияның үйлестіруімен жалпы процеске қосылу рәсімін орындауды және технологиялық құжаттардың ережелерін ескере отырып, оны қолданысқа енгізуді қамтамасыз етеді.</w:t>
      </w:r>
    </w:p>
    <w:bookmarkEnd w:id="105"/>
    <w:bookmarkStart w:name="z115" w:id="106"/>
    <w:p>
      <w:pPr>
        <w:spacing w:after="0"/>
        <w:ind w:left="0"/>
        <w:jc w:val="both"/>
      </w:pPr>
      <w:r>
        <w:rPr>
          <w:rFonts w:ascii="Times New Roman"/>
          <w:b w:val="false"/>
          <w:i w:val="false"/>
          <w:color w:val="000000"/>
          <w:sz w:val="28"/>
        </w:rPr>
        <w:t>
      32. Уәкілетті органдар технологиялық құжаттардың талаптарын орындауды қамтамасыз ету үшін тиісті ақпараттық жүйелердің әзірленуін (пысықталуын) және осындай жүйелердің интеграцияланған жүйесінің ұлттық сегменттеріне қосылуын қамтамасыз етеді.</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"Трансшекаралық нарықтарда </w:t>
            </w:r>
            <w:r>
              <w:br/>
            </w:r>
            <w:r>
              <w:rPr>
                <w:rFonts w:ascii="Times New Roman"/>
                <w:b w:val="false"/>
                <w:i w:val="false"/>
                <w:color w:val="000000"/>
                <w:sz w:val="20"/>
              </w:rPr>
              <w:t xml:space="preserve">бәсекелестіктің жалпы </w:t>
            </w:r>
            <w:r>
              <w:br/>
            </w:r>
            <w:r>
              <w:rPr>
                <w:rFonts w:ascii="Times New Roman"/>
                <w:b w:val="false"/>
                <w:i w:val="false"/>
                <w:color w:val="000000"/>
                <w:sz w:val="20"/>
              </w:rPr>
              <w:t xml:space="preserve">қағидаларының және </w:t>
            </w:r>
            <w:r>
              <w:br/>
            </w:r>
            <w:r>
              <w:rPr>
                <w:rFonts w:ascii="Times New Roman"/>
                <w:b w:val="false"/>
                <w:i w:val="false"/>
                <w:color w:val="000000"/>
                <w:sz w:val="20"/>
              </w:rPr>
              <w:t xml:space="preserve">бәсекелестік (монополияға </w:t>
            </w:r>
            <w:r>
              <w:br/>
            </w:r>
            <w:r>
              <w:rPr>
                <w:rFonts w:ascii="Times New Roman"/>
                <w:b w:val="false"/>
                <w:i w:val="false"/>
                <w:color w:val="000000"/>
                <w:sz w:val="20"/>
              </w:rPr>
              <w:t xml:space="preserve">қарсы) заңнамасының </w:t>
            </w:r>
            <w:r>
              <w:br/>
            </w:r>
            <w:r>
              <w:rPr>
                <w:rFonts w:ascii="Times New Roman"/>
                <w:b w:val="false"/>
                <w:i w:val="false"/>
                <w:color w:val="000000"/>
                <w:sz w:val="20"/>
              </w:rPr>
              <w:t>сақталуын бақылауды, сондай-</w:t>
            </w:r>
            <w:r>
              <w:br/>
            </w:r>
            <w:r>
              <w:rPr>
                <w:rFonts w:ascii="Times New Roman"/>
                <w:b w:val="false"/>
                <w:i w:val="false"/>
                <w:color w:val="000000"/>
                <w:sz w:val="20"/>
              </w:rPr>
              <w:t xml:space="preserve">ақ бағаны мемлекеттік реттеуді </w:t>
            </w:r>
            <w:r>
              <w:br/>
            </w:r>
            <w:r>
              <w:rPr>
                <w:rFonts w:ascii="Times New Roman"/>
                <w:b w:val="false"/>
                <w:i w:val="false"/>
                <w:color w:val="000000"/>
                <w:sz w:val="20"/>
              </w:rPr>
              <w:t xml:space="preserve">енгізуді және Еуразиялық </w:t>
            </w:r>
            <w:r>
              <w:br/>
            </w:r>
            <w:r>
              <w:rPr>
                <w:rFonts w:ascii="Times New Roman"/>
                <w:b w:val="false"/>
                <w:i w:val="false"/>
                <w:color w:val="000000"/>
                <w:sz w:val="20"/>
              </w:rPr>
              <w:t xml:space="preserve">экономикалық одаққа мүше </w:t>
            </w:r>
            <w:r>
              <w:br/>
            </w:r>
            <w:r>
              <w:rPr>
                <w:rFonts w:ascii="Times New Roman"/>
                <w:b w:val="false"/>
                <w:i w:val="false"/>
                <w:color w:val="000000"/>
                <w:sz w:val="20"/>
              </w:rPr>
              <w:t xml:space="preserve">мемлекеттердің оны енгізу </w:t>
            </w:r>
            <w:r>
              <w:br/>
            </w:r>
            <w:r>
              <w:rPr>
                <w:rFonts w:ascii="Times New Roman"/>
                <w:b w:val="false"/>
                <w:i w:val="false"/>
                <w:color w:val="000000"/>
                <w:sz w:val="20"/>
              </w:rPr>
              <w:t xml:space="preserve">туралы шешімдеріне дау </w:t>
            </w:r>
            <w:r>
              <w:br/>
            </w:r>
            <w:r>
              <w:rPr>
                <w:rFonts w:ascii="Times New Roman"/>
                <w:b w:val="false"/>
                <w:i w:val="false"/>
                <w:color w:val="000000"/>
                <w:sz w:val="20"/>
              </w:rPr>
              <w:t xml:space="preserve">айтуды жүзеге асыру кезінде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мен Еуразиялық </w:t>
            </w:r>
            <w:r>
              <w:br/>
            </w:r>
            <w:r>
              <w:rPr>
                <w:rFonts w:ascii="Times New Roman"/>
                <w:b w:val="false"/>
                <w:i w:val="false"/>
                <w:color w:val="000000"/>
                <w:sz w:val="20"/>
              </w:rPr>
              <w:t xml:space="preserve">экономикалық одаққа мүше </w:t>
            </w:r>
            <w:r>
              <w:br/>
            </w:r>
            <w:r>
              <w:rPr>
                <w:rFonts w:ascii="Times New Roman"/>
                <w:b w:val="false"/>
                <w:i w:val="false"/>
                <w:color w:val="000000"/>
                <w:sz w:val="20"/>
              </w:rPr>
              <w:t xml:space="preserve">мемлекеттердің уәкілетті </w:t>
            </w:r>
            <w:r>
              <w:br/>
            </w:r>
            <w:r>
              <w:rPr>
                <w:rFonts w:ascii="Times New Roman"/>
                <w:b w:val="false"/>
                <w:i w:val="false"/>
                <w:color w:val="000000"/>
                <w:sz w:val="20"/>
              </w:rPr>
              <w:t xml:space="preserve">органдары арасында </w:t>
            </w:r>
            <w:r>
              <w:br/>
            </w:r>
            <w:r>
              <w:rPr>
                <w:rFonts w:ascii="Times New Roman"/>
                <w:b w:val="false"/>
                <w:i w:val="false"/>
                <w:color w:val="000000"/>
                <w:sz w:val="20"/>
              </w:rPr>
              <w:t xml:space="preserve">құжаттармен және (немесе) </w:t>
            </w:r>
            <w:r>
              <w:br/>
            </w:r>
            <w:r>
              <w:rPr>
                <w:rFonts w:ascii="Times New Roman"/>
                <w:b w:val="false"/>
                <w:i w:val="false"/>
                <w:color w:val="000000"/>
                <w:sz w:val="20"/>
              </w:rPr>
              <w:t xml:space="preserve">мәліметтермен алмасуды </w:t>
            </w:r>
            <w:r>
              <w:br/>
            </w:r>
            <w:r>
              <w:rPr>
                <w:rFonts w:ascii="Times New Roman"/>
                <w:b w:val="false"/>
                <w:i w:val="false"/>
                <w:color w:val="000000"/>
                <w:sz w:val="20"/>
              </w:rPr>
              <w:t xml:space="preserve">қамтамасыз ету" жалпы </w:t>
            </w:r>
            <w:r>
              <w:br/>
            </w:r>
            <w:r>
              <w:rPr>
                <w:rFonts w:ascii="Times New Roman"/>
                <w:b w:val="false"/>
                <w:i w:val="false"/>
                <w:color w:val="000000"/>
                <w:sz w:val="20"/>
              </w:rPr>
              <w:t xml:space="preserve">процесін іске асыру </w:t>
            </w:r>
            <w:r>
              <w:br/>
            </w:r>
            <w:r>
              <w:rPr>
                <w:rFonts w:ascii="Times New Roman"/>
                <w:b w:val="false"/>
                <w:i w:val="false"/>
                <w:color w:val="000000"/>
                <w:sz w:val="20"/>
              </w:rPr>
              <w:t>қағидаларына</w:t>
            </w:r>
            <w:r>
              <w:br/>
            </w:r>
            <w:r>
              <w:rPr>
                <w:rFonts w:ascii="Times New Roman"/>
                <w:b w:val="false"/>
                <w:i w:val="false"/>
                <w:color w:val="000000"/>
                <w:sz w:val="20"/>
              </w:rPr>
              <w:t>№ 1 ҚОСЫМША</w:t>
            </w:r>
          </w:p>
        </w:tc>
      </w:tr>
    </w:tbl>
    <w:bookmarkStart w:name="z117" w:id="107"/>
    <w:p>
      <w:pPr>
        <w:spacing w:after="0"/>
        <w:ind w:left="0"/>
        <w:jc w:val="left"/>
      </w:pPr>
      <w:r>
        <w:rPr>
          <w:rFonts w:ascii="Times New Roman"/>
          <w:b/>
          <w:i w:val="false"/>
          <w:color w:val="000000"/>
        </w:rPr>
        <w:t xml:space="preserve"> "Трансшекаралық нарықтарда бәсекелестіктің жалпы қағидаларының және бәсекелестік (монополияға қарсы) заңнамасының сақталуын бақылауды, сондай-ақ бағаны мемлекеттік реттеуді енгізуді және Еуразиялық экономикалық одаққа мүше мемлекеттердің оны енгізу туралы шешімдеріне дау айтуды жүзеге асыру кезінде Еуразиялық экономикалық комиссия мен Еуразиялық экономикалық одаққа мүше мемлекеттердің уәкілетті органдары арасында құжаттармен және (немесе) мәліметтермен алмасуды қамтамасыз ету" жалпы процесін іске асыру кезіндегі ақпараттық өзара іс-қимылдың ФУНКЦИОНАЛДЫҚ СХЕМАЛАРЫ</w:t>
      </w:r>
    </w:p>
    <w:bookmarkEnd w:id="107"/>
    <w:p>
      <w:pPr>
        <w:spacing w:after="0"/>
        <w:ind w:left="0"/>
        <w:jc w:val="left"/>
      </w:pPr>
      <w:r>
        <w:br/>
      </w:r>
    </w:p>
    <w:p>
      <w:pPr>
        <w:spacing w:after="0"/>
        <w:ind w:left="0"/>
        <w:jc w:val="both"/>
      </w:pPr>
      <w:r>
        <w:drawing>
          <wp:inline distT="0" distB="0" distL="0" distR="0">
            <wp:extent cx="7810500" cy="845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45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 w:id="108"/>
    <w:p>
      <w:pPr>
        <w:spacing w:after="0"/>
        <w:ind w:left="0"/>
        <w:jc w:val="both"/>
      </w:pPr>
      <w:r>
        <w:rPr>
          <w:rFonts w:ascii="Times New Roman"/>
          <w:b w:val="false"/>
          <w:i w:val="false"/>
          <w:color w:val="000000"/>
          <w:sz w:val="28"/>
        </w:rPr>
        <w:t>
      1-сурет. Трансшекаралық нарықтарда бәсекелестіктің жалпы қағидаларын және бәсекелестік (монополияға қарсы) заңнамасының сақталуын бақылауды жүзеге асыру кезіндегі ақпараттық өзара іс-қимылдың функционалдық схемасы</w:t>
      </w:r>
    </w:p>
    <w:bookmarkEnd w:id="10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 w:id="109"/>
    <w:p>
      <w:pPr>
        <w:spacing w:after="0"/>
        <w:ind w:left="0"/>
        <w:jc w:val="both"/>
      </w:pPr>
      <w:r>
        <w:rPr>
          <w:rFonts w:ascii="Times New Roman"/>
          <w:b w:val="false"/>
          <w:i w:val="false"/>
          <w:color w:val="000000"/>
          <w:sz w:val="28"/>
        </w:rPr>
        <w:t>
      2-сурет. Бәсекелестіктің жалпы қағидаларын бұзушылықтардың тізілімін қалыптастыру және жүргізу кезіндегі ақпараттық өзара іс-қимылдың функционалдық схемасы</w:t>
      </w:r>
    </w:p>
    <w:bookmarkEnd w:id="1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99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 w:id="110"/>
    <w:p>
      <w:pPr>
        <w:spacing w:after="0"/>
        <w:ind w:left="0"/>
        <w:jc w:val="both"/>
      </w:pPr>
      <w:r>
        <w:rPr>
          <w:rFonts w:ascii="Times New Roman"/>
          <w:b w:val="false"/>
          <w:i w:val="false"/>
          <w:color w:val="000000"/>
          <w:sz w:val="28"/>
        </w:rPr>
        <w:t>
      3-сурет. Бағаны мемлекеттік реттеуді енгізу және Еуразиялық экономикалық одаққа мүше мемлекеттердің оны енгізу туралы шешімдеріне дау айту кезіндегі ақпараттық өзара іс-қимылдың функционалдық схемасы</w:t>
      </w:r>
    </w:p>
    <w:bookmarkEnd w:id="11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"Трансшекаралық нарықтарда</w:t>
            </w:r>
            <w:r>
              <w:br/>
            </w:r>
            <w:r>
              <w:rPr>
                <w:rFonts w:ascii="Times New Roman"/>
                <w:b w:val="false"/>
                <w:i w:val="false"/>
                <w:color w:val="000000"/>
                <w:sz w:val="20"/>
              </w:rPr>
              <w:t>бәсекелестіктің жалпы</w:t>
            </w:r>
            <w:r>
              <w:br/>
            </w:r>
            <w:r>
              <w:rPr>
                <w:rFonts w:ascii="Times New Roman"/>
                <w:b w:val="false"/>
                <w:i w:val="false"/>
                <w:color w:val="000000"/>
                <w:sz w:val="20"/>
              </w:rPr>
              <w:t>қағидаларының және</w:t>
            </w:r>
            <w:r>
              <w:br/>
            </w:r>
            <w:r>
              <w:rPr>
                <w:rFonts w:ascii="Times New Roman"/>
                <w:b w:val="false"/>
                <w:i w:val="false"/>
                <w:color w:val="000000"/>
                <w:sz w:val="20"/>
              </w:rPr>
              <w:t>бәсекелестік (монополияға</w:t>
            </w:r>
            <w:r>
              <w:br/>
            </w:r>
            <w:r>
              <w:rPr>
                <w:rFonts w:ascii="Times New Roman"/>
                <w:b w:val="false"/>
                <w:i w:val="false"/>
                <w:color w:val="000000"/>
                <w:sz w:val="20"/>
              </w:rPr>
              <w:t>қарсы) заңнамасының</w:t>
            </w:r>
            <w:r>
              <w:br/>
            </w:r>
            <w:r>
              <w:rPr>
                <w:rFonts w:ascii="Times New Roman"/>
                <w:b w:val="false"/>
                <w:i w:val="false"/>
                <w:color w:val="000000"/>
                <w:sz w:val="20"/>
              </w:rPr>
              <w:t>сақталуын бақылауды, сондай-</w:t>
            </w:r>
            <w:r>
              <w:br/>
            </w:r>
            <w:r>
              <w:rPr>
                <w:rFonts w:ascii="Times New Roman"/>
                <w:b w:val="false"/>
                <w:i w:val="false"/>
                <w:color w:val="000000"/>
                <w:sz w:val="20"/>
              </w:rPr>
              <w:t>ақ бағаны мемлекеттік реттеуді</w:t>
            </w:r>
            <w:r>
              <w:br/>
            </w:r>
            <w:r>
              <w:rPr>
                <w:rFonts w:ascii="Times New Roman"/>
                <w:b w:val="false"/>
                <w:i w:val="false"/>
                <w:color w:val="000000"/>
                <w:sz w:val="20"/>
              </w:rPr>
              <w:t>енгізуді және Еуразиялық</w:t>
            </w:r>
            <w:r>
              <w:br/>
            </w:r>
            <w:r>
              <w:rPr>
                <w:rFonts w:ascii="Times New Roman"/>
                <w:b w:val="false"/>
                <w:i w:val="false"/>
                <w:color w:val="000000"/>
                <w:sz w:val="20"/>
              </w:rPr>
              <w:t>экономикалық одаққа мүше</w:t>
            </w:r>
            <w:r>
              <w:br/>
            </w:r>
            <w:r>
              <w:rPr>
                <w:rFonts w:ascii="Times New Roman"/>
                <w:b w:val="false"/>
                <w:i w:val="false"/>
                <w:color w:val="000000"/>
                <w:sz w:val="20"/>
              </w:rPr>
              <w:t>мемлекеттердің оны енгізу</w:t>
            </w:r>
            <w:r>
              <w:br/>
            </w:r>
            <w:r>
              <w:rPr>
                <w:rFonts w:ascii="Times New Roman"/>
                <w:b w:val="false"/>
                <w:i w:val="false"/>
                <w:color w:val="000000"/>
                <w:sz w:val="20"/>
              </w:rPr>
              <w:t>туралы шешімдеріне дау</w:t>
            </w:r>
            <w:r>
              <w:br/>
            </w:r>
            <w:r>
              <w:rPr>
                <w:rFonts w:ascii="Times New Roman"/>
                <w:b w:val="false"/>
                <w:i w:val="false"/>
                <w:color w:val="000000"/>
                <w:sz w:val="20"/>
              </w:rPr>
              <w:t>айтуды жүзеге асыру кезінде</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мен Еуразиялық</w:t>
            </w:r>
            <w:r>
              <w:br/>
            </w:r>
            <w:r>
              <w:rPr>
                <w:rFonts w:ascii="Times New Roman"/>
                <w:b w:val="false"/>
                <w:i w:val="false"/>
                <w:color w:val="000000"/>
                <w:sz w:val="20"/>
              </w:rPr>
              <w:t>экономикалық одаққа мүше</w:t>
            </w:r>
            <w:r>
              <w:br/>
            </w:r>
            <w:r>
              <w:rPr>
                <w:rFonts w:ascii="Times New Roman"/>
                <w:b w:val="false"/>
                <w:i w:val="false"/>
                <w:color w:val="000000"/>
                <w:sz w:val="20"/>
              </w:rPr>
              <w:t xml:space="preserve">мемлекеттердің уәкілетті </w:t>
            </w:r>
            <w:r>
              <w:br/>
            </w:r>
            <w:r>
              <w:rPr>
                <w:rFonts w:ascii="Times New Roman"/>
                <w:b w:val="false"/>
                <w:i w:val="false"/>
                <w:color w:val="000000"/>
                <w:sz w:val="20"/>
              </w:rPr>
              <w:t xml:space="preserve">органдары арасында </w:t>
            </w:r>
            <w:r>
              <w:br/>
            </w:r>
            <w:r>
              <w:rPr>
                <w:rFonts w:ascii="Times New Roman"/>
                <w:b w:val="false"/>
                <w:i w:val="false"/>
                <w:color w:val="000000"/>
                <w:sz w:val="20"/>
              </w:rPr>
              <w:t>құжаттармен және (немесе)</w:t>
            </w:r>
            <w:r>
              <w:br/>
            </w:r>
            <w:r>
              <w:rPr>
                <w:rFonts w:ascii="Times New Roman"/>
                <w:b w:val="false"/>
                <w:i w:val="false"/>
                <w:color w:val="000000"/>
                <w:sz w:val="20"/>
              </w:rPr>
              <w:t xml:space="preserve">мәліметтермен алмасуды </w:t>
            </w:r>
            <w:r>
              <w:br/>
            </w:r>
            <w:r>
              <w:rPr>
                <w:rFonts w:ascii="Times New Roman"/>
                <w:b w:val="false"/>
                <w:i w:val="false"/>
                <w:color w:val="000000"/>
                <w:sz w:val="20"/>
              </w:rPr>
              <w:t>қамтамасыз ету" жалпы</w:t>
            </w:r>
            <w:r>
              <w:br/>
            </w:r>
            <w:r>
              <w:rPr>
                <w:rFonts w:ascii="Times New Roman"/>
                <w:b w:val="false"/>
                <w:i w:val="false"/>
                <w:color w:val="000000"/>
                <w:sz w:val="20"/>
              </w:rPr>
              <w:t>процесін іске асыру</w:t>
            </w:r>
            <w:r>
              <w:br/>
            </w:r>
            <w:r>
              <w:rPr>
                <w:rFonts w:ascii="Times New Roman"/>
                <w:b w:val="false"/>
                <w:i w:val="false"/>
                <w:color w:val="000000"/>
                <w:sz w:val="20"/>
              </w:rPr>
              <w:t>қағидаларына</w:t>
            </w:r>
            <w:r>
              <w:br/>
            </w:r>
            <w:r>
              <w:rPr>
                <w:rFonts w:ascii="Times New Roman"/>
                <w:b w:val="false"/>
                <w:i w:val="false"/>
                <w:color w:val="000000"/>
                <w:sz w:val="20"/>
              </w:rPr>
              <w:t>№ 2 ҚОСЫМША</w:t>
            </w:r>
          </w:p>
        </w:tc>
      </w:tr>
    </w:tbl>
    <w:bookmarkStart w:name="z122" w:id="111"/>
    <w:p>
      <w:pPr>
        <w:spacing w:after="0"/>
        <w:ind w:left="0"/>
        <w:jc w:val="left"/>
      </w:pPr>
      <w:r>
        <w:rPr>
          <w:rFonts w:ascii="Times New Roman"/>
          <w:b/>
          <w:i w:val="false"/>
          <w:color w:val="000000"/>
        </w:rPr>
        <w:t xml:space="preserve"> "Трансшекаралық нарықтарда бәсекелестіктің жалпы қағидаларының және бәсекелестік (монополияға қарсы) заңнамасының сақталуын бақылауды, сондай-ақ бағаны мемлекеттік реттеуді енгізуді және Еуразиялық экономикалық одаққа мүше мемлекеттердің оны енгізу туралы шешімдеріне дау айтуды жүзеге асыру кезінде Еуразиялық экономикалық комиссия мен Еуразиялық экономикалық одаққа мүше мемлекеттердің уәкілетті органдары арасында құжаттармен және (немесе) мәліметтермен алмасуды қамтамасыз ету" жалпы процеске қатысушылар арасында берілетін мәліметтердің құрылымы мен форматына қойылатын ТАЛАПТАР</w:t>
      </w:r>
    </w:p>
    <w:bookmarkEnd w:id="111"/>
    <w:p>
      <w:pPr>
        <w:spacing w:after="0"/>
        <w:ind w:left="0"/>
        <w:jc w:val="left"/>
      </w:pPr>
    </w:p>
    <w:p>
      <w:pPr>
        <w:spacing w:after="0"/>
        <w:ind w:left="0"/>
        <w:jc w:val="both"/>
      </w:pPr>
      <w:r>
        <w:rPr>
          <w:rFonts w:ascii="Times New Roman"/>
          <w:b w:val="false"/>
          <w:i w:val="false"/>
          <w:color w:val="000000"/>
          <w:sz w:val="28"/>
        </w:rPr>
        <w:t>
      1. Осы құжат Еуразиялық экономикалық одаққа мүше мемлекеттердің уәкілетті органдары (бұдан әрі тиісінше – Одақ, мүше мемлекеттер, уәкілетті органдар), мүше мемлекеттер мен Еуразиялық экономикалық комиссия (бұдан әрі – Комиссия) арасында "Трансшекаралық нарықтарда бәсекелестіктің жалпы қағидаларының және бәсекелестік (монополияға қарсы) заңнамасының сақталуын бақылауды, сондай-ақ бағаны мемлекеттік реттеуді енгізуді және Еуразиялық экономикалық одаққа мүше мемлекеттердің оны енгізу туралы шешімдеріне дау айтуды жүзеге асыру кезінде Еуразиялық экономикалық комиссия мен Еуразиялық экономикалық одаққа мүше мемлекеттердің уәкілетті органдары арасында құжаттармен және (немесе) мәліметтермен алмасуды қамтамасыз ету" жалпы процесін (бұдан әрі – жалпы процесс) іске асыру кезінде электрондық түрде берілетін мәліметтердің құрылымы мен форматын айқындайды.</w:t>
      </w:r>
    </w:p>
    <w:bookmarkStart w:name="z124" w:id="112"/>
    <w:p>
      <w:pPr>
        <w:spacing w:after="0"/>
        <w:ind w:left="0"/>
        <w:jc w:val="both"/>
      </w:pPr>
      <w:r>
        <w:rPr>
          <w:rFonts w:ascii="Times New Roman"/>
          <w:b w:val="false"/>
          <w:i w:val="false"/>
          <w:color w:val="000000"/>
          <w:sz w:val="28"/>
        </w:rPr>
        <w:t>
      2. Мәліметтердің құрылымына қойылатын талаптар жалпы процестерді сыртқы және өзара сауданың интеграцияланған ақпараттық жүйесі құралдарымен іске асыру кезіндегі ақпараттық өзара іс-қимылды регламенттейтін технологиялық құжаттарды әзірлеу кезеңінде нақтыланады.</w:t>
      </w:r>
    </w:p>
    <w:bookmarkEnd w:id="112"/>
    <w:bookmarkStart w:name="z125" w:id="113"/>
    <w:p>
      <w:pPr>
        <w:spacing w:after="0"/>
        <w:ind w:left="0"/>
        <w:jc w:val="both"/>
      </w:pPr>
      <w:r>
        <w:rPr>
          <w:rFonts w:ascii="Times New Roman"/>
          <w:b w:val="false"/>
          <w:i w:val="false"/>
          <w:color w:val="000000"/>
          <w:sz w:val="28"/>
        </w:rPr>
        <w:t>
      3. Берілетін мәліметтер XML-форматында мына стандарттарға сәйкес қалыптастырылады:</w:t>
      </w:r>
    </w:p>
    <w:bookmarkEnd w:id="113"/>
    <w:bookmarkStart w:name="z126" w:id="114"/>
    <w:p>
      <w:pPr>
        <w:spacing w:after="0"/>
        <w:ind w:left="0"/>
        <w:jc w:val="both"/>
      </w:pPr>
      <w:r>
        <w:rPr>
          <w:rFonts w:ascii="Times New Roman"/>
          <w:b w:val="false"/>
          <w:i w:val="false"/>
          <w:color w:val="000000"/>
          <w:sz w:val="28"/>
        </w:rPr>
        <w:t>
      а) "Extensible Markup Language (XML) 1.0 (Fouth Edition)" ("Интернет" ақпараттық-телекоммуникациялық желісінде (бұдан әрі - Интернет желісі) жарияланды, мекенжайы: http://www.w3.org/TR/REC-xml);</w:t>
      </w:r>
    </w:p>
    <w:bookmarkEnd w:id="114"/>
    <w:bookmarkStart w:name="z127" w:id="115"/>
    <w:p>
      <w:pPr>
        <w:spacing w:after="0"/>
        <w:ind w:left="0"/>
        <w:jc w:val="both"/>
      </w:pPr>
      <w:r>
        <w:rPr>
          <w:rFonts w:ascii="Times New Roman"/>
          <w:b w:val="false"/>
          <w:i w:val="false"/>
          <w:color w:val="000000"/>
          <w:sz w:val="28"/>
        </w:rPr>
        <w:t>
      б) "Namespaces in XML" (Интернет желісінде жарияланды, мекенжайы: http://www.w3.org/TR/REC-xml-names);</w:t>
      </w:r>
    </w:p>
    <w:bookmarkEnd w:id="115"/>
    <w:bookmarkStart w:name="z128" w:id="116"/>
    <w:p>
      <w:pPr>
        <w:spacing w:after="0"/>
        <w:ind w:left="0"/>
        <w:jc w:val="both"/>
      </w:pPr>
      <w:r>
        <w:rPr>
          <w:rFonts w:ascii="Times New Roman"/>
          <w:b w:val="false"/>
          <w:i w:val="false"/>
          <w:color w:val="000000"/>
          <w:sz w:val="28"/>
        </w:rPr>
        <w:t>
      в) "XML Schema Part 1: Structures" және "XML Schema Part 2: Datatypes" (Интернет желісінде жарияланды, мекенжайы: http://www.w3.org/TR/xmlschema-1/ және http://www.w3.org/TR/xmlschema-2/).</w:t>
      </w:r>
    </w:p>
    <w:bookmarkEnd w:id="116"/>
    <w:bookmarkStart w:name="z129" w:id="117"/>
    <w:p>
      <w:pPr>
        <w:spacing w:after="0"/>
        <w:ind w:left="0"/>
        <w:jc w:val="both"/>
      </w:pPr>
      <w:r>
        <w:rPr>
          <w:rFonts w:ascii="Times New Roman"/>
          <w:b w:val="false"/>
          <w:i w:val="false"/>
          <w:color w:val="000000"/>
          <w:sz w:val="28"/>
        </w:rPr>
        <w:t>
      4. Берілетін мәліметтердің құрылымы 1 – 5-кестелерде келтірілген.</w:t>
      </w:r>
    </w:p>
    <w:bookmarkEnd w:id="117"/>
    <w:bookmarkStart w:name="z130" w:id="118"/>
    <w:p>
      <w:pPr>
        <w:spacing w:after="0"/>
        <w:ind w:left="0"/>
        <w:jc w:val="both"/>
      </w:pPr>
      <w:r>
        <w:rPr>
          <w:rFonts w:ascii="Times New Roman"/>
          <w:b w:val="false"/>
          <w:i w:val="false"/>
          <w:color w:val="000000"/>
          <w:sz w:val="28"/>
        </w:rPr>
        <w:t>
      5. Кестелерде мынадай жолдар (бағандар) қалыптастырылады:</w:t>
      </w:r>
    </w:p>
    <w:bookmarkEnd w:id="118"/>
    <w:p>
      <w:pPr>
        <w:spacing w:after="0"/>
        <w:ind w:left="0"/>
        <w:jc w:val="both"/>
      </w:pPr>
      <w:r>
        <w:rPr>
          <w:rFonts w:ascii="Times New Roman"/>
          <w:b w:val="false"/>
          <w:i w:val="false"/>
          <w:color w:val="000000"/>
          <w:sz w:val="28"/>
        </w:rPr>
        <w:t>
      "деректеменің аты" – деректеменің реттік нөмірі және деректеменің қалыптасқан немесе ресми сөздік белгісі;</w:t>
      </w:r>
    </w:p>
    <w:p>
      <w:pPr>
        <w:spacing w:after="0"/>
        <w:ind w:left="0"/>
        <w:jc w:val="both"/>
      </w:pPr>
      <w:r>
        <w:rPr>
          <w:rFonts w:ascii="Times New Roman"/>
          <w:b w:val="false"/>
          <w:i w:val="false"/>
          <w:color w:val="000000"/>
          <w:sz w:val="28"/>
        </w:rPr>
        <w:t>
      "деректеменің сипаттамасы" – деректеменің мағынасын (семантикасын) түсіндіретін мәтін;</w:t>
      </w:r>
    </w:p>
    <w:p>
      <w:pPr>
        <w:spacing w:after="0"/>
        <w:ind w:left="0"/>
        <w:jc w:val="both"/>
      </w:pPr>
      <w:r>
        <w:rPr>
          <w:rFonts w:ascii="Times New Roman"/>
          <w:b w:val="false"/>
          <w:i w:val="false"/>
          <w:color w:val="000000"/>
          <w:sz w:val="28"/>
        </w:rPr>
        <w:t>
      "ескертпе" - деректеменің мақсатын нақтылайтын, оны қалыптастыру (толтыру) қағидаларын немесе деректеменің ықтимал мәндерінің сөзбен сипатталуын айқындайтын мәтін;</w:t>
      </w:r>
    </w:p>
    <w:p>
      <w:pPr>
        <w:spacing w:after="0"/>
        <w:ind w:left="0"/>
        <w:jc w:val="both"/>
      </w:pPr>
      <w:r>
        <w:rPr>
          <w:rFonts w:ascii="Times New Roman"/>
          <w:b w:val="false"/>
          <w:i w:val="false"/>
          <w:color w:val="000000"/>
          <w:sz w:val="28"/>
        </w:rPr>
        <w:t>
      "көпт." – деректемелердің көптігі: деректеменің ықтимал қайталану мүмкіндігінің міндеттілігі (опциондығы) мен саны.</w:t>
      </w:r>
    </w:p>
    <w:bookmarkStart w:name="z131" w:id="119"/>
    <w:p>
      <w:pPr>
        <w:spacing w:after="0"/>
        <w:ind w:left="0"/>
        <w:jc w:val="both"/>
      </w:pPr>
      <w:r>
        <w:rPr>
          <w:rFonts w:ascii="Times New Roman"/>
          <w:b w:val="false"/>
          <w:i w:val="false"/>
          <w:color w:val="000000"/>
          <w:sz w:val="28"/>
        </w:rPr>
        <w:t>
      6. Берілетін деректер деректемелерінің көптігін көрсету үшін мынадай белгілемелер пайдаланылады:</w:t>
      </w:r>
    </w:p>
    <w:bookmarkEnd w:id="119"/>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кемінде n рет қайталануға тиіс (n &gt; 1);</w:t>
      </w:r>
    </w:p>
    <w:p>
      <w:pPr>
        <w:spacing w:after="0"/>
        <w:ind w:left="0"/>
        <w:jc w:val="both"/>
      </w:pPr>
      <w:r>
        <w:rPr>
          <w:rFonts w:ascii="Times New Roman"/>
          <w:b w:val="false"/>
          <w:i w:val="false"/>
          <w:color w:val="000000"/>
          <w:sz w:val="28"/>
        </w:rPr>
        <w:t>
      1..* - деректеме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қайталануға тиіс (n &gt; 1);</w:t>
      </w:r>
    </w:p>
    <w:p>
      <w:pPr>
        <w:spacing w:after="0"/>
        <w:ind w:left="0"/>
        <w:jc w:val="both"/>
      </w:pPr>
      <w:r>
        <w:rPr>
          <w:rFonts w:ascii="Times New Roman"/>
          <w:b w:val="false"/>
          <w:i w:val="false"/>
          <w:color w:val="000000"/>
          <w:sz w:val="28"/>
        </w:rPr>
        <w:t>
      n..m - деректеме міндетті, кемінде n рет және m реттен асырмай қайталануға тиіс (n &gt; 1, m &gt; n);</w:t>
      </w:r>
    </w:p>
    <w:p>
      <w:pPr>
        <w:spacing w:after="0"/>
        <w:ind w:left="0"/>
        <w:jc w:val="both"/>
      </w:pPr>
      <w:r>
        <w:rPr>
          <w:rFonts w:ascii="Times New Roman"/>
          <w:b w:val="false"/>
          <w:i w:val="false"/>
          <w:color w:val="000000"/>
          <w:sz w:val="28"/>
        </w:rPr>
        <w:t>
      0..1 - деректеме опционды, қайталауға жол берілмейді;</w:t>
      </w:r>
    </w:p>
    <w:p>
      <w:pPr>
        <w:spacing w:after="0"/>
        <w:ind w:left="0"/>
        <w:jc w:val="both"/>
      </w:pPr>
      <w:r>
        <w:rPr>
          <w:rFonts w:ascii="Times New Roman"/>
          <w:b w:val="false"/>
          <w:i w:val="false"/>
          <w:color w:val="000000"/>
          <w:sz w:val="28"/>
        </w:rPr>
        <w:t>
      0..* – деректеме опционды, шектеусіз қайталануы мүмкін;</w:t>
      </w:r>
    </w:p>
    <w:p>
      <w:pPr>
        <w:spacing w:after="0"/>
        <w:ind w:left="0"/>
        <w:jc w:val="both"/>
      </w:pPr>
      <w:r>
        <w:rPr>
          <w:rFonts w:ascii="Times New Roman"/>
          <w:b w:val="false"/>
          <w:i w:val="false"/>
          <w:color w:val="000000"/>
          <w:sz w:val="28"/>
        </w:rPr>
        <w:t>
      0..m – деректеме опционды, m реттен артық қайталанбауға тиіс (m &gt; 1).</w:t>
      </w:r>
    </w:p>
    <w:bookmarkStart w:name="z132" w:id="120"/>
    <w:p>
      <w:pPr>
        <w:spacing w:after="0"/>
        <w:ind w:left="0"/>
        <w:jc w:val="both"/>
      </w:pPr>
      <w:r>
        <w:rPr>
          <w:rFonts w:ascii="Times New Roman"/>
          <w:b w:val="false"/>
          <w:i w:val="false"/>
          <w:color w:val="000000"/>
          <w:sz w:val="28"/>
        </w:rPr>
        <w:t>
      1-кесте</w:t>
      </w:r>
    </w:p>
    <w:bookmarkEnd w:id="120"/>
    <w:bookmarkStart w:name="z133" w:id="121"/>
    <w:p>
      <w:pPr>
        <w:spacing w:after="0"/>
        <w:ind w:left="0"/>
        <w:jc w:val="left"/>
      </w:pPr>
      <w:r>
        <w:rPr>
          <w:rFonts w:ascii="Times New Roman"/>
          <w:b/>
          <w:i w:val="false"/>
          <w:color w:val="000000"/>
        </w:rPr>
        <w:t xml:space="preserve"> "Бәсекелестіктің жалпы қағидаларын бұзушылықтар жағдайлары туралы мәліметтер" мәліметтерінің құрылымы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Бәсекелестік қағидаларын бұзушылықтар туралы өтініш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бәсекелестік қағидаларын бұзушылықтар туралы өтініш (материалдар) туралы мәліметтер, оларды қарау Комиссияның құзыретіне кіреді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(материалдардың)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Құжаттың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Өтініш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туралы мәліметтер 4-кестеге сәйкес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Мүше мемлекеттің уәкілетті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мемлекеттік билік органы не ол уәкілеттік берген ұйым туралы мәліметтердің жиынтығы. Мәліметтер 5-кестеге сәйкес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Комиссияның құрылымдық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өтінішті (материалдарды) қарау үшін жауапты құрылымдық бөлімшесі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Лауазымды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Лауазымының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қызметкердің лауазымының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Байланыс деректемесі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 адамның байланыс деректемесі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Мүше мемлекеттің уәкілетті органының аумақтық құрылымдық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органының аумақтық құрылымдық бөлімшесі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Қатысушының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адамның рөлі туралы мәліметтер:</w:t>
            </w:r>
          </w:p>
          <w:p>
            <w:pPr>
              <w:spacing w:after="20"/>
              <w:ind w:left="20"/>
              <w:jc w:val="both"/>
            </w:pPr>
            <w:r>
              <w:rPr>
                <w:rFonts w:ascii="Times New Roman"/>
                <w:b w:val="false"/>
                <w:i w:val="false"/>
                <w:color w:val="000000"/>
                <w:sz w:val="20"/>
              </w:rPr>
              <w:t>
1) Комиссияның бәсекелестіктің жалпы қағидаларын бұзушылықтар туралы жағдайды қарауға қатысатын өкілі</w:t>
            </w:r>
          </w:p>
          <w:p>
            <w:pPr>
              <w:spacing w:after="20"/>
              <w:ind w:left="20"/>
              <w:jc w:val="both"/>
            </w:pPr>
            <w:r>
              <w:rPr>
                <w:rFonts w:ascii="Times New Roman"/>
                <w:b w:val="false"/>
                <w:i w:val="false"/>
                <w:color w:val="000000"/>
                <w:sz w:val="20"/>
              </w:rPr>
              <w:t>
2) мүше мемлекеттің бәсекелестіктің жалпы қағидаларын бұзушылықтар туралы жағдайды қарауға қатысатын өкілі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Бәсекелестік қағидаларын бұзу субъектісі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әрекеттерінде бәсекелестіктің жалпы қағидаларын бұзушылықтар белгілері бар шаруашылық жүргізуші субъект туралы мәліметтер. Мәліметтер 4-кестеге сәйкес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өтініш берушінің (уәкілетті органның ) пікірі бойынша бәсекелестік қағидаларына қайшы келетін әрекеттерінің (әрекетсіздігінің)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(уәкілетті орган) өтініш жасайтын талаптың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1.10. Өтініш бойынша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туралы шартта көзделген ерекшеліктерді есепке алудың қажеттігі туралы қорытынды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берілетін құжат немесе құжат туралы мәліметтер</w:t>
            </w:r>
          </w:p>
          <w:p>
            <w:pPr>
              <w:spacing w:after="20"/>
              <w:ind w:left="20"/>
              <w:jc w:val="both"/>
            </w:pPr>
            <w:r>
              <w:rPr>
                <w:rFonts w:ascii="Times New Roman"/>
                <w:b w:val="false"/>
                <w:i w:val="false"/>
                <w:color w:val="000000"/>
                <w:sz w:val="20"/>
              </w:rPr>
              <w:t>
1) жеке тұлға үшін - төлқұжатының немесе жеке басты куәландыратын өзге құжаттың көшірмесі;</w:t>
            </w:r>
          </w:p>
          <w:p>
            <w:pPr>
              <w:spacing w:after="20"/>
              <w:ind w:left="20"/>
              <w:jc w:val="both"/>
            </w:pPr>
            <w:r>
              <w:rPr>
                <w:rFonts w:ascii="Times New Roman"/>
                <w:b w:val="false"/>
                <w:i w:val="false"/>
                <w:color w:val="000000"/>
                <w:sz w:val="20"/>
              </w:rPr>
              <w:t>
2) заңды тұлға үшін – тіркеу туралы куәліктің көшірмесі және өтінішке қол қоятын тұлғаның өкілеттіктерін растайтын құжаттар;</w:t>
            </w:r>
          </w:p>
          <w:p>
            <w:pPr>
              <w:spacing w:after="20"/>
              <w:ind w:left="20"/>
              <w:jc w:val="both"/>
            </w:pPr>
            <w:r>
              <w:rPr>
                <w:rFonts w:ascii="Times New Roman"/>
                <w:b w:val="false"/>
                <w:i w:val="false"/>
                <w:color w:val="000000"/>
                <w:sz w:val="20"/>
              </w:rPr>
              <w:t>
3) бәсекелестік қағидаларын бұзушылықтардың белгілері туралы куәландыратын құжаттар немесе өтініш берушінің пікірі бойынша өтінішті қарауға қатысы болатын өзге де құжаттар;</w:t>
            </w:r>
          </w:p>
          <w:p>
            <w:pPr>
              <w:spacing w:after="20"/>
              <w:ind w:left="20"/>
              <w:jc w:val="both"/>
            </w:pPr>
            <w:r>
              <w:rPr>
                <w:rFonts w:ascii="Times New Roman"/>
                <w:b w:val="false"/>
                <w:i w:val="false"/>
                <w:color w:val="000000"/>
                <w:sz w:val="20"/>
              </w:rPr>
              <w:t>
4) өтінішті (материалдарды) толық және жан-жақты қарау үшін қажетті құжаттар мен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2.1. Елдің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Тілдің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2.3. Құжат түрінің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2.4. Құжат түрінің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Құжаттың сериясы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цифрлық немесе әріптік-цифрлық белгіленімінің сериясы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2.7. Құжаттың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2.8. Құжаттың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2.9. Құжаттың қолданылу мерзімінің басталу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Құжаттың қолданылу мерзімінің өту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өту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2.11. Құжаттың қолданылу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2.12. Мүше мемлекеттің уәкілетті органын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немесе бекіткен мүше мемлекеттің мемлекеттік билік органын не ол уәкілеттік берген ұйымды сәйкестендіретін 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Мүше мемлекеттің уәкілетті органының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уәкілеттік берген ұйымның 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2.15. Парақтар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жалпы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2.16. XML-құжат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форматындағы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2.17. Бинарлық форматтағы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бинарлық мәтін форматындағы құжат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Құпиялылық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құпиялылығын айқындайтын белгі:</w:t>
            </w:r>
          </w:p>
          <w:p>
            <w:pPr>
              <w:spacing w:after="20"/>
              <w:ind w:left="20"/>
              <w:jc w:val="both"/>
            </w:pPr>
            <w:r>
              <w:rPr>
                <w:rFonts w:ascii="Times New Roman"/>
                <w:b w:val="false"/>
                <w:i w:val="false"/>
                <w:color w:val="000000"/>
                <w:sz w:val="20"/>
              </w:rPr>
              <w:t>
1 - құпия мәліметтер;</w:t>
            </w:r>
          </w:p>
          <w:p>
            <w:pPr>
              <w:spacing w:after="20"/>
              <w:ind w:left="20"/>
              <w:jc w:val="both"/>
            </w:pPr>
            <w:r>
              <w:rPr>
                <w:rFonts w:ascii="Times New Roman"/>
                <w:b w:val="false"/>
                <w:i w:val="false"/>
                <w:color w:val="000000"/>
                <w:sz w:val="20"/>
              </w:rPr>
              <w:t>
0 - құпия емес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2.19. Себеп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ұсынудың мүмкін болмауының себебі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2.20. Ескертпе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беруі ықтимал болжамды адамдар және (немесе) мемлекеттік билік органдары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3. Ұйғарым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 туралы мәліметтер (өтінішті қарау нәтижесі бойынша ұйғарым, тергеп-тексеруді жүргізу нәтижесі бойынша ұйғарым)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3.1. Құжат түрінің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(ұйғарымның)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3.2. Құжат түрінің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(ұйғарымның)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3.3. Құжаттың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ұйғарымды шығару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ұйғарымда көрсетілген әрекеттердің басталу күні (істі тергеп-тексеру, қарау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3.5. Сипаттама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ұйғарымды шығару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3.6. Лауазымды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ұйғарымды дайындаған (оған қол қойған) лауазымды адам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Бәсекелестік қағидаларын бұзушылықтар туралы іс бойынша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 қағидаларын бұзушылықтар туралы іс бойынша шешім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4.1. Құжаттың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бәсекелестіктің жалпы қағидаларын бұзушылықтар туралы істің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4.3. Мәтін нысанындағы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 түрінде еркін нысанда ұсынылған мекенжай элементтерінің жиынтығы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4.4. Лауазымды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шешімді дайындаған (қол қойған) лауазымды адам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4.5. Жауап берушінің дәлелдері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беруші дәлелдерінің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4.6. Түсіндірме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істі қарауға қатысқан басқа адамдардың түсіндірмесі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Істің мән-жайы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тергеп-тексеруді жүргізу кезінде анықталған істің мән-жайлары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Дәлелдемелер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істі қарау бойынша қорытынды жасалған дәлелдемелер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Құжатқа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істі қарау бойынша басшылыққа алған нормативтік құқықтық актілер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Бұзушылықты мойындау фактісі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берушінің бәсекелестік қағидаларын бұзушылықтарды жасағанын мойындау фактісі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Істі қарауды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істі қарауды тоқтату үшін негіздердің болуы немесе болмауы туралы қорытындылар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жауап берушінің әрекеттерінде (әрекетсіздігінде) бәсекелестік қағидаларын бұзушылықтардың болуы немесе болмауы туралы қорытындылар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Айыппұл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 қағидаларын бұзушылықтар үшін көзделген айыппұл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 Шаралар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 қағидаларын бұзушылықтардың жолын кесу және (немесе) оның салдарларын жою, бәсекелестікті қамтамасыз ету жөніндегі шаралар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Жауаптылықтан босату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адамды жауаптылықтан босату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p>
    <w:p>
      <w:pPr>
        <w:spacing w:after="0"/>
        <w:ind w:left="0"/>
        <w:jc w:val="both"/>
      </w:pPr>
      <w:r>
        <w:rPr>
          <w:rFonts w:ascii="Times New Roman"/>
          <w:b w:val="false"/>
          <w:i w:val="false"/>
          <w:color w:val="000000"/>
          <w:sz w:val="28"/>
        </w:rPr>
        <w:t>
      2-кесте</w:t>
      </w:r>
    </w:p>
    <w:bookmarkStart w:name="z135" w:id="122"/>
    <w:p>
      <w:pPr>
        <w:spacing w:after="0"/>
        <w:ind w:left="0"/>
        <w:jc w:val="left"/>
      </w:pPr>
      <w:r>
        <w:rPr>
          <w:rFonts w:ascii="Times New Roman"/>
          <w:b/>
          <w:i w:val="false"/>
          <w:color w:val="000000"/>
        </w:rPr>
        <w:t xml:space="preserve"> "Бәсекелестіктің жалпы қағидаларын бұзушылықтардың тізіліміндегі мәліметтер" мәліметтерінің құрылымы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Бәсекелестіктің жалпы қағидаларын бұзушылықтардың тізіліміндегі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бәсекелестіктің жалпы қағидаларын бұзушылықтардың тізіліміндегі объект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ұсынған мүше мемлекеттің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Өтініштің (материалдардың, жолданымның) тіркеу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қатысты шешім қабылданған өтініштің (материалдардың, жолданымның) тіркеу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Бәсекелестікті бұзушылық туралы істің тіркеу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 бұзушылық туралы істің тіркеу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бәсекелестікті бұзушылық туралы істі қарау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Өтініш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жолданымды (өтінішті) берген өтініш беруші немесе уәкілетті орган туралы мәліметтер. Мәліметтер тиісінше 4 немесе 5-кестеге сәйкес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Бәсекелестік қағидаларын бұзу субъектісі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әрекеттерінде бәсекелестіктің жалпы қағидаларын бұзушылықтар белгілері бар субъект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Мүше мемлекеттің уәкілетті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шешім шығарған уәкілетті орган туралы мәліметтер. Мәліметтер 5-кестеге сәйкес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Істі қарау барысында қабылданған ұйғарым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бәсекелестік қағидаларын сақтау саласындағы істі қарау барысында қабылданған ұйғарым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ұйғарымды шығару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ұйғарым шығарылған мәселенің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Шешімнің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ұйғарымның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Комиссия Алқасының бәсекелестіктің жалпы қағидаларын бұзушылықтар туралы іс бойынша шешімінің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шешімнің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Шешімнің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нәтижелік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Шешімнің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шешімнің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Ескерту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Жалпы ресурс жазбасының технологиялық сипаттамалары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 туралы технологиялық мәліметтердің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p>
      <w:pPr>
        <w:spacing w:after="0"/>
        <w:ind w:left="0"/>
        <w:jc w:val="both"/>
      </w:pPr>
      <w:r>
        <w:rPr>
          <w:rFonts w:ascii="Times New Roman"/>
          <w:b w:val="false"/>
          <w:i w:val="false"/>
          <w:color w:val="000000"/>
          <w:sz w:val="28"/>
        </w:rPr>
        <w:t>
      3-кесте</w:t>
      </w:r>
    </w:p>
    <w:bookmarkStart w:name="z137" w:id="123"/>
    <w:p>
      <w:pPr>
        <w:spacing w:after="0"/>
        <w:ind w:left="0"/>
        <w:jc w:val="left"/>
      </w:pPr>
      <w:r>
        <w:rPr>
          <w:rFonts w:ascii="Times New Roman"/>
          <w:b/>
          <w:i w:val="false"/>
          <w:color w:val="000000"/>
        </w:rPr>
        <w:t xml:space="preserve"> "Бағаны мемлекеттік реттеу туралы мәліметтер" мәліметтерінің құрылымы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(жолданым)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(жолданым) түрінің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Бағаны реттеуге қатысты жолданымның тіркеу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реттеуге қатысты жолданымның Комиссия берген тіркеу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 жолданымның тіркелген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4. Мүше мемлекеттің уәкілетті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ұсынған уәкілетті орган. Мәліметтер 5-кестеге сәйкес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5. Бағаны реттеу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бағаны реттеуді енгізу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5.1. Елдің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бағаны реттеуді енгізген мүше мемлекеттің кодпен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бағаны реттеу енгізілетін құжат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5.3. Тауар сыныбының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оларға қатысты бағаны реттеу енгізілген тауарлар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реттеуді енгізу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Бағаны реттеу қолданылатын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реттеу қолданылатын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реттеу ұзартылатын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5.7. Сипаттама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енгізілген бағаны реттеудің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5.8. Бәсекелестікті шектеу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бәсекелестікті шектеуге алып келетін мән-жайларды көрсететін мәліметтердің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5.9. Талаптың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6. Уәкілетті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(жолданым) жасаған лауазымды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тегі, аты, әкесінің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6.2. Лауазымының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адам лауазымының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6.3. Салық төлеушіні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немесе жеке тұлғаны салық төлеуші тіркелген елдегі салық төлеушілер тізіліміндегі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6.4. Байланыс деректемесі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құралының (арнасының) тәсілі мен сәйкестендіргіші көрсетілген байланыс деректемесі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7. Қоса берілген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құжат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7.1. Құжат түрінің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түрінің кодпен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7.3. Құжаттың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7.4. Құжаттың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7.5. Мүше мемлекеттің уәкілетті органын сәйкестендігіш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құжатты берген немесе бекіткен мемлекеттік билік органы не ол уәкілеттік берген ұйымды сәйкестендіргіш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Мүше мемлекеттің уәкілетті органының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құжатты берген мемлекеттік билік органының не ол уәкілеттік берген ұйымның толық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7.7. Құпиялылық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құпиялылығын айқындайтын белгі : 1 - құпия мәліметтер, 0 - құпия емес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7.8. Ұсынылу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кейбір объектінің немесе ақпараттың (мәліметтердің) субъектісі болып табылатын белгі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алынуы мүмкін тұлғалар немесе мемлекеттік билік органы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7.10. Ескерту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ұсыну мүмкін болмайтын себептердің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7.11. Бинарлық форматтағы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берілетін бинарлық форматтағы құжат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8. Консультациялар хаттамасы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бағаны мемлекеттік реттеу мәселелері бойынша өткізетін консультациялар хаттамасы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8.1. Хаттаманың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8.2. Хаттаманың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құжатқа оны тіркеу кезінде берілген цифрлық немесе әріптік-цифрлық белгіленім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8.3. Хаттаманың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8.4. Хаттаманың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хаттамасының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Жолданымды қарау нәтижелері бойынша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бағаны мемлекеттік реттеу мәселелері бойынша өткізетін консультациялар хаттамасы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9.2. Құжаттың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құжатқа оны тіркеу кезінде берілген цифрлық немесе әріптік-цифрлық белгіленім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9.3. Құжаттың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Жолданымның тіркеу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бағаны реттеуге қатысты жолданымның Комиссия берген тіркеу нөмірі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Құжаттың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жолданымды қарау нәтижелері бойынша шешім мәтіні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38" w:id="124"/>
    <w:p>
      <w:pPr>
        <w:spacing w:after="0"/>
        <w:ind w:left="0"/>
        <w:jc w:val="both"/>
      </w:pPr>
      <w:r>
        <w:rPr>
          <w:rFonts w:ascii="Times New Roman"/>
          <w:b w:val="false"/>
          <w:i w:val="false"/>
          <w:color w:val="000000"/>
          <w:sz w:val="28"/>
        </w:rPr>
        <w:t>
      4-кесте</w:t>
      </w:r>
    </w:p>
    <w:bookmarkEnd w:id="124"/>
    <w:bookmarkStart w:name="z139" w:id="125"/>
    <w:p>
      <w:pPr>
        <w:spacing w:after="0"/>
        <w:ind w:left="0"/>
        <w:jc w:val="left"/>
      </w:pPr>
      <w:r>
        <w:rPr>
          <w:rFonts w:ascii="Times New Roman"/>
          <w:b/>
          <w:i w:val="false"/>
          <w:color w:val="000000"/>
        </w:rPr>
        <w:t xml:space="preserve"> Шаруашылық жүргізуші субъект туралы мәліметтердің деректемелік құрамы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елдің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Шаруашылық жүргізуші субъектінің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толық атауы немесе жеке тұлғаның немесе шаруашылық қызметті жүргізушінің тегі, аты, әкесінің 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Шаруашылық жүргізуші субъектінің қысқаша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қысқаша атауы немесе жеке тұлғаның немесе шаруашылық қызметті жүргізушінің тегі, аты, әкесінің 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 тіркелген ұйымдық-құқықтық нысанның кодпен белгіленуі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 тіркелген ұйымдық-құқықтық нысанның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кезінде берілген, тізілім (тіркелім) бойынша жазбаның нөмірі (коды)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сәйкестендіргіш кеден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кедендік бақылау мақсаттарына арналған бірегей сәйкестендіргіш нөмірі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Салық төлеушіні сәйкестендіргіш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 жеке тұлғаны немесе шаруашылық қызметті жүргізушіні салық төлеуші тіркелген елдің салық төлеушілері тізіліміндегі сәйкестендіргіш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 Ресей Федерациясындағы салық есебіне қоюдың себептерін сәйкестендіретін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болып табылатын шаруашылық жүргізуші субъектінің, жеке тұлғаның немесе шаруашылық қызметті жүргізушінің мекенжайы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болып табылатын шаруашылық жүргізуші субъектінің, жеке тұлғаның немесе шаруашылық қызметті жүргізушінің байланыс деректемесі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Жеке куәлігі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болып табылатын жеке тұлғаның немесе шаруашылық қызметті жүргізушінің жеке басын куәландыратын құжаты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40" w:id="126"/>
    <w:p>
      <w:pPr>
        <w:spacing w:after="0"/>
        <w:ind w:left="0"/>
        <w:jc w:val="both"/>
      </w:pPr>
      <w:r>
        <w:rPr>
          <w:rFonts w:ascii="Times New Roman"/>
          <w:b w:val="false"/>
          <w:i w:val="false"/>
          <w:color w:val="000000"/>
          <w:sz w:val="28"/>
        </w:rPr>
        <w:t>
      5-кесте</w:t>
      </w:r>
    </w:p>
    <w:bookmarkEnd w:id="126"/>
    <w:bookmarkStart w:name="z141" w:id="127"/>
    <w:p>
      <w:pPr>
        <w:spacing w:after="0"/>
        <w:ind w:left="0"/>
        <w:jc w:val="left"/>
      </w:pPr>
      <w:r>
        <w:rPr>
          <w:rFonts w:ascii="Times New Roman"/>
          <w:b/>
          <w:i w:val="false"/>
          <w:color w:val="000000"/>
        </w:rPr>
        <w:t xml:space="preserve"> Еуразиялық экономикалық одаққа мүше мемлекеттің уәкілетті органы туралы мәліметтердің деректемелік құрамы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Мүше мемлекеттің уәкілетті органын сәйкестендіргіш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органын бірегей сәйкестендіргіш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Мүше мемлекеттің уәкілетті органының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органының немесе ол уәкілеттік берген ұйымның толық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Мүше мемлекеттің уәкілетті органының қысқаша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органының қысқаша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Қатысушының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рөлі туралы мәліметтер:</w:t>
            </w:r>
          </w:p>
          <w:p>
            <w:pPr>
              <w:spacing w:after="20"/>
              <w:ind w:left="20"/>
              <w:jc w:val="both"/>
            </w:pPr>
            <w:r>
              <w:rPr>
                <w:rFonts w:ascii="Times New Roman"/>
                <w:b w:val="false"/>
                <w:i w:val="false"/>
                <w:color w:val="000000"/>
                <w:sz w:val="20"/>
              </w:rPr>
              <w:t>
1) уәкілетті орган ұсынған материалдар;</w:t>
            </w:r>
          </w:p>
          <w:p>
            <w:pPr>
              <w:spacing w:after="20"/>
              <w:ind w:left="20"/>
              <w:jc w:val="both"/>
            </w:pPr>
            <w:r>
              <w:rPr>
                <w:rFonts w:ascii="Times New Roman"/>
                <w:b w:val="false"/>
                <w:i w:val="false"/>
                <w:color w:val="000000"/>
                <w:sz w:val="20"/>
              </w:rPr>
              <w:t>
2) өтініштің (материалдардың) көшірмесі жолданатын уәкілетті орган;</w:t>
            </w:r>
          </w:p>
          <w:p>
            <w:pPr>
              <w:spacing w:after="20"/>
              <w:ind w:left="20"/>
              <w:jc w:val="both"/>
            </w:pPr>
            <w:r>
              <w:rPr>
                <w:rFonts w:ascii="Times New Roman"/>
                <w:b w:val="false"/>
                <w:i w:val="false"/>
                <w:color w:val="000000"/>
                <w:sz w:val="20"/>
              </w:rPr>
              <w:t xml:space="preserve">
3) ведомстволық бағынысты уәкілетті орган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