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54ce" w14:textId="b625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2017 жылғы 2 мамырдағы № 43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17 наурыздағы № 39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 105-бабының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106-бабының </w:t>
      </w:r>
      <w:r>
        <w:rPr>
          <w:rFonts w:ascii="Times New Roman"/>
          <w:b w:val="false"/>
          <w:i w:val="false"/>
          <w:color w:val="000000"/>
          <w:sz w:val="28"/>
        </w:rPr>
        <w:t>2-тармағына</w:t>
      </w:r>
      <w:r>
        <w:rPr>
          <w:rFonts w:ascii="Times New Roman"/>
          <w:b w:val="false"/>
          <w:i w:val="false"/>
          <w:color w:val="000000"/>
          <w:sz w:val="28"/>
        </w:rPr>
        <w:t xml:space="preserve"> және 107-бабының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2017 жылғы 2 мамырдағы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шетелдік тауарларды кедендік декларациялау және тауарларды өткізу ерекшеліктерінің сыныптауышына өзгерістер енгізу туралы" № 43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17 наурыздағы </w:t>
            </w:r>
            <w:r>
              <w:br/>
            </w:r>
            <w:r>
              <w:rPr>
                <w:rFonts w:ascii="Times New Roman"/>
                <w:b w:val="false"/>
                <w:i w:val="false"/>
                <w:color w:val="000000"/>
                <w:sz w:val="20"/>
              </w:rPr>
              <w:t xml:space="preserve">№ 39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2017 жылғы 2 мамырдағы № 43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Атауы, </w:t>
      </w:r>
      <w:r>
        <w:rPr>
          <w:rFonts w:ascii="Times New Roman"/>
          <w:b w:val="false"/>
          <w:i w:val="false"/>
          <w:color w:val="000000"/>
          <w:sz w:val="28"/>
        </w:rPr>
        <w:t>1-тармағының</w:t>
      </w:r>
      <w:r>
        <w:rPr>
          <w:rFonts w:ascii="Times New Roman"/>
          <w:b w:val="false"/>
          <w:i w:val="false"/>
          <w:color w:val="000000"/>
          <w:sz w:val="28"/>
        </w:rPr>
        <w:t xml:space="preserve"> екінші және үшінші абзацтары "2017 жылғы FIFA Конфедерация кубогын" деген сөздерден кейін ", 2020 жылғы футбол бойынша UEFA әлем біріншілігін" деген сөздермен толықтырылсын; </w:t>
      </w:r>
    </w:p>
    <w:bookmarkEnd w:id="4"/>
    <w:bookmarkStart w:name="z7" w:id="5"/>
    <w:p>
      <w:pPr>
        <w:spacing w:after="0"/>
        <w:ind w:left="0"/>
        <w:jc w:val="both"/>
      </w:pPr>
      <w:r>
        <w:rPr>
          <w:rFonts w:ascii="Times New Roman"/>
          <w:b w:val="false"/>
          <w:i w:val="false"/>
          <w:color w:val="000000"/>
          <w:sz w:val="28"/>
        </w:rPr>
        <w:t xml:space="preserve">
      2. Аталған Шешіммен бекітілген Көліктік (тасымалдаушы), коммерциялық және (немесе) өзге де құжаттарды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тауарларға декларация ретінде және шетелдік тауарларға қатысты транзиттік декларация ретінде пайдалану </w:t>
      </w:r>
      <w:r>
        <w:rPr>
          <w:rFonts w:ascii="Times New Roman"/>
          <w:b w:val="false"/>
          <w:i w:val="false"/>
          <w:color w:val="000000"/>
          <w:sz w:val="28"/>
        </w:rPr>
        <w:t>тәртібінде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а) атауы, </w:t>
      </w:r>
      <w:r>
        <w:rPr>
          <w:rFonts w:ascii="Times New Roman"/>
          <w:b w:val="false"/>
          <w:i w:val="false"/>
          <w:color w:val="000000"/>
          <w:sz w:val="28"/>
        </w:rPr>
        <w:t>1-тармағы</w:t>
      </w:r>
      <w:r>
        <w:rPr>
          <w:rFonts w:ascii="Times New Roman"/>
          <w:b w:val="false"/>
          <w:i w:val="false"/>
          <w:color w:val="000000"/>
          <w:sz w:val="28"/>
        </w:rPr>
        <w:t xml:space="preserve"> "2017 жылғы FIFA Конфедерация кубогын" деген сөздерден кейін ", 2020 жылғы футбол бойынша UEFA әлем біріншілігін" деген сөздермен толықтырылсын; </w:t>
      </w:r>
    </w:p>
    <w:bookmarkEnd w:id="6"/>
    <w:bookmarkStart w:name="z9" w:id="7"/>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3-тармақтың</w:t>
      </w:r>
      <w:r>
        <w:rPr>
          <w:rFonts w:ascii="Times New Roman"/>
          <w:b w:val="false"/>
          <w:i w:val="false"/>
          <w:color w:val="000000"/>
          <w:sz w:val="28"/>
        </w:rPr>
        <w:t xml:space="preserve"> соңғы абзацында "ТД электрондық көшірмесін" деген сөздер "қағаз тасымалдағыштағы құжат ретінде ТД электрондық көшірмесін"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"22. Көліктік (тасымалдаушы), коммерциялық және (немесе) өзге де құжаттар ТД ретінде пайдаланылған кезде қағаз тасымалдағыштағы құжат ретінде ТД электрондық көшірмесі Еуразиялық экономикалық комиссия Алқасының  2018 жылғы 16 қаңтардағы № 2 шешімімен бекітілген тауарларға декларацияның және транзиттік декларацияның электрондық көшірмелерінің құрылымына және форматына сәйкес, Еуразиялық экономикалық комиссия Алқасының 2017 жылғы 2 мамырдағы № 43 шешімімен бекітілген 2018 жылғы футбол бойынша FIFA әлем біріншілігін және 2017 жылғы FIFA Конфедерация кубогын, 2020 жылғы футбол бойынша UEFA әлем біріншілігін ұйымдастыру және өткізу кезінде немесе оларға дайындық бойынша жаттықтыру іс-шараларын өткізу кезінде пайдалануға арналған тауарларға декларациясын және шетелдік тауарларға қатысты транзиттік декларацияны толтыру тәртібінің 6 және 7-тармақтарында көзделген ерекшеліктер ескеріле отырып ұсынылады және осы Тәртіптің 20-тармағында көрсетілген деректер қамтылуы тиіс.";</w:t>
      </w:r>
    </w:p>
    <w:bookmarkStart w:name="z11" w:id="9"/>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23-тармақта</w:t>
      </w:r>
      <w:r>
        <w:rPr>
          <w:rFonts w:ascii="Times New Roman"/>
          <w:b w:val="false"/>
          <w:i w:val="false"/>
          <w:color w:val="000000"/>
          <w:sz w:val="28"/>
        </w:rPr>
        <w:t xml:space="preserve"> "ТД электрондық көшірмелерін" деген сөздер "қағаз тасымалдағыштағы құжат ретінде ТД электрондық көшірмесін" деген сөздермен ауыстырылсын;</w:t>
      </w:r>
    </w:p>
    <w:bookmarkEnd w:id="9"/>
    <w:bookmarkStart w:name="z12" w:id="10"/>
    <w:p>
      <w:pPr>
        <w:spacing w:after="0"/>
        <w:ind w:left="0"/>
        <w:jc w:val="both"/>
      </w:pPr>
      <w:r>
        <w:rPr>
          <w:rFonts w:ascii="Times New Roman"/>
          <w:b w:val="false"/>
          <w:i w:val="false"/>
          <w:color w:val="000000"/>
          <w:sz w:val="28"/>
        </w:rPr>
        <w:t>
      д) аталған Тәртіпке қосымшада:</w:t>
      </w:r>
    </w:p>
    <w:bookmarkEnd w:id="10"/>
    <w:p>
      <w:pPr>
        <w:spacing w:after="0"/>
        <w:ind w:left="0"/>
        <w:jc w:val="both"/>
      </w:pPr>
      <w:r>
        <w:rPr>
          <w:rFonts w:ascii="Times New Roman"/>
          <w:b w:val="false"/>
          <w:i w:val="false"/>
          <w:color w:val="000000"/>
          <w:sz w:val="28"/>
        </w:rPr>
        <w:t>
      нөмірлік тақырып "2017 жылғы FIFA Конфедерация кубогын" деген сөздерден кейін ", 2020 жылғы футбол бойынша UEFA әлем біріншілігін" деген сөздермен толықтырылсын;</w:t>
      </w:r>
    </w:p>
    <w:p>
      <w:pPr>
        <w:spacing w:after="0"/>
        <w:ind w:left="0"/>
        <w:jc w:val="both"/>
      </w:pPr>
      <w:r>
        <w:rPr>
          <w:rFonts w:ascii="Times New Roman"/>
          <w:b w:val="false"/>
          <w:i w:val="false"/>
          <w:color w:val="000000"/>
          <w:sz w:val="28"/>
        </w:rPr>
        <w:t>
      атауы "2017 жылғы FIFA Конфедерация кубогын" деген сөздерден кейін ", 2020 жылғы футбол бойынша UEFA әлем біріншілігін" деген сөздермен толықтырылсын;</w:t>
      </w:r>
    </w:p>
    <w:p>
      <w:pPr>
        <w:spacing w:after="0"/>
        <w:ind w:left="0"/>
        <w:jc w:val="both"/>
      </w:pPr>
      <w:r>
        <w:rPr>
          <w:rFonts w:ascii="Times New Roman"/>
          <w:b w:val="false"/>
          <w:i w:val="false"/>
          <w:color w:val="000000"/>
          <w:sz w:val="28"/>
        </w:rPr>
        <w:t>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шетелдік тауарлар туралы өтініштің негізгі және қосымша парақтарының атауы:</w:t>
      </w:r>
    </w:p>
    <w:p>
      <w:pPr>
        <w:spacing w:after="0"/>
        <w:ind w:left="0"/>
        <w:jc w:val="both"/>
      </w:pPr>
      <w:r>
        <w:rPr>
          <w:rFonts w:ascii="Times New Roman"/>
          <w:b w:val="false"/>
          <w:i w:val="false"/>
          <w:color w:val="000000"/>
          <w:sz w:val="28"/>
        </w:rPr>
        <w:t>
      "2017 жылғы FIFA Конфедерация кубогын" деген сөздерден кейін ", 2020 жылғы футбол бойынша UEFA әлем біріншілігін" деген сөздермен толықтырылсын;</w:t>
      </w:r>
    </w:p>
    <w:p>
      <w:pPr>
        <w:spacing w:after="0"/>
        <w:ind w:left="0"/>
        <w:jc w:val="both"/>
      </w:pPr>
      <w:r>
        <w:rPr>
          <w:rFonts w:ascii="Times New Roman"/>
          <w:b w:val="false"/>
          <w:i w:val="false"/>
          <w:color w:val="000000"/>
          <w:sz w:val="28"/>
        </w:rPr>
        <w:t>
      "Russia 2017" деген сөздерден кейін ", the UEFA European Football Championship 2020" деген сөздермен толықтырылсын.</w:t>
      </w:r>
    </w:p>
    <w:bookmarkStart w:name="z13" w:id="11"/>
    <w:p>
      <w:pPr>
        <w:spacing w:after="0"/>
        <w:ind w:left="0"/>
        <w:jc w:val="both"/>
      </w:pPr>
      <w:r>
        <w:rPr>
          <w:rFonts w:ascii="Times New Roman"/>
          <w:b w:val="false"/>
          <w:i w:val="false"/>
          <w:color w:val="000000"/>
          <w:sz w:val="28"/>
        </w:rPr>
        <w:t xml:space="preserve">
      3. Аталған Шешіммен бекітілген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тауарларға декларацияны және шетелдік тауарларға қатысты транзиттік декларацияны толтыру </w:t>
      </w:r>
      <w:r>
        <w:rPr>
          <w:rFonts w:ascii="Times New Roman"/>
          <w:b w:val="false"/>
          <w:i w:val="false"/>
          <w:color w:val="000000"/>
          <w:sz w:val="28"/>
        </w:rPr>
        <w:t>тәртібінде</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2-тармақтың</w:t>
      </w:r>
      <w:r>
        <w:rPr>
          <w:rFonts w:ascii="Times New Roman"/>
          <w:b w:val="false"/>
          <w:i w:val="false"/>
          <w:color w:val="000000"/>
          <w:sz w:val="28"/>
        </w:rPr>
        <w:t xml:space="preserve"> екінші абзацында:</w:t>
      </w:r>
    </w:p>
    <w:bookmarkEnd w:id="12"/>
    <w:p>
      <w:pPr>
        <w:spacing w:after="0"/>
        <w:ind w:left="0"/>
        <w:jc w:val="both"/>
      </w:pPr>
      <w:r>
        <w:rPr>
          <w:rFonts w:ascii="Times New Roman"/>
          <w:b w:val="false"/>
          <w:i w:val="false"/>
          <w:color w:val="000000"/>
          <w:sz w:val="28"/>
        </w:rPr>
        <w:t>
      "электрондық көшірмелерінің" деген сөздер алып тасталсын;</w:t>
      </w:r>
    </w:p>
    <w:p>
      <w:pPr>
        <w:spacing w:after="0"/>
        <w:ind w:left="0"/>
        <w:jc w:val="both"/>
      </w:pPr>
      <w:r>
        <w:rPr>
          <w:rFonts w:ascii="Times New Roman"/>
          <w:b w:val="false"/>
          <w:i w:val="false"/>
          <w:color w:val="000000"/>
          <w:sz w:val="28"/>
        </w:rPr>
        <w:t>
      "2013 жылғы 12 қарашадағы № 254" деген сөздер "2018 жылғы 16 қаңтардағы № 2"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