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4ff" w14:textId="2af4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алғашқы формалардағы этилен полимерлерінің жекелеген түрлеріне қатысты кедендік әкелу бажының ставкасын өзгерту туралы шешімді Еуразиялық экономикалық комиссия Кеңесі қабылдайтын сезімтал тауарлардың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11 қыкүйектегі № 84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16-тармағына (2014 жылғы 29 мамырдағы Еуразиялық экономикалық одақ туралы шартқа № 1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№1 қосымшаның 4-тармағына сәйкес Еуразиялық экономикалық комиссия Кеңесі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№ 1 қосымшаға сәйкес Еуразиялық экономикалық одақтың сыртқы экономикалық қызметінің Бірыңғай тауар номенклатурасынан кіші қосалқы позиция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№ 2 қосымшаға сәйкес Еуразиялық экономикалық одақтың сыртқы экономикалық қызметінің Бірыңғай тауар номенклатурасына позициялар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№ 3 қосымшаға сәйкес Еуразиялық экономикалық одақтың Бірыңғай кедендік әкелу тарифінің ставкалары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ескертулер мынадай мазмұндағы 75С ескертумен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75С)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кедендік құнның 6,5 % мөлшеріндегі кедендік әкелу бажының ставкасы Еуразиялық экономикалық комиссия Кеңесінің 2020 жылғы 11 қыркүйектегі № 84 шешімі күшіне енген күннен бастапқоса алғанда 2021 жылғы 30 қыркүйекке дейін қолданылады;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Еуразиялық экономикалық одақтың сыртқы экономикалық қызметінің Бірыңғай тауар номенклатурасының 39-тобына қосымша ескерту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одақтың қосымша ескертулері: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3901 40 000 1 кіші қосалқы тауар позициясына меншікті салмағы 0,94-тен төмен этилен-альфа-олефин сополимерлері енгізіледі, егер олар келесі сипаттамалардың біріне немесе бірнешеуіне ие болса: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құрамында октен-1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меншікті салмағы 0,916-дан төмен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балқу температурасы 120 ° C-тан төмен болса.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3904 10 000 1 кіші қосалқы позицияда: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"поливинилхлоридті эмульсиялық шайырлар" термині бастапқы бөліктерінің мөлшері 0,1-3 мкм болатын, поливинилхлоридті эмульсиялық шайырларды полимерлеу кезінде алынған поливинилхлоридті шайырларды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"поливинилхлоридті микросуспенсиялы шайырлар" термині бастапқы бөліктерінің мөлшері 0,1-3 мкм болатын, поливинилхлоридті шайырларды микросуспензиялап полимерлеу кезінде алынған поливинилхлоридті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"поливинилхлоридэкстендер шайырлары" термині бөліктерінің мөлшері 20 – 50 мкм болатын поливинилхлоридті шайырларды суспезиялық полимерлеу кезінде алынған поливинилхлоридэкстендер шайырларды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2015 жылғы 8 мамырдағы № 16 шешімімен бекітілген оларға қатысты кедендік әкелу бажының ставкасын өзгерту туралы шешімді Еуразиялық экономикалық комиссия Кеңесі қабылдайтьн сезімтал тауарлар тізбесінде ЕАЭО СЭҚ 3901 40 000 0 коды бар позиция мынадай позициялармен ауыстырылсын.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"3901 40 000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 Еуразиялық экономикалық одақтың осы топқа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 1 ескертуінде көрсетілген сополимерлер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3901 40 000 9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өзгелері".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ресми жарияланған күнінен бастап күнтізбелік 10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тауар номенклатурасынан алып тасталатын ҚОСАЛҚЫ ПОЗИЦИЯ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өлшеу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меншікті салмағы 0,94-тен төмен этилен-альфа-олефин сополимерлері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тауар номенклатурасына енгізілетін ПОЗИЦИЯЛАР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өлшеу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меншікті салмағы 0,94-тен төмен этилен-альфа-олефин сополимерлері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Еуразиялық экономикалық одақтың осы топқа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1-ескертуінде көрсетілген сополимерлер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Брыңғай кедендік тарифінің кедендік әкелу баждарының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 салығының ставкасы (кедендік құннан пайызбен, евромен немесе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Еуразиялық экономикалық одақтың осы топқа қосымша 1-ескертуінде көрсетілген сополимерлер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3901 40 000 9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