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9ee7" w14:textId="c679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2020 жылғы 10 сәуірдегі № 2 шешімінің 2-тармағына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17 шілдедегі № 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16 қазандағы Еуразиялық экономикалық одақтың кедендік аумағына тауарларды әкелу мен айналысының кейбір мәселелері туралы хаттаманың 3-бабын іске асыру мақсатында және 2014 жылғы 29 мамырдағы Еуразиялық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негізінде Еуразиялық үкіметаралық кеңес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үкіметаралық кеңестің 2020 жылғы 10 сәуірдегі  "Еуразиялық үкіметаралық кеңестің 2016 жылғы 12 тамыздағы №5 шешіміне өзгеріс енгізу туралы және  сериялы өнімнің шығу тегі туралы сертификатты қолдану туралы" № 2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абзацының бірінші сөйлеміндегі "9 ай" деген сөздер "15 ай"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