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8a92" w14:textId="f158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Еуразиялық экономикалық одаққа мүше мемлекеттің басқа мүше мемлекеттің бағаны мемлекеттік реттеуді енгізу немесе мерзімін ұзарту туралы шешімімен келіспеуі туралы өтінішін, сондай-ақ мүше мемлекеттің оның бұрын енгізген бағаны мемлекеттік реттеудің мерзімін ұзарту туралы өтінішін қарау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165 шешімі</w:t>
      </w: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 қосымша) </w:t>
      </w:r>
      <w:r>
        <w:rPr>
          <w:rFonts w:ascii="Times New Roman"/>
          <w:b w:val="false"/>
          <w:i w:val="false"/>
          <w:color w:val="000000"/>
          <w:sz w:val="28"/>
        </w:rPr>
        <w:t>88-тармағына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both"/>
      </w:pPr>
      <w:r>
        <w:rPr>
          <w:rFonts w:ascii="Times New Roman"/>
          <w:b w:val="false"/>
          <w:i w:val="false"/>
          <w:color w:val="000000"/>
          <w:sz w:val="28"/>
        </w:rPr>
        <w:t>
      1. Қоса беріліп отырған Еуразиялық экономикалық комиссияның Еуразиялық экономикалық одаққа мүше мемлекеттің басқа мүше мемлекеттің бағаны мемлекеттік реттеуді енгізу немесе мерзімін ұзарту туралы шешімімен келіспеуі туралы өтінішін, сондай-ақ мүше мемлекеттің оның бұрын енгізген бағаны мемлекеттік реттеудің мерзімін ұзарту туралы өтінішін қарау тәртібі бекітілсін.</w:t>
      </w:r>
    </w:p>
    <w:p>
      <w:pPr>
        <w:spacing w:after="0"/>
        <w:ind w:left="0"/>
        <w:jc w:val="both"/>
      </w:pPr>
      <w:r>
        <w:rPr>
          <w:rFonts w:ascii="Times New Roman"/>
          <w:b w:val="false"/>
          <w:i w:val="false"/>
          <w:color w:val="000000"/>
          <w:sz w:val="28"/>
        </w:rPr>
        <w:t xml:space="preserve">
      2. Еуразиялық экономикалық комиссия Алқасының "Еуразиялық экономикалық одаққа мүше мемлекеттің Еуразиялық экономикалық комиссияға бағаны мемлекеттік реттеуді енгізу фактілері бойынша өтініштер беруі, Еуразиялық экономикалық комиссияның оларды қарауы және консультациялар өткізуі тәртібін бекіту туралы және Еуразиялық экономикалық комиссия Алқасының кейбір шешімдерінің күші жойылды деп тану туралы" 2018 жылғы 25 желтоқсандағы № 221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Осы Шешім ол ресми жарияланған күннен бастап күнтізбелік 30 күн өткен соң, бірақ 2022 жылғы 31 наурызда қол қойылған 2014 жылғы 29 мамырдағы Еуразиялық экономикалық одақ туралы шартқа өзгерістер енгізу туралы хаттама күшіне енетін күннен ерте емес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 қарашадағы </w:t>
            </w:r>
            <w:r>
              <w:br/>
            </w:r>
            <w:r>
              <w:rPr>
                <w:rFonts w:ascii="Times New Roman"/>
                <w:b w:val="false"/>
                <w:i w:val="false"/>
                <w:color w:val="000000"/>
                <w:sz w:val="20"/>
              </w:rPr>
              <w:t>№ 165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Еуразиялық экономикалық комиссияның Еуразиялық экономикалық одаққа мүше мемлекеттің басқа мүше мемлекеттің бағаны мемлекеттік реттеуді енгізу немесе мерзімін ұзарту туралы шешімімен келіспеуі туралы өтінішін, сондай-ақ мүше мемлекеттің оның бұрын енгізген бағаны мемлекеттік реттеудің мерзімін ұзарту туралы өтінішін қарау ТӘРТІБІ I. Жалпы ережелер</w:t>
      </w:r>
    </w:p>
    <w:p>
      <w:pPr>
        <w:spacing w:after="0"/>
        <w:ind w:left="0"/>
        <w:jc w:val="both"/>
      </w:pPr>
      <w:r>
        <w:rPr>
          <w:rFonts w:ascii="Times New Roman"/>
          <w:b w:val="false"/>
          <w:i w:val="false"/>
          <w:color w:val="000000"/>
          <w:sz w:val="28"/>
        </w:rPr>
        <w:t xml:space="preserve">
      1. Осы Тәртіп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 Хаттама) </w:t>
      </w:r>
      <w:r>
        <w:rPr>
          <w:rFonts w:ascii="Times New Roman"/>
          <w:b w:val="false"/>
          <w:i w:val="false"/>
          <w:color w:val="000000"/>
          <w:sz w:val="28"/>
        </w:rPr>
        <w:t>88-тармағына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Осы Тәртіпте пайдаланылатын ұғымдар Хаттамада айқындалған мағыналарда қолданылады.</w:t>
      </w:r>
    </w:p>
    <w:p>
      <w:pPr>
        <w:spacing w:after="0"/>
        <w:ind w:left="0"/>
        <w:jc w:val="both"/>
      </w:pPr>
      <w:r>
        <w:rPr>
          <w:rFonts w:ascii="Times New Roman"/>
          <w:b w:val="false"/>
          <w:i w:val="false"/>
          <w:color w:val="000000"/>
          <w:sz w:val="28"/>
        </w:rPr>
        <w:t>
      2. Осы Тәртіп:</w:t>
      </w:r>
    </w:p>
    <w:p>
      <w:pPr>
        <w:spacing w:after="0"/>
        <w:ind w:left="0"/>
        <w:jc w:val="both"/>
      </w:pPr>
      <w:r>
        <w:rPr>
          <w:rFonts w:ascii="Times New Roman"/>
          <w:b w:val="false"/>
          <w:i w:val="false"/>
          <w:color w:val="000000"/>
          <w:sz w:val="28"/>
        </w:rPr>
        <w:t>
      а) Еуразиялық экономикалық одаққа мүше мемлекеттердің (бұдан әрі – мүше мемлекеттер) Еуразиялық экономикалық комиссияға (бұдан әрі – Комиссия):</w:t>
      </w:r>
    </w:p>
    <w:p>
      <w:pPr>
        <w:spacing w:after="0"/>
        <w:ind w:left="0"/>
        <w:jc w:val="both"/>
      </w:pPr>
      <w:r>
        <w:rPr>
          <w:rFonts w:ascii="Times New Roman"/>
          <w:b w:val="false"/>
          <w:i w:val="false"/>
          <w:color w:val="000000"/>
          <w:sz w:val="28"/>
        </w:rPr>
        <w:t>
      басқа мүше мемлекеттің бағаны мемлекеттік реттеуді енгізу немесе мерзімін ұзарту туралы шешіміне келіспеу туралы (бұдан әрі – келіспеу туралы өтініш);</w:t>
      </w:r>
    </w:p>
    <w:p>
      <w:pPr>
        <w:spacing w:after="0"/>
        <w:ind w:left="0"/>
        <w:jc w:val="both"/>
      </w:pPr>
      <w:r>
        <w:rPr>
          <w:rFonts w:ascii="Times New Roman"/>
          <w:b w:val="false"/>
          <w:i w:val="false"/>
          <w:color w:val="000000"/>
          <w:sz w:val="28"/>
        </w:rPr>
        <w:t>
      мүше мемлекет бұрын енгізген бағаны мемлекеттік реттеудің мерзімін ұзарту туралы (бұдан әрі – ұзарту туралы өтініш) өтініштер беруі қағидаларын;</w:t>
      </w:r>
    </w:p>
    <w:p>
      <w:pPr>
        <w:spacing w:after="0"/>
        <w:ind w:left="0"/>
        <w:jc w:val="both"/>
      </w:pPr>
      <w:r>
        <w:rPr>
          <w:rFonts w:ascii="Times New Roman"/>
          <w:b w:val="false"/>
          <w:i w:val="false"/>
          <w:color w:val="000000"/>
          <w:sz w:val="28"/>
        </w:rPr>
        <w:t>
      б) Комиссияның келіспеу туралы өтініштерді және ұзарту туралы өтініштерді қарау қағидалары мен мерзімдерін;</w:t>
      </w:r>
    </w:p>
    <w:p>
      <w:pPr>
        <w:spacing w:after="0"/>
        <w:ind w:left="0"/>
        <w:jc w:val="both"/>
      </w:pPr>
      <w:r>
        <w:rPr>
          <w:rFonts w:ascii="Times New Roman"/>
          <w:b w:val="false"/>
          <w:i w:val="false"/>
          <w:color w:val="000000"/>
          <w:sz w:val="28"/>
        </w:rPr>
        <w:t>
      в) Комиссияның бағаны мемлекеттік реттеу мәселелері бойынша консультациялар өткізуі тәртібін айқындайды.</w:t>
      </w:r>
    </w:p>
    <w:p>
      <w:pPr>
        <w:spacing w:after="0"/>
        <w:ind w:left="0"/>
        <w:jc w:val="both"/>
      </w:pPr>
      <w:r>
        <w:rPr>
          <w:rFonts w:ascii="Times New Roman"/>
          <w:b w:val="false"/>
          <w:i w:val="false"/>
          <w:color w:val="000000"/>
          <w:sz w:val="28"/>
        </w:rPr>
        <w:t xml:space="preserve">
      3. Осы Тәртіп Хаттаманың </w:t>
      </w:r>
      <w:r>
        <w:rPr>
          <w:rFonts w:ascii="Times New Roman"/>
          <w:b w:val="false"/>
          <w:i w:val="false"/>
          <w:color w:val="000000"/>
          <w:sz w:val="28"/>
        </w:rPr>
        <w:t>84-тармағында</w:t>
      </w:r>
      <w:r>
        <w:rPr>
          <w:rFonts w:ascii="Times New Roman"/>
          <w:b w:val="false"/>
          <w:i w:val="false"/>
          <w:color w:val="000000"/>
          <w:sz w:val="28"/>
        </w:rPr>
        <w:t xml:space="preserve"> көзделген көрсетілетін қызметтерге бағаны мемлекеттік реттеуге қатысты және Хаттаманың </w:t>
      </w:r>
      <w:r>
        <w:rPr>
          <w:rFonts w:ascii="Times New Roman"/>
          <w:b w:val="false"/>
          <w:i w:val="false"/>
          <w:color w:val="000000"/>
          <w:sz w:val="28"/>
        </w:rPr>
        <w:t>85-тармағында</w:t>
      </w:r>
      <w:r>
        <w:rPr>
          <w:rFonts w:ascii="Times New Roman"/>
          <w:b w:val="false"/>
          <w:i w:val="false"/>
          <w:color w:val="000000"/>
          <w:sz w:val="28"/>
        </w:rPr>
        <w:t xml:space="preserve"> көзделген тауарларға қатысты қолданылмайды.</w:t>
      </w:r>
    </w:p>
    <w:p>
      <w:pPr>
        <w:spacing w:after="0"/>
        <w:ind w:left="0"/>
        <w:jc w:val="both"/>
      </w:pPr>
      <w:r>
        <w:rPr>
          <w:rFonts w:ascii="Times New Roman"/>
          <w:b w:val="false"/>
          <w:i w:val="false"/>
          <w:color w:val="000000"/>
          <w:sz w:val="28"/>
        </w:rPr>
        <w:t>
      4. Мүше мемлекет Хаттаманың 81 – 82</w:t>
      </w:r>
      <w:r>
        <w:rPr>
          <w:rFonts w:ascii="Times New Roman"/>
          <w:b w:val="false"/>
          <w:i w:val="false"/>
          <w:color w:val="000000"/>
          <w:vertAlign w:val="superscript"/>
        </w:rPr>
        <w:t>2</w:t>
      </w:r>
      <w:r>
        <w:rPr>
          <w:rFonts w:ascii="Times New Roman"/>
          <w:b w:val="false"/>
          <w:i w:val="false"/>
          <w:color w:val="000000"/>
          <w:sz w:val="28"/>
        </w:rPr>
        <w:t>-тармақтарында көзделген бағаны мемлекеттік реттеуді енгізу туралы, сондай-ақ Хаттаманың 82</w:t>
      </w:r>
      <w:r>
        <w:rPr>
          <w:rFonts w:ascii="Times New Roman"/>
          <w:b w:val="false"/>
          <w:i w:val="false"/>
          <w:color w:val="000000"/>
          <w:vertAlign w:val="superscript"/>
        </w:rPr>
        <w:t>3</w:t>
      </w:r>
      <w:r>
        <w:rPr>
          <w:rFonts w:ascii="Times New Roman"/>
          <w:b w:val="false"/>
          <w:i w:val="false"/>
          <w:color w:val="000000"/>
          <w:sz w:val="28"/>
        </w:rPr>
        <w:t>-тармағында көзделген бағаны мемлекеттік реттеу мерзімін ұзарту туралы тиісті шешім қабылданған күннен бастап күнтізбелік 7 күннен аспайтын мерзімде Комиссияны және басқа мүше мемлекеттерді хабардар етеді.</w:t>
      </w:r>
    </w:p>
    <w:p>
      <w:pPr>
        <w:spacing w:after="0"/>
        <w:ind w:left="0"/>
        <w:jc w:val="left"/>
      </w:pPr>
      <w:r>
        <w:rPr>
          <w:rFonts w:ascii="Times New Roman"/>
          <w:b/>
          <w:i w:val="false"/>
          <w:color w:val="000000"/>
        </w:rPr>
        <w:t xml:space="preserve"> II. Комиссияға келіспеу туралы немесе ұзарту туралы өтініш беру</w:t>
      </w:r>
    </w:p>
    <w:p>
      <w:pPr>
        <w:spacing w:after="0"/>
        <w:ind w:left="0"/>
        <w:jc w:val="both"/>
      </w:pPr>
      <w:r>
        <w:rPr>
          <w:rFonts w:ascii="Times New Roman"/>
          <w:b w:val="false"/>
          <w:i w:val="false"/>
          <w:color w:val="000000"/>
          <w:sz w:val="28"/>
        </w:rPr>
        <w:t>
      5. Келіспеу туралы өтініш немесе ұзарту туралы өтініш беру туралы шешімді мүше мемлекет қабылдайды.</w:t>
      </w:r>
    </w:p>
    <w:p>
      <w:pPr>
        <w:spacing w:after="0"/>
        <w:ind w:left="0"/>
        <w:jc w:val="both"/>
      </w:pPr>
      <w:r>
        <w:rPr>
          <w:rFonts w:ascii="Times New Roman"/>
          <w:b w:val="false"/>
          <w:i w:val="false"/>
          <w:color w:val="000000"/>
          <w:sz w:val="28"/>
        </w:rPr>
        <w:t xml:space="preserve">
      6. Мүше мемлекет Хаттаманың </w:t>
      </w:r>
      <w:r>
        <w:rPr>
          <w:rFonts w:ascii="Times New Roman"/>
          <w:b w:val="false"/>
          <w:i w:val="false"/>
          <w:color w:val="000000"/>
          <w:sz w:val="28"/>
        </w:rPr>
        <w:t>86-тармағына</w:t>
      </w:r>
      <w:r>
        <w:rPr>
          <w:rFonts w:ascii="Times New Roman"/>
          <w:b w:val="false"/>
          <w:i w:val="false"/>
          <w:color w:val="000000"/>
          <w:sz w:val="28"/>
        </w:rPr>
        <w:t xml:space="preserve"> сәйкес Комиссияға келіспеу туралы өтініш жіберуі мүмкін.</w:t>
      </w:r>
    </w:p>
    <w:p>
      <w:pPr>
        <w:spacing w:after="0"/>
        <w:ind w:left="0"/>
        <w:jc w:val="both"/>
      </w:pPr>
      <w:r>
        <w:rPr>
          <w:rFonts w:ascii="Times New Roman"/>
          <w:b w:val="false"/>
          <w:i w:val="false"/>
          <w:color w:val="000000"/>
          <w:sz w:val="28"/>
        </w:rPr>
        <w:t>
      Егер мүше мемлекет келіспеу туралы өтінішті Комиссияға Хаттаманың 86-тармағында белгіленген мерзімді бұза отырып жіберген жағдайда Комиссия мұндай өтінішті қараусыз қалдырады және бұл туралы оны жіберген мүше мемлекетке Комиссияға осындай өтініш келіп түскен күннен бастап 5 жұмыс күні ішінде жазбаша нысанда хабарлайды.</w:t>
      </w:r>
    </w:p>
    <w:p>
      <w:pPr>
        <w:spacing w:after="0"/>
        <w:ind w:left="0"/>
        <w:jc w:val="both"/>
      </w:pPr>
      <w:r>
        <w:rPr>
          <w:rFonts w:ascii="Times New Roman"/>
          <w:b w:val="false"/>
          <w:i w:val="false"/>
          <w:color w:val="000000"/>
          <w:sz w:val="28"/>
        </w:rPr>
        <w:t>
      7. Келіспеу туралы өтініште бағаны мемлекеттік реттеуді енгізу мақсатына бәсекелестік жағдайы үшін аз жағымсыз салдарлары бар өзге тәсілдермен қол жеткізуге болатыны туралы куәландыратын деректер келтірілуі және мыналар көрсетілуі тиіс:</w:t>
      </w:r>
    </w:p>
    <w:p>
      <w:pPr>
        <w:spacing w:after="0"/>
        <w:ind w:left="0"/>
        <w:jc w:val="both"/>
      </w:pPr>
      <w:r>
        <w:rPr>
          <w:rFonts w:ascii="Times New Roman"/>
          <w:b w:val="false"/>
          <w:i w:val="false"/>
          <w:color w:val="000000"/>
          <w:sz w:val="28"/>
        </w:rPr>
        <w:t>
      а) бағаны мемлекеттік реттеуді енгізген немесе Хаттаманың 82</w:t>
      </w:r>
      <w:r>
        <w:rPr>
          <w:rFonts w:ascii="Times New Roman"/>
          <w:b w:val="false"/>
          <w:i w:val="false"/>
          <w:color w:val="000000"/>
          <w:vertAlign w:val="superscript"/>
        </w:rPr>
        <w:t>3</w:t>
      </w:r>
      <w:r>
        <w:rPr>
          <w:rFonts w:ascii="Times New Roman"/>
          <w:b w:val="false"/>
          <w:i w:val="false"/>
          <w:color w:val="000000"/>
          <w:sz w:val="28"/>
        </w:rPr>
        <w:t>-тармағына сәйкес бағаны мемлекеттік реттеу мерзімі ұзартылған шешім туралы мәліметтер;</w:t>
      </w:r>
    </w:p>
    <w:p>
      <w:pPr>
        <w:spacing w:after="0"/>
        <w:ind w:left="0"/>
        <w:jc w:val="both"/>
      </w:pPr>
      <w:r>
        <w:rPr>
          <w:rFonts w:ascii="Times New Roman"/>
          <w:b w:val="false"/>
          <w:i w:val="false"/>
          <w:color w:val="000000"/>
          <w:sz w:val="28"/>
        </w:rPr>
        <w:t>
      б) келіспеу туралы өтінішті жіберген мүше мемлекеттің пікірі бойынша басқа мүше мемлекет енгізген немесе Хаттаманың 82</w:t>
      </w:r>
      <w:r>
        <w:rPr>
          <w:rFonts w:ascii="Times New Roman"/>
          <w:b w:val="false"/>
          <w:i w:val="false"/>
          <w:color w:val="000000"/>
          <w:vertAlign w:val="superscript"/>
        </w:rPr>
        <w:t>3</w:t>
      </w:r>
      <w:r>
        <w:rPr>
          <w:rFonts w:ascii="Times New Roman"/>
          <w:b w:val="false"/>
          <w:i w:val="false"/>
          <w:color w:val="000000"/>
          <w:sz w:val="28"/>
        </w:rPr>
        <w:t>-тармағына сәйкес ұзартылған бағаны мемлекеттік реттеу осы мүше мемлекеттің аумағында бәсекелестікті шектеуге әкеп соғатынын немесе әкеп соғуы мүмкін екендігін көрсететін мәліметтер (нарықты талдау немесе бағалау нәтижелері, мүше мемлекеттің мемлекеттік билік органдарының материалдары, шаруашылық жүргізетін субъектілердің (нарық субъектілерінің) өтініштері);</w:t>
      </w:r>
    </w:p>
    <w:p>
      <w:pPr>
        <w:spacing w:after="0"/>
        <w:ind w:left="0"/>
        <w:jc w:val="both"/>
      </w:pPr>
      <w:r>
        <w:rPr>
          <w:rFonts w:ascii="Times New Roman"/>
          <w:b w:val="false"/>
          <w:i w:val="false"/>
          <w:color w:val="000000"/>
          <w:sz w:val="28"/>
        </w:rPr>
        <w:t>
      в) мүше мемлекеттің бағаны мемлекеттік реттеуді енгізген немесе Хаттаманың 82</w:t>
      </w:r>
      <w:r>
        <w:rPr>
          <w:rFonts w:ascii="Times New Roman"/>
          <w:b w:val="false"/>
          <w:i w:val="false"/>
          <w:color w:val="000000"/>
          <w:vertAlign w:val="superscript"/>
        </w:rPr>
        <w:t>3</w:t>
      </w:r>
      <w:r>
        <w:rPr>
          <w:rFonts w:ascii="Times New Roman"/>
          <w:b w:val="false"/>
          <w:i w:val="false"/>
          <w:color w:val="000000"/>
          <w:sz w:val="28"/>
        </w:rPr>
        <w:t>-тармағына сәйкес бағаны мемлекеттік реттеудің мерзімі ұзартылған шешімінің күшін жою туралы талап;</w:t>
      </w:r>
    </w:p>
    <w:p>
      <w:pPr>
        <w:spacing w:after="0"/>
        <w:ind w:left="0"/>
        <w:jc w:val="both"/>
      </w:pPr>
      <w:r>
        <w:rPr>
          <w:rFonts w:ascii="Times New Roman"/>
          <w:b w:val="false"/>
          <w:i w:val="false"/>
          <w:color w:val="000000"/>
          <w:sz w:val="28"/>
        </w:rPr>
        <w:t>
      г) өтінішке қоса берілетін құжаттардың (материалдардың, мәліметтердің) тізбесі (бар болған жағдайда).</w:t>
      </w:r>
    </w:p>
    <w:p>
      <w:pPr>
        <w:spacing w:after="0"/>
        <w:ind w:left="0"/>
        <w:jc w:val="both"/>
      </w:pPr>
      <w:r>
        <w:rPr>
          <w:rFonts w:ascii="Times New Roman"/>
          <w:b w:val="false"/>
          <w:i w:val="false"/>
          <w:color w:val="000000"/>
          <w:sz w:val="28"/>
        </w:rPr>
        <w:t>
      8. Комиссияға келіспеу туралы өтініш беру мүше мемлекеттің Хаттаманың 81 – 82</w:t>
      </w:r>
      <w:r>
        <w:rPr>
          <w:rFonts w:ascii="Times New Roman"/>
          <w:b w:val="false"/>
          <w:i w:val="false"/>
          <w:color w:val="000000"/>
          <w:vertAlign w:val="superscript"/>
        </w:rPr>
        <w:t>3</w:t>
      </w:r>
      <w:r>
        <w:rPr>
          <w:rFonts w:ascii="Times New Roman"/>
          <w:b w:val="false"/>
          <w:i w:val="false"/>
          <w:color w:val="000000"/>
          <w:sz w:val="28"/>
        </w:rPr>
        <w:t>-тармақтарына сәйкес қабылдаған бағаны мемлекеттік реттеуді енгізу немесе мерзімін ұзарту туралы шешімінің әрекетін тоқтатпайды.</w:t>
      </w:r>
    </w:p>
    <w:p>
      <w:pPr>
        <w:spacing w:after="0"/>
        <w:ind w:left="0"/>
        <w:jc w:val="both"/>
      </w:pPr>
      <w:r>
        <w:rPr>
          <w:rFonts w:ascii="Times New Roman"/>
          <w:b w:val="false"/>
          <w:i w:val="false"/>
          <w:color w:val="000000"/>
          <w:sz w:val="28"/>
        </w:rPr>
        <w:t>
      9. Мүше мемлекет Хаттаманың 82</w:t>
      </w:r>
      <w:r>
        <w:rPr>
          <w:rFonts w:ascii="Times New Roman"/>
          <w:b w:val="false"/>
          <w:i w:val="false"/>
          <w:color w:val="000000"/>
          <w:vertAlign w:val="superscript"/>
        </w:rPr>
        <w:t>4</w:t>
      </w:r>
      <w:r>
        <w:rPr>
          <w:rFonts w:ascii="Times New Roman"/>
          <w:b w:val="false"/>
          <w:i w:val="false"/>
          <w:color w:val="000000"/>
          <w:sz w:val="28"/>
        </w:rPr>
        <w:t xml:space="preserve"> және 83-тармақтарына сәйкес Комиссияға тиісінше Хаттаманың 82</w:t>
      </w:r>
      <w:r>
        <w:rPr>
          <w:rFonts w:ascii="Times New Roman"/>
          <w:b w:val="false"/>
          <w:i w:val="false"/>
          <w:color w:val="000000"/>
          <w:vertAlign w:val="superscript"/>
        </w:rPr>
        <w:t>2</w:t>
      </w:r>
      <w:r>
        <w:rPr>
          <w:rFonts w:ascii="Times New Roman"/>
          <w:b w:val="false"/>
          <w:i w:val="false"/>
          <w:color w:val="000000"/>
          <w:sz w:val="28"/>
        </w:rPr>
        <w:t> немесе 82</w:t>
      </w:r>
      <w:r>
        <w:rPr>
          <w:rFonts w:ascii="Times New Roman"/>
          <w:b w:val="false"/>
          <w:i w:val="false"/>
          <w:color w:val="000000"/>
          <w:vertAlign w:val="superscript"/>
        </w:rPr>
        <w:t>3</w:t>
      </w:r>
      <w:r>
        <w:rPr>
          <w:rFonts w:ascii="Times New Roman"/>
          <w:b w:val="false"/>
          <w:i w:val="false"/>
          <w:color w:val="000000"/>
          <w:sz w:val="28"/>
        </w:rPr>
        <w:t>-тармақтары негізінде енгізілген немесе ұзартылған бағаны мемлекеттік реттеу мерзімін ұзартудың болжалды күніне дейін күнтізбелік 35 күннен кешіктірмей ұзарту туралы өтініш жіберуге құқылы.</w:t>
      </w:r>
    </w:p>
    <w:p>
      <w:pPr>
        <w:spacing w:after="0"/>
        <w:ind w:left="0"/>
        <w:jc w:val="both"/>
      </w:pPr>
      <w:r>
        <w:rPr>
          <w:rFonts w:ascii="Times New Roman"/>
          <w:b w:val="false"/>
          <w:i w:val="false"/>
          <w:color w:val="000000"/>
          <w:sz w:val="28"/>
        </w:rPr>
        <w:t>
      10. Ұзарту туралы өтініште:</w:t>
      </w:r>
    </w:p>
    <w:p>
      <w:pPr>
        <w:spacing w:after="0"/>
        <w:ind w:left="0"/>
        <w:jc w:val="both"/>
      </w:pPr>
      <w:r>
        <w:rPr>
          <w:rFonts w:ascii="Times New Roman"/>
          <w:b w:val="false"/>
          <w:i w:val="false"/>
          <w:color w:val="000000"/>
          <w:sz w:val="28"/>
        </w:rPr>
        <w:t>
      а) мүше мемлекеттің бағаны мемлекеттік реттеу туралы шешімі туралы мәліметтер;</w:t>
      </w:r>
    </w:p>
    <w:p>
      <w:pPr>
        <w:spacing w:after="0"/>
        <w:ind w:left="0"/>
        <w:jc w:val="both"/>
      </w:pPr>
      <w:r>
        <w:rPr>
          <w:rFonts w:ascii="Times New Roman"/>
          <w:b w:val="false"/>
          <w:i w:val="false"/>
          <w:color w:val="000000"/>
          <w:sz w:val="28"/>
        </w:rPr>
        <w:t>
      б) бұрын енгізілген бағаны мемлекеттік реттеуді ұзарту жоспарланатын мерзім (осындай ұзартудың қажеттігін негіздеумен);</w:t>
      </w:r>
    </w:p>
    <w:p>
      <w:pPr>
        <w:spacing w:after="0"/>
        <w:ind w:left="0"/>
        <w:jc w:val="both"/>
      </w:pPr>
      <w:r>
        <w:rPr>
          <w:rFonts w:ascii="Times New Roman"/>
          <w:b w:val="false"/>
          <w:i w:val="false"/>
          <w:color w:val="000000"/>
          <w:sz w:val="28"/>
        </w:rPr>
        <w:t xml:space="preserve">
      в) мүше мемлекеттің пікірі бойынша бағаны мемлекеттік реттеу мерзімін ұзарту қажеттігін растайтын қоса берілетін құжаттардың тізбесі көрсетіледі. </w:t>
      </w:r>
    </w:p>
    <w:p>
      <w:pPr>
        <w:spacing w:after="0"/>
        <w:ind w:left="0"/>
        <w:jc w:val="both"/>
      </w:pPr>
      <w:r>
        <w:rPr>
          <w:rFonts w:ascii="Times New Roman"/>
          <w:b w:val="false"/>
          <w:i w:val="false"/>
          <w:color w:val="000000"/>
          <w:sz w:val="28"/>
        </w:rPr>
        <w:t>
      11. Келіспеу туралы шешімге немесе ұзарту туралы шешімге мүше мемлекеттің пікірі бойынша оны қарау үшін қажетті құжаттар қоса беріледі. Мұндай құжаттарды ұсына мүмкін болмаған жағдайда оларды ұсынбай себебі, сондай-ақ құжаттарды алуға болатын болжалды тұлғалар немесе орган туралы мәліметтер көрсетіледі.</w:t>
      </w:r>
    </w:p>
    <w:p>
      <w:pPr>
        <w:spacing w:after="0"/>
        <w:ind w:left="0"/>
        <w:jc w:val="both"/>
      </w:pPr>
      <w:r>
        <w:rPr>
          <w:rFonts w:ascii="Times New Roman"/>
          <w:b w:val="false"/>
          <w:i w:val="false"/>
          <w:color w:val="000000"/>
          <w:sz w:val="28"/>
        </w:rPr>
        <w:t xml:space="preserve">
      12. Келіспеу туралы өтініште немесе ұзарту туралы өтініште, сондай-ақ оларға қоса берілетін құжаттарда қамтылған құпия ақпарат оларды Комиссияға ұсынбау үшін негіздеме бола алмайды. </w:t>
      </w:r>
    </w:p>
    <w:p>
      <w:pPr>
        <w:spacing w:after="0"/>
        <w:ind w:left="0"/>
        <w:jc w:val="both"/>
      </w:pPr>
      <w:r>
        <w:rPr>
          <w:rFonts w:ascii="Times New Roman"/>
          <w:b w:val="false"/>
          <w:i w:val="false"/>
          <w:color w:val="000000"/>
          <w:sz w:val="28"/>
        </w:rPr>
        <w:t>
      Келіспеу туралы өтінішті немесе ұзарту туралы өтінішті жіберген мүше мемлекет құпия ақпаратты қамтитын қоса берілетін құжаттардың тізбесін көсетеді.</w:t>
      </w:r>
    </w:p>
    <w:p>
      <w:pPr>
        <w:spacing w:after="0"/>
        <w:ind w:left="0"/>
        <w:jc w:val="both"/>
      </w:pPr>
      <w:r>
        <w:rPr>
          <w:rFonts w:ascii="Times New Roman"/>
          <w:b w:val="false"/>
          <w:i w:val="false"/>
          <w:color w:val="000000"/>
          <w:sz w:val="28"/>
        </w:rPr>
        <w:t>
      Комиссияға ұсынылатын құпия ақпаратты қорғау Еуразиялық экономикалық комиссия Кеңесінің 2014 жылғы 18 қыркүйектегі № 71 шешімімен бекітілген Еуразиялық экономикалық комиссияда таратылуы шектелген (құпия және қызметтік пайдалануға арналған) құжаттармен жұмыс тәртібіне сәйкес  жүзеге асырылады.</w:t>
      </w:r>
    </w:p>
    <w:p>
      <w:pPr>
        <w:spacing w:after="0"/>
        <w:ind w:left="0"/>
        <w:jc w:val="both"/>
      </w:pPr>
      <w:r>
        <w:rPr>
          <w:rFonts w:ascii="Times New Roman"/>
          <w:b w:val="false"/>
          <w:i w:val="false"/>
          <w:color w:val="000000"/>
          <w:sz w:val="28"/>
        </w:rPr>
        <w:t>
      13. Келіспеу туралы өтініш және ұзарту туралы өтініш, сондай-ақ оларға қоса берілетін құжаттар орыс тілінде дайындалады.</w:t>
      </w:r>
    </w:p>
    <w:p>
      <w:pPr>
        <w:spacing w:after="0"/>
        <w:ind w:left="0"/>
        <w:jc w:val="left"/>
      </w:pPr>
      <w:r>
        <w:rPr>
          <w:rFonts w:ascii="Times New Roman"/>
          <w:b/>
          <w:i w:val="false"/>
          <w:color w:val="000000"/>
        </w:rPr>
        <w:t xml:space="preserve"> III. Комиссияның келіспеу туралы өтінішті және ұзарту туралы өтінішті қарауы</w:t>
      </w:r>
    </w:p>
    <w:p>
      <w:pPr>
        <w:spacing w:after="0"/>
        <w:ind w:left="0"/>
        <w:jc w:val="both"/>
      </w:pPr>
      <w:r>
        <w:rPr>
          <w:rFonts w:ascii="Times New Roman"/>
          <w:b w:val="false"/>
          <w:i w:val="false"/>
          <w:color w:val="000000"/>
          <w:sz w:val="28"/>
        </w:rPr>
        <w:t>
      14. Комиссия келіспеу туралы өтінішті немесе ұзарту туралы өтінішті тиісті өтініш Комиссияға келіп түскен күннен бастап 2 айдан аспайтын мерзімде қарайды.</w:t>
      </w:r>
    </w:p>
    <w:p>
      <w:pPr>
        <w:spacing w:after="0"/>
        <w:ind w:left="0"/>
        <w:jc w:val="both"/>
      </w:pPr>
      <w:r>
        <w:rPr>
          <w:rFonts w:ascii="Times New Roman"/>
          <w:b w:val="false"/>
          <w:i w:val="false"/>
          <w:color w:val="000000"/>
          <w:sz w:val="28"/>
        </w:rPr>
        <w:t>
      Өтініштің келіп түскен күні оның Комиссияда тіркелген күні болып есептеледі.</w:t>
      </w:r>
    </w:p>
    <w:p>
      <w:pPr>
        <w:spacing w:after="0"/>
        <w:ind w:left="0"/>
        <w:jc w:val="both"/>
      </w:pPr>
      <w:r>
        <w:rPr>
          <w:rFonts w:ascii="Times New Roman"/>
          <w:b w:val="false"/>
          <w:i w:val="false"/>
          <w:color w:val="000000"/>
          <w:sz w:val="28"/>
        </w:rPr>
        <w:t>
      15. Комиссияға келіп түскен келіспеу туралы өтініш немесе ұзарту туралы өтініш бәсекелестік және монополияға қарсы реттеу мәселелеріне жетекшілік ететін Комиссияның Алқасы мүшесіне (бұдан әрі – Комиссияның Алқасы мүшесі) жолданады.</w:t>
      </w:r>
    </w:p>
    <w:p>
      <w:pPr>
        <w:spacing w:after="0"/>
        <w:ind w:left="0"/>
        <w:jc w:val="both"/>
      </w:pPr>
      <w:r>
        <w:rPr>
          <w:rFonts w:ascii="Times New Roman"/>
          <w:b w:val="false"/>
          <w:i w:val="false"/>
          <w:color w:val="000000"/>
          <w:sz w:val="28"/>
        </w:rPr>
        <w:t xml:space="preserve">
      16. Комиссияның Алқа мүшесі Комиссияға келіспеу туралы өтініш немесе ұзарту туралы өтініш келіп түскен күннен бастап 2 жұмыс күні ішінде оны қарау үшін Комиссияның жауапты құрылымдық бөлімшесіне тапсырады. </w:t>
      </w:r>
    </w:p>
    <w:p>
      <w:pPr>
        <w:spacing w:after="0"/>
        <w:ind w:left="0"/>
        <w:jc w:val="both"/>
      </w:pPr>
      <w:r>
        <w:rPr>
          <w:rFonts w:ascii="Times New Roman"/>
          <w:b w:val="false"/>
          <w:i w:val="false"/>
          <w:color w:val="000000"/>
          <w:sz w:val="28"/>
        </w:rPr>
        <w:t>
      17. Комиссияға келіп түскен келіспеу туралы өтініште немесе ұзарту туралы өтініште осы Тәртіптің тиісінше 7-тармағының "а" – "в" тармақшаларында және 10-тармағының "а" және "б" тармақшаларында көрсетілген ақпарат болмаған жағдайда, Комиссия оны қараусыз қалдырады және бұл туралы Комиссияға осындай өтініш келіп түскен күннен бастап 5 жұмыс күні ішінде тиісті өтінішті жіберген мүше мемлекетке хабарлайды.</w:t>
      </w:r>
    </w:p>
    <w:p>
      <w:pPr>
        <w:spacing w:after="0"/>
        <w:ind w:left="0"/>
        <w:jc w:val="both"/>
      </w:pPr>
      <w:r>
        <w:rPr>
          <w:rFonts w:ascii="Times New Roman"/>
          <w:b w:val="false"/>
          <w:i w:val="false"/>
          <w:color w:val="000000"/>
          <w:sz w:val="28"/>
        </w:rPr>
        <w:t>
      18. Комиссияның жауапты құрылымдық бөлімшесі келіспеу туралы өтініш немесе ұзарту туралы өтініш келіп түскен күннен бастап 5 жұмыс күні ішінде Комиссияға оның түскені туралы өтінішті жіберген мүше мемлекетті қоспағанда мүше мемлекеттерге хабарлайды.</w:t>
      </w:r>
    </w:p>
    <w:p>
      <w:pPr>
        <w:spacing w:after="0"/>
        <w:ind w:left="0"/>
        <w:jc w:val="both"/>
      </w:pPr>
      <w:r>
        <w:rPr>
          <w:rFonts w:ascii="Times New Roman"/>
          <w:b w:val="false"/>
          <w:i w:val="false"/>
          <w:color w:val="000000"/>
          <w:sz w:val="28"/>
        </w:rPr>
        <w:t>
      19. Комиссияның жауапты құрылымдық бөлімшесі Комиссияға келіспеу туралы өтініш келіп түскен күннен бастап 15 жұмыс күні ішінде:</w:t>
      </w:r>
    </w:p>
    <w:p>
      <w:pPr>
        <w:spacing w:after="0"/>
        <w:ind w:left="0"/>
        <w:jc w:val="both"/>
      </w:pPr>
      <w:r>
        <w:rPr>
          <w:rFonts w:ascii="Times New Roman"/>
          <w:b w:val="false"/>
          <w:i w:val="false"/>
          <w:color w:val="000000"/>
          <w:sz w:val="28"/>
        </w:rPr>
        <w:t>
      а) мүше мемлекеттің бағаны мемлекеттік реттеуді енгізу немесе мерзімін ұзарту туралы шешімінің Хаттаманың 81 – 82</w:t>
      </w:r>
      <w:r>
        <w:rPr>
          <w:rFonts w:ascii="Times New Roman"/>
          <w:b w:val="false"/>
          <w:i w:val="false"/>
          <w:color w:val="000000"/>
          <w:vertAlign w:val="superscript"/>
        </w:rPr>
        <w:t>3</w:t>
      </w:r>
      <w:r>
        <w:rPr>
          <w:rFonts w:ascii="Times New Roman"/>
          <w:b w:val="false"/>
          <w:i w:val="false"/>
          <w:color w:val="000000"/>
          <w:sz w:val="28"/>
        </w:rPr>
        <w:t>-тармақтары ережелеріне сәйкестігін тексереді;</w:t>
      </w:r>
    </w:p>
    <w:p>
      <w:pPr>
        <w:spacing w:after="0"/>
        <w:ind w:left="0"/>
        <w:jc w:val="both"/>
      </w:pPr>
      <w:r>
        <w:rPr>
          <w:rFonts w:ascii="Times New Roman"/>
          <w:b w:val="false"/>
          <w:i w:val="false"/>
          <w:color w:val="000000"/>
          <w:sz w:val="28"/>
        </w:rPr>
        <w:t>
      б) өтінішті мәні бойынша қарастырады;</w:t>
      </w:r>
    </w:p>
    <w:p>
      <w:pPr>
        <w:spacing w:after="0"/>
        <w:ind w:left="0"/>
        <w:jc w:val="both"/>
      </w:pPr>
      <w:r>
        <w:rPr>
          <w:rFonts w:ascii="Times New Roman"/>
          <w:b w:val="false"/>
          <w:i w:val="false"/>
          <w:color w:val="000000"/>
          <w:sz w:val="28"/>
        </w:rPr>
        <w:t>
      в) бағаны мемлекеттік реттеу бәсекелестікті шектеуге, соның ішінде бір тұлғалар тобына жатпайтын шаруашылық жүргізуші субъектілердің (нарық субъектілерінің) нарыққа кіруі және осындай нарықта санының қысқаруы үшін кедергілер келтіруіне алып келетінін немесе алып келуі мүмкін екенін анықтайды, сондай-ақ өтінішті жіберген мүше мемлекеттің бағаны мемлекеттік реттеуді енгізу мақсатына бәсекелестік жағдайы үшін жағымсыз салдарлары аз өзге тәсілмен қол жеткізуге мүмкін екендігін дәлелдегенін белгілейді;</w:t>
      </w:r>
    </w:p>
    <w:p>
      <w:pPr>
        <w:spacing w:after="0"/>
        <w:ind w:left="0"/>
        <w:jc w:val="both"/>
      </w:pPr>
      <w:r>
        <w:rPr>
          <w:rFonts w:ascii="Times New Roman"/>
          <w:b w:val="false"/>
          <w:i w:val="false"/>
          <w:color w:val="000000"/>
          <w:sz w:val="28"/>
        </w:rPr>
        <w:t>
      г) өтінішті қарау қорытындысы бойынша Комиссия Алқасы шешімінің жобасын, сондай-ақ Комиссия Алқасының бағаны мемлекеттік реттеудің күшін жою туралы шешімін қабылдау үшін негіздердің бар немесе жоқ екені туралы қорытындыны дайындайды.</w:t>
      </w:r>
    </w:p>
    <w:p>
      <w:pPr>
        <w:spacing w:after="0"/>
        <w:ind w:left="0"/>
        <w:jc w:val="both"/>
      </w:pPr>
      <w:r>
        <w:rPr>
          <w:rFonts w:ascii="Times New Roman"/>
          <w:b w:val="false"/>
          <w:i w:val="false"/>
          <w:color w:val="000000"/>
          <w:sz w:val="28"/>
        </w:rPr>
        <w:t xml:space="preserve">
      20. Комиссияның жауапты құрылымдық бөлімшесі Комиссияға ұзарту туралы өтініш келіп түскен күннен бастап 7 жұмыс күні ішінде: </w:t>
      </w:r>
    </w:p>
    <w:p>
      <w:pPr>
        <w:spacing w:after="0"/>
        <w:ind w:left="0"/>
        <w:jc w:val="both"/>
      </w:pPr>
      <w:r>
        <w:rPr>
          <w:rFonts w:ascii="Times New Roman"/>
          <w:b w:val="false"/>
          <w:i w:val="false"/>
          <w:color w:val="000000"/>
          <w:sz w:val="28"/>
        </w:rPr>
        <w:t>
      а) мүше мемлекеттің бағаны мемлекеттік реттеу мерзімін ұзарту туралы шешімінің Хаттаманың 82 – 82</w:t>
      </w:r>
      <w:r>
        <w:rPr>
          <w:rFonts w:ascii="Times New Roman"/>
          <w:b w:val="false"/>
          <w:i w:val="false"/>
          <w:color w:val="000000"/>
          <w:vertAlign w:val="superscript"/>
        </w:rPr>
        <w:t>4</w:t>
      </w:r>
      <w:r>
        <w:rPr>
          <w:rFonts w:ascii="Times New Roman"/>
          <w:b w:val="false"/>
          <w:i w:val="false"/>
          <w:color w:val="000000"/>
          <w:sz w:val="28"/>
        </w:rPr>
        <w:t>-тармақтарына сәйкестігін тексереді;</w:t>
      </w:r>
    </w:p>
    <w:p>
      <w:pPr>
        <w:spacing w:after="0"/>
        <w:ind w:left="0"/>
        <w:jc w:val="both"/>
      </w:pPr>
      <w:r>
        <w:rPr>
          <w:rFonts w:ascii="Times New Roman"/>
          <w:b w:val="false"/>
          <w:i w:val="false"/>
          <w:color w:val="000000"/>
          <w:sz w:val="28"/>
        </w:rPr>
        <w:t>
      б) өтінішті мәні бойынша қарастырады;</w:t>
      </w:r>
    </w:p>
    <w:p>
      <w:pPr>
        <w:spacing w:after="0"/>
        <w:ind w:left="0"/>
        <w:jc w:val="both"/>
      </w:pPr>
      <w:r>
        <w:rPr>
          <w:rFonts w:ascii="Times New Roman"/>
          <w:b w:val="false"/>
          <w:i w:val="false"/>
          <w:color w:val="000000"/>
          <w:sz w:val="28"/>
        </w:rPr>
        <w:t>
      в) бағаны мемлекеттік реттеуді ұзарту бәсекелестікті шектеуге, соның ішінде бір тұлғалар тобына жатпайтын шаруашылық жүргізуші субъектілердің (нарық субъектілерінің) нарыққа кіруі және осындай нарықта санының қысқаруы үшін кедергілер келтіруіне алып келетінін немесе алып келуі мүмкін екенін анықтайды;</w:t>
      </w:r>
    </w:p>
    <w:p>
      <w:pPr>
        <w:spacing w:after="0"/>
        <w:ind w:left="0"/>
        <w:jc w:val="both"/>
      </w:pPr>
      <w:r>
        <w:rPr>
          <w:rFonts w:ascii="Times New Roman"/>
          <w:b w:val="false"/>
          <w:i w:val="false"/>
          <w:color w:val="000000"/>
          <w:sz w:val="28"/>
        </w:rPr>
        <w:t>
      г) мүше мемлекеттердің өтініштері негізінде осы тармақтың "а" – "в" тармақшаларында көзделген талдау қорытындысын қамтитын Комиссия Алқасының бағаны мемлекеттік реттеу мерзімін ұзартуды келісу туралы не бағаны мемлекеттік реттеу мерзімін ұзартуды келісуден бас тарту туралы шешімінің жобасын дайындайды.</w:t>
      </w:r>
    </w:p>
    <w:p>
      <w:pPr>
        <w:spacing w:after="0"/>
        <w:ind w:left="0"/>
        <w:jc w:val="both"/>
      </w:pPr>
      <w:r>
        <w:rPr>
          <w:rFonts w:ascii="Times New Roman"/>
          <w:b w:val="false"/>
          <w:i w:val="false"/>
          <w:color w:val="000000"/>
          <w:sz w:val="28"/>
        </w:rPr>
        <w:t>
      21. Комиссияның Алқасы мүшесі келіспеу туралы шешімді немесе ұзарту туралы келісімді жан-жақты қарастыру мақсатында тәуелсіз сарапшылардың пікірлерін, мүше мемлекеттерден ақпарат сұрауы, мүше мемлекеттердің өкілдерінің қатысуымен кеңестер өткізуі мүмкін.</w:t>
      </w:r>
    </w:p>
    <w:p>
      <w:pPr>
        <w:spacing w:after="0"/>
        <w:ind w:left="0"/>
        <w:jc w:val="both"/>
      </w:pPr>
      <w:r>
        <w:rPr>
          <w:rFonts w:ascii="Times New Roman"/>
          <w:b w:val="false"/>
          <w:i w:val="false"/>
          <w:color w:val="000000"/>
          <w:sz w:val="28"/>
        </w:rPr>
        <w:t>
      Комиссияның Алқасы мүшесі келіспеу туралы өтінішті немесе ұзарту туралы өтінішті қарау кезінде осы Тәртіптің 14-тармағында белгіленген мерзім шеңберінде мәселені Бәсекелестік саясат, монополияға қарсы реттеу және бағаны мемлекеттік реттеу жөніндегі консультативтік комитеттің кеңесінде қарауға шығаруы мүмкін.</w:t>
      </w:r>
    </w:p>
    <w:p>
      <w:pPr>
        <w:spacing w:after="0"/>
        <w:ind w:left="0"/>
        <w:jc w:val="both"/>
      </w:pPr>
      <w:r>
        <w:rPr>
          <w:rFonts w:ascii="Times New Roman"/>
          <w:b w:val="false"/>
          <w:i w:val="false"/>
          <w:color w:val="000000"/>
          <w:sz w:val="28"/>
        </w:rPr>
        <w:t>
      22. Комиссияның Алқа мүшесі, егер осы мәселелерді Комиссия Алқасының қарауына шығарғанға дейін:</w:t>
      </w:r>
    </w:p>
    <w:p>
      <w:pPr>
        <w:spacing w:after="0"/>
        <w:ind w:left="0"/>
        <w:jc w:val="both"/>
      </w:pPr>
      <w:r>
        <w:rPr>
          <w:rFonts w:ascii="Times New Roman"/>
          <w:b w:val="false"/>
          <w:i w:val="false"/>
          <w:color w:val="000000"/>
          <w:sz w:val="28"/>
        </w:rPr>
        <w:t>
      мүше мемлекет енгізілген бағаны мемлекеттік реттеудің кұшін жойған не бағаны мемлекеттік реттеудің әрекет ету мерзімі өткен;</w:t>
      </w:r>
    </w:p>
    <w:p>
      <w:pPr>
        <w:spacing w:after="0"/>
        <w:ind w:left="0"/>
        <w:jc w:val="both"/>
      </w:pPr>
      <w:r>
        <w:rPr>
          <w:rFonts w:ascii="Times New Roman"/>
          <w:b w:val="false"/>
          <w:i w:val="false"/>
          <w:color w:val="000000"/>
          <w:sz w:val="28"/>
        </w:rPr>
        <w:t>
      мүше мемлекет келіспеу туралы өтінішті немесе ұзарту туралы өтінішті кері қайтарып алған жағдайда келіспеу туралы өтінішті немесе ұзарту туралы өтінішті қарауды тоқтатады.</w:t>
      </w:r>
    </w:p>
    <w:p>
      <w:pPr>
        <w:spacing w:after="0"/>
        <w:ind w:left="0"/>
        <w:jc w:val="both"/>
      </w:pPr>
      <w:r>
        <w:rPr>
          <w:rFonts w:ascii="Times New Roman"/>
          <w:b w:val="false"/>
          <w:i w:val="false"/>
          <w:color w:val="000000"/>
          <w:sz w:val="28"/>
        </w:rPr>
        <w:t>
      Келіспеу туралы өтінішті немесе ұзарту туралы өтінішті қарау тоқтатылған жағдайда Комиссияның Алқа мүшесі бұл туралы 3 жұмыс күні ішінде мүше мемлекетке жазбаша нысанда хабарлайды.</w:t>
      </w:r>
    </w:p>
    <w:p>
      <w:pPr>
        <w:spacing w:after="0"/>
        <w:ind w:left="0"/>
        <w:jc w:val="left"/>
      </w:pPr>
      <w:r>
        <w:rPr>
          <w:rFonts w:ascii="Times New Roman"/>
          <w:b/>
          <w:i w:val="false"/>
          <w:color w:val="000000"/>
        </w:rPr>
        <w:t xml:space="preserve"> IV. Бағаны мемлекеттік реттеу мәселелері бойынша консультациялар өткізу</w:t>
      </w:r>
    </w:p>
    <w:p>
      <w:pPr>
        <w:spacing w:after="0"/>
        <w:ind w:left="0"/>
        <w:jc w:val="both"/>
      </w:pPr>
      <w:r>
        <w:rPr>
          <w:rFonts w:ascii="Times New Roman"/>
          <w:b w:val="false"/>
          <w:i w:val="false"/>
          <w:color w:val="000000"/>
          <w:sz w:val="28"/>
        </w:rPr>
        <w:t>
      23. Комиссия мынадай жағдайларда:</w:t>
      </w:r>
    </w:p>
    <w:p>
      <w:pPr>
        <w:spacing w:after="0"/>
        <w:ind w:left="0"/>
        <w:jc w:val="both"/>
      </w:pPr>
      <w:r>
        <w:rPr>
          <w:rFonts w:ascii="Times New Roman"/>
          <w:b w:val="false"/>
          <w:i w:val="false"/>
          <w:color w:val="000000"/>
          <w:sz w:val="28"/>
        </w:rPr>
        <w:t>
      а) Комиссияға мүше мемлекеттен оның бағаны мемлекеттік реттеуді енгізуі туралы хабарлама келіп түскен кезде;</w:t>
      </w:r>
    </w:p>
    <w:p>
      <w:pPr>
        <w:spacing w:after="0"/>
        <w:ind w:left="0"/>
        <w:jc w:val="both"/>
      </w:pPr>
      <w:r>
        <w:rPr>
          <w:rFonts w:ascii="Times New Roman"/>
          <w:b w:val="false"/>
          <w:i w:val="false"/>
          <w:color w:val="000000"/>
          <w:sz w:val="28"/>
        </w:rPr>
        <w:t>
      б) Комиссияға мүше мемлекеттен Хаттаманың 82</w:t>
      </w:r>
      <w:r>
        <w:rPr>
          <w:rFonts w:ascii="Times New Roman"/>
          <w:b w:val="false"/>
          <w:i w:val="false"/>
          <w:color w:val="000000"/>
          <w:vertAlign w:val="superscript"/>
        </w:rPr>
        <w:t>3</w:t>
      </w:r>
      <w:r>
        <w:rPr>
          <w:rFonts w:ascii="Times New Roman"/>
          <w:b w:val="false"/>
          <w:i w:val="false"/>
          <w:color w:val="000000"/>
          <w:sz w:val="28"/>
        </w:rPr>
        <w:t>-тармағында көзделген бағаны мемлекеттік реттеу мерзімін ұзарту туралы хабарлама келіп түскен кезде;</w:t>
      </w:r>
    </w:p>
    <w:p>
      <w:pPr>
        <w:spacing w:after="0"/>
        <w:ind w:left="0"/>
        <w:jc w:val="both"/>
      </w:pPr>
      <w:r>
        <w:rPr>
          <w:rFonts w:ascii="Times New Roman"/>
          <w:b w:val="false"/>
          <w:i w:val="false"/>
          <w:color w:val="000000"/>
          <w:sz w:val="28"/>
        </w:rPr>
        <w:t>
      в) Комиссияға келіспеу туралы өтініш келіп түскен кезде;</w:t>
      </w:r>
    </w:p>
    <w:p>
      <w:pPr>
        <w:spacing w:after="0"/>
        <w:ind w:left="0"/>
        <w:jc w:val="both"/>
      </w:pPr>
      <w:r>
        <w:rPr>
          <w:rFonts w:ascii="Times New Roman"/>
          <w:b w:val="false"/>
          <w:i w:val="false"/>
          <w:color w:val="000000"/>
          <w:sz w:val="28"/>
        </w:rPr>
        <w:t>
      г) Комиссияға ұзарту туралы өтініш келіп түскен кезде;</w:t>
      </w:r>
    </w:p>
    <w:p>
      <w:pPr>
        <w:spacing w:after="0"/>
        <w:ind w:left="0"/>
        <w:jc w:val="both"/>
      </w:pPr>
      <w:r>
        <w:rPr>
          <w:rFonts w:ascii="Times New Roman"/>
          <w:b w:val="false"/>
          <w:i w:val="false"/>
          <w:color w:val="000000"/>
          <w:sz w:val="28"/>
        </w:rPr>
        <w:t>
      д) жеке бастамасы бойынша (мүше мемлекеттен оның Хаттаманың 81 және 82</w:t>
      </w:r>
      <w:r>
        <w:rPr>
          <w:rFonts w:ascii="Times New Roman"/>
          <w:b w:val="false"/>
          <w:i w:val="false"/>
          <w:color w:val="000000"/>
          <w:vertAlign w:val="superscript"/>
        </w:rPr>
        <w:t>2</w:t>
      </w:r>
      <w:r>
        <w:rPr>
          <w:rFonts w:ascii="Times New Roman"/>
          <w:b w:val="false"/>
          <w:i w:val="false"/>
          <w:color w:val="000000"/>
          <w:sz w:val="28"/>
        </w:rPr>
        <w:t xml:space="preserve">-тармақтарында көзделген бағаны мемлекеттік реттеуді енгізу туралы хабарлама немесе ұзарту туралы өтініш болмаған жағдайда); </w:t>
      </w:r>
    </w:p>
    <w:p>
      <w:pPr>
        <w:spacing w:after="0"/>
        <w:ind w:left="0"/>
        <w:jc w:val="both"/>
      </w:pPr>
      <w:r>
        <w:rPr>
          <w:rFonts w:ascii="Times New Roman"/>
          <w:b w:val="false"/>
          <w:i w:val="false"/>
          <w:color w:val="000000"/>
          <w:sz w:val="28"/>
        </w:rPr>
        <w:t>
      е) мүше мемлекеттің ұсынысы бойынша бағаны мемлекеттік реттеу мәселелері бойынша консультация өткізуге құқылы.</w:t>
      </w:r>
    </w:p>
    <w:p>
      <w:pPr>
        <w:spacing w:after="0"/>
        <w:ind w:left="0"/>
        <w:jc w:val="both"/>
      </w:pPr>
      <w:r>
        <w:rPr>
          <w:rFonts w:ascii="Times New Roman"/>
          <w:b w:val="false"/>
          <w:i w:val="false"/>
          <w:color w:val="000000"/>
          <w:sz w:val="28"/>
        </w:rPr>
        <w:t>
      24. Консультацияларға міндетті тәртіпте бағаны мемлекеттік реттеуді енгізген не бағаны мемлекеттік реттеу мерзімін ұзартқан мүше мемлекеттің өкілдері қатысады.</w:t>
      </w:r>
    </w:p>
    <w:p>
      <w:pPr>
        <w:spacing w:after="0"/>
        <w:ind w:left="0"/>
        <w:jc w:val="both"/>
      </w:pPr>
      <w:r>
        <w:rPr>
          <w:rFonts w:ascii="Times New Roman"/>
          <w:b w:val="false"/>
          <w:i w:val="false"/>
          <w:color w:val="000000"/>
          <w:sz w:val="28"/>
        </w:rPr>
        <w:t>
      Осы мүше мемлекеттің өкілі келмей қалған жағдайда консультацияны өткізу кейінге қалдырылады.</w:t>
      </w:r>
    </w:p>
    <w:p>
      <w:pPr>
        <w:spacing w:after="0"/>
        <w:ind w:left="0"/>
        <w:jc w:val="both"/>
      </w:pPr>
      <w:r>
        <w:rPr>
          <w:rFonts w:ascii="Times New Roman"/>
          <w:b w:val="false"/>
          <w:i w:val="false"/>
          <w:color w:val="000000"/>
          <w:sz w:val="28"/>
        </w:rPr>
        <w:t>
      Көрсетілген мүше мемлекеттің өкілі қайта келмей қалған жағдайда консультациялар оның қатысуынсыз өткізіледі.</w:t>
      </w:r>
    </w:p>
    <w:p>
      <w:pPr>
        <w:spacing w:after="0"/>
        <w:ind w:left="0"/>
        <w:jc w:val="both"/>
      </w:pPr>
      <w:r>
        <w:rPr>
          <w:rFonts w:ascii="Times New Roman"/>
          <w:b w:val="false"/>
          <w:i w:val="false"/>
          <w:color w:val="000000"/>
          <w:sz w:val="28"/>
        </w:rPr>
        <w:t>
      25. Комиссияның жауапты құрылымдық бөлімшесі:</w:t>
      </w:r>
    </w:p>
    <w:p>
      <w:pPr>
        <w:spacing w:after="0"/>
        <w:ind w:left="0"/>
        <w:jc w:val="both"/>
      </w:pPr>
      <w:r>
        <w:rPr>
          <w:rFonts w:ascii="Times New Roman"/>
          <w:b w:val="false"/>
          <w:i w:val="false"/>
          <w:color w:val="000000"/>
          <w:sz w:val="28"/>
        </w:rPr>
        <w:t>
      а) консультациялар өткізуді ұйымдастырады және мүше мемлекеттерге оларды өткізу уақыты мен орны туралы хабарлайды;</w:t>
      </w:r>
    </w:p>
    <w:p>
      <w:pPr>
        <w:spacing w:after="0"/>
        <w:ind w:left="0"/>
        <w:jc w:val="both"/>
      </w:pPr>
      <w:r>
        <w:rPr>
          <w:rFonts w:ascii="Times New Roman"/>
          <w:b w:val="false"/>
          <w:i w:val="false"/>
          <w:color w:val="000000"/>
          <w:sz w:val="28"/>
        </w:rPr>
        <w:t>
      б) консультациялар өткізілетін күнге дейін кемінде 3 жұмыс күнінен кешіктірмей мүше мемлекеттердің мекенжайына қажетті құжаттарды жібереді;</w:t>
      </w:r>
    </w:p>
    <w:p>
      <w:pPr>
        <w:spacing w:after="0"/>
        <w:ind w:left="0"/>
        <w:jc w:val="both"/>
      </w:pPr>
      <w:r>
        <w:rPr>
          <w:rFonts w:ascii="Times New Roman"/>
          <w:b w:val="false"/>
          <w:i w:val="false"/>
          <w:color w:val="000000"/>
          <w:sz w:val="28"/>
        </w:rPr>
        <w:t>
      в) консультациялар өткізеді;</w:t>
      </w:r>
    </w:p>
    <w:p>
      <w:pPr>
        <w:spacing w:after="0"/>
        <w:ind w:left="0"/>
        <w:jc w:val="both"/>
      </w:pPr>
      <w:r>
        <w:rPr>
          <w:rFonts w:ascii="Times New Roman"/>
          <w:b w:val="false"/>
          <w:i w:val="false"/>
          <w:color w:val="000000"/>
          <w:sz w:val="28"/>
        </w:rPr>
        <w:t>
      г) консультациялардың хаттамасын рәсімдейді;</w:t>
      </w:r>
    </w:p>
    <w:p>
      <w:pPr>
        <w:spacing w:after="0"/>
        <w:ind w:left="0"/>
        <w:jc w:val="both"/>
      </w:pPr>
      <w:r>
        <w:rPr>
          <w:rFonts w:ascii="Times New Roman"/>
          <w:b w:val="false"/>
          <w:i w:val="false"/>
          <w:color w:val="000000"/>
          <w:sz w:val="28"/>
        </w:rPr>
        <w:t>
      д) консультациялар өткізген күннен бастап 3 жұмыс күні ішінде консультация хаттамасын мүше мемлекеттердің уәкілетті органдарының мекенжайына жібереді.</w:t>
      </w:r>
    </w:p>
    <w:p>
      <w:pPr>
        <w:spacing w:after="0"/>
        <w:ind w:left="0"/>
        <w:jc w:val="both"/>
      </w:pPr>
      <w:r>
        <w:rPr>
          <w:rFonts w:ascii="Times New Roman"/>
          <w:b w:val="false"/>
          <w:i w:val="false"/>
          <w:color w:val="000000"/>
          <w:sz w:val="28"/>
        </w:rPr>
        <w:t>
      26. Комиссияның жауапты құрылымдық бөлімшесінің консультациялар (қайта консультацияларды немесе жеке бастамасы бойынша консультацияларды қоспағанда) өткізуі Комиссияға келіспеу туралы өтініш немесе ұзарту туралы өтініш келіп түскен күннен бастап 2 ай ішінде жүзеге асырылуы мүмкін.</w:t>
      </w:r>
    </w:p>
    <w:p>
      <w:pPr>
        <w:spacing w:after="0"/>
        <w:ind w:left="0"/>
        <w:jc w:val="both"/>
      </w:pPr>
      <w:r>
        <w:rPr>
          <w:rFonts w:ascii="Times New Roman"/>
          <w:b w:val="false"/>
          <w:i w:val="false"/>
          <w:color w:val="000000"/>
          <w:sz w:val="28"/>
        </w:rPr>
        <w:t>
      27. Консультациялар барысында мүше мемлекеттердің өкілдері бағаны мемлекеттік реттеуді енгізу мақсатына бәсекелестік жағдайына жағымсыз салдарлары аз өзге тәсілдермен қол жеткізуге мүмкін (мүмкін емес) екендігіне құжаттарлы, түсініктемелерді, өзге дәлелдерді ұсынуға құқылы.</w:t>
      </w:r>
    </w:p>
    <w:p>
      <w:pPr>
        <w:spacing w:after="0"/>
        <w:ind w:left="0"/>
        <w:jc w:val="left"/>
      </w:pPr>
      <w:r>
        <w:rPr>
          <w:rFonts w:ascii="Times New Roman"/>
          <w:b/>
          <w:i w:val="false"/>
          <w:color w:val="000000"/>
        </w:rPr>
        <w:t xml:space="preserve"> V. Комиссияның келіспеу туралы өтінішті және ұзарту туралы өтінішті қарау қорытындысы бойынша шешімдер қабылдау тәртібі</w:t>
      </w:r>
    </w:p>
    <w:p>
      <w:pPr>
        <w:spacing w:after="0"/>
        <w:ind w:left="0"/>
        <w:jc w:val="both"/>
      </w:pPr>
      <w:r>
        <w:rPr>
          <w:rFonts w:ascii="Times New Roman"/>
          <w:b w:val="false"/>
          <w:i w:val="false"/>
          <w:color w:val="000000"/>
          <w:sz w:val="28"/>
        </w:rPr>
        <w:t>
      28. Комиссия Жоғары Еуразиялық экономикалық кеңестің 2014 жылғы 23 желтоқсандағы № 98 шешімімен бекітілген Еуразиялық экономикалық комиссияның Жұмыс регламентінің (бұдан әрі – Регламент) 68-тармағына сәйкес келіспеу туралы өтініш немесе ұзарту туралы өтініш қаралатын Комиссия Алқасының отырысы өткізілетін уақыт пен орын туралы мүше мемлекеттерді хабардар етеді.</w:t>
      </w:r>
    </w:p>
    <w:p>
      <w:pPr>
        <w:spacing w:after="0"/>
        <w:ind w:left="0"/>
        <w:jc w:val="both"/>
      </w:pPr>
      <w:r>
        <w:rPr>
          <w:rFonts w:ascii="Times New Roman"/>
          <w:b w:val="false"/>
          <w:i w:val="false"/>
          <w:color w:val="000000"/>
          <w:sz w:val="28"/>
        </w:rPr>
        <w:t>
      29. Комиссия Алқасының отырысында келіспеу туралы өтінішті немесе ұзарту туралы өтінішті қарауға Регламенттің 77-тармағына сәйкес кез келген мүше мемлекеттің өкілдері қатысуға құқылы.</w:t>
      </w:r>
    </w:p>
    <w:p>
      <w:pPr>
        <w:spacing w:after="0"/>
        <w:ind w:left="0"/>
        <w:jc w:val="both"/>
      </w:pPr>
      <w:r>
        <w:rPr>
          <w:rFonts w:ascii="Times New Roman"/>
          <w:b w:val="false"/>
          <w:i w:val="false"/>
          <w:color w:val="000000"/>
          <w:sz w:val="28"/>
        </w:rPr>
        <w:t>
      30. Комиссия Алқасы келіспеу туралы өтінішті немесе ұзарту туралы өтінішті қарау қорытындысы бойынша мынадай:</w:t>
      </w:r>
    </w:p>
    <w:p>
      <w:pPr>
        <w:spacing w:after="0"/>
        <w:ind w:left="0"/>
        <w:jc w:val="both"/>
      </w:pPr>
      <w:r>
        <w:rPr>
          <w:rFonts w:ascii="Times New Roman"/>
          <w:b w:val="false"/>
          <w:i w:val="false"/>
          <w:color w:val="000000"/>
          <w:sz w:val="28"/>
        </w:rPr>
        <w:t xml:space="preserve">
      а) бағаны мемлекеттік реттеудің күшін жою қажеттілігі туралы; </w:t>
      </w:r>
    </w:p>
    <w:p>
      <w:pPr>
        <w:spacing w:after="0"/>
        <w:ind w:left="0"/>
        <w:jc w:val="both"/>
      </w:pPr>
      <w:r>
        <w:rPr>
          <w:rFonts w:ascii="Times New Roman"/>
          <w:b w:val="false"/>
          <w:i w:val="false"/>
          <w:color w:val="000000"/>
          <w:sz w:val="28"/>
        </w:rPr>
        <w:t>
      б) бағаны мемлекеттік реттеудің күшін жою қажеттілігі жоқ екендігі туралы;</w:t>
      </w:r>
    </w:p>
    <w:p>
      <w:pPr>
        <w:spacing w:after="0"/>
        <w:ind w:left="0"/>
        <w:jc w:val="both"/>
      </w:pPr>
      <w:r>
        <w:rPr>
          <w:rFonts w:ascii="Times New Roman"/>
          <w:b w:val="false"/>
          <w:i w:val="false"/>
          <w:color w:val="000000"/>
          <w:sz w:val="28"/>
        </w:rPr>
        <w:t>
      в) бағаны мемлекеттік реттеудің мерзімін ұзартуды келісу туралы;</w:t>
      </w:r>
    </w:p>
    <w:p>
      <w:pPr>
        <w:spacing w:after="0"/>
        <w:ind w:left="0"/>
        <w:jc w:val="both"/>
      </w:pPr>
      <w:r>
        <w:rPr>
          <w:rFonts w:ascii="Times New Roman"/>
          <w:b w:val="false"/>
          <w:i w:val="false"/>
          <w:color w:val="000000"/>
          <w:sz w:val="28"/>
        </w:rPr>
        <w:t>
      г) бағаны мемлекеттік реттеудің мерзімін ұзартуды келісуден бас тарту туралы шешімдердің бірін қабылдайды.</w:t>
      </w:r>
    </w:p>
    <w:p>
      <w:pPr>
        <w:spacing w:after="0"/>
        <w:ind w:left="0"/>
        <w:jc w:val="both"/>
      </w:pPr>
      <w:r>
        <w:rPr>
          <w:rFonts w:ascii="Times New Roman"/>
          <w:b w:val="false"/>
          <w:i w:val="false"/>
          <w:color w:val="000000"/>
          <w:sz w:val="28"/>
        </w:rPr>
        <w:t xml:space="preserve">
      31. Комиссияның жауапты құрылымдық бөлімшесі келіспеу туралы өтінішті немесе ұзарту туралы өтінішті қарау қорытындысы бойынша дайындалған Комиссия Алқасы шешімінің жобасын Регламентте белгіленген тәртіпте және Еуразиялық экономикалық комиссия Алқасының 2015 жылғы 5 мамырдағы № 46 шешімімен бекітілген Еуразиялық экономикалық комиссиядағы ішкі құжат айналымы </w:t>
      </w:r>
      <w:r>
        <w:rPr>
          <w:rFonts w:ascii="Times New Roman"/>
          <w:b w:val="false"/>
          <w:i w:val="false"/>
          <w:color w:val="000000"/>
          <w:sz w:val="28"/>
        </w:rPr>
        <w:t>қағидаларына</w:t>
      </w:r>
      <w:r>
        <w:rPr>
          <w:rFonts w:ascii="Times New Roman"/>
          <w:b w:val="false"/>
          <w:i w:val="false"/>
          <w:color w:val="000000"/>
          <w:sz w:val="28"/>
        </w:rPr>
        <w:t xml:space="preserve"> сәйкес Комиссия Алқасының қарауына енгізеді.</w:t>
      </w:r>
    </w:p>
    <w:p>
      <w:pPr>
        <w:spacing w:after="0"/>
        <w:ind w:left="0"/>
        <w:jc w:val="both"/>
      </w:pPr>
      <w:r>
        <w:rPr>
          <w:rFonts w:ascii="Times New Roman"/>
          <w:b w:val="false"/>
          <w:i w:val="false"/>
          <w:color w:val="000000"/>
          <w:sz w:val="28"/>
        </w:rPr>
        <w:t>
      32. Комиссия Алқасының шешімінде:</w:t>
      </w:r>
    </w:p>
    <w:p>
      <w:pPr>
        <w:spacing w:after="0"/>
        <w:ind w:left="0"/>
        <w:jc w:val="both"/>
      </w:pPr>
      <w:r>
        <w:rPr>
          <w:rFonts w:ascii="Times New Roman"/>
          <w:b w:val="false"/>
          <w:i w:val="false"/>
          <w:color w:val="000000"/>
          <w:sz w:val="28"/>
        </w:rPr>
        <w:t>
      келіспеу туралы өтініштің немесе ұзарту туралы өтініштің келіп түскен күні;</w:t>
      </w:r>
    </w:p>
    <w:p>
      <w:pPr>
        <w:spacing w:after="0"/>
        <w:ind w:left="0"/>
        <w:jc w:val="both"/>
      </w:pPr>
      <w:r>
        <w:rPr>
          <w:rFonts w:ascii="Times New Roman"/>
          <w:b w:val="false"/>
          <w:i w:val="false"/>
          <w:color w:val="000000"/>
          <w:sz w:val="28"/>
        </w:rPr>
        <w:t>
      келіспеу туралы өтініштің немесе ұзарту туралы өтініштің мәні;</w:t>
      </w:r>
    </w:p>
    <w:p>
      <w:pPr>
        <w:spacing w:after="0"/>
        <w:ind w:left="0"/>
        <w:jc w:val="both"/>
      </w:pPr>
      <w:r>
        <w:rPr>
          <w:rFonts w:ascii="Times New Roman"/>
          <w:b w:val="false"/>
          <w:i w:val="false"/>
          <w:color w:val="000000"/>
          <w:sz w:val="28"/>
        </w:rPr>
        <w:t>
      келіспеу туралы өтінішпен немесе ұзарту туралы өтінішпен жүгінген мүше мемлекеттің атауы;</w:t>
      </w:r>
    </w:p>
    <w:p>
      <w:pPr>
        <w:spacing w:after="0"/>
        <w:ind w:left="0"/>
        <w:jc w:val="both"/>
      </w:pPr>
      <w:r>
        <w:rPr>
          <w:rFonts w:ascii="Times New Roman"/>
          <w:b w:val="false"/>
          <w:i w:val="false"/>
          <w:color w:val="000000"/>
          <w:sz w:val="28"/>
        </w:rPr>
        <w:t>
      мүше мемлекеттің пікірі бойынша бағаны мемлекеттік реттеудің мақсатына бәсекелестік жағдайы үшін жағымсыз салдарлары аз өзге тәсілмен қол жеткізуге кедергі келтіретін себептер;</w:t>
      </w:r>
    </w:p>
    <w:p>
      <w:pPr>
        <w:spacing w:after="0"/>
        <w:ind w:left="0"/>
        <w:jc w:val="both"/>
      </w:pPr>
      <w:r>
        <w:rPr>
          <w:rFonts w:ascii="Times New Roman"/>
          <w:b w:val="false"/>
          <w:i w:val="false"/>
          <w:color w:val="000000"/>
          <w:sz w:val="28"/>
        </w:rPr>
        <w:t>
      осы Тәртіптің 30-тармағында көзделген шешімдердің бірі көрсетілген қарарлық бөлік;</w:t>
      </w:r>
    </w:p>
    <w:p>
      <w:pPr>
        <w:spacing w:after="0"/>
        <w:ind w:left="0"/>
        <w:jc w:val="both"/>
      </w:pPr>
      <w:r>
        <w:rPr>
          <w:rFonts w:ascii="Times New Roman"/>
          <w:b w:val="false"/>
          <w:i w:val="false"/>
          <w:color w:val="000000"/>
          <w:sz w:val="28"/>
        </w:rPr>
        <w:t>
      шешімді қабылдау үшін негіз болған мән-жайлар көрсетіледі.</w:t>
      </w:r>
    </w:p>
    <w:p>
      <w:pPr>
        <w:spacing w:after="0"/>
        <w:ind w:left="0"/>
        <w:jc w:val="both"/>
      </w:pPr>
      <w:r>
        <w:rPr>
          <w:rFonts w:ascii="Times New Roman"/>
          <w:b w:val="false"/>
          <w:i w:val="false"/>
          <w:color w:val="000000"/>
          <w:sz w:val="28"/>
        </w:rPr>
        <w:t>
      Комиссия Алқасы бағаны мемлекеттік реттеудің күшін жою қажеттілігі туралы шешім қабылдаған жағдайда онда мүше мемлекеттің осындай бағаны реттеудің күшін жоюды қамтамасыз ететін мерзім көрсетіледі.</w:t>
      </w:r>
    </w:p>
    <w:p>
      <w:pPr>
        <w:spacing w:after="0"/>
        <w:ind w:left="0"/>
        <w:jc w:val="both"/>
      </w:pPr>
      <w:r>
        <w:rPr>
          <w:rFonts w:ascii="Times New Roman"/>
          <w:b w:val="false"/>
          <w:i w:val="false"/>
          <w:color w:val="000000"/>
          <w:sz w:val="28"/>
        </w:rPr>
        <w:t>
      Комиссия Алқасы Хаттаманың 82</w:t>
      </w:r>
      <w:r>
        <w:rPr>
          <w:rFonts w:ascii="Times New Roman"/>
          <w:b w:val="false"/>
          <w:i w:val="false"/>
          <w:color w:val="000000"/>
          <w:vertAlign w:val="superscript"/>
        </w:rPr>
        <w:t>4</w:t>
      </w:r>
      <w:r>
        <w:rPr>
          <w:rFonts w:ascii="Times New Roman"/>
          <w:b w:val="false"/>
          <w:i w:val="false"/>
          <w:color w:val="000000"/>
          <w:sz w:val="28"/>
        </w:rPr>
        <w:t>-тармағында көзделген бағаны мемлекеттік реттеу мерзімін ұзартуды келісу туралы шешім қабылдаған жағдайда онда бағаны мемлекеттік реттеу ұзартылуы мүмкін болатын мерзім көрсетіледі.</w:t>
      </w:r>
    </w:p>
    <w:p>
      <w:pPr>
        <w:spacing w:after="0"/>
        <w:ind w:left="0"/>
        <w:jc w:val="both"/>
      </w:pPr>
      <w:r>
        <w:rPr>
          <w:rFonts w:ascii="Times New Roman"/>
          <w:b w:val="false"/>
          <w:i w:val="false"/>
          <w:color w:val="000000"/>
          <w:sz w:val="28"/>
        </w:rPr>
        <w:t>
      33. Комиссия Алқасының Хаттаманың 87-тармағы негізінде қабылдаған бағаны мемлекеттік реттеудің күшін жою қажеттілігі туралы шешімі немесе Комиссия Алқасының Хаттаманың 87</w:t>
      </w:r>
      <w:r>
        <w:rPr>
          <w:rFonts w:ascii="Times New Roman"/>
          <w:b w:val="false"/>
          <w:i w:val="false"/>
          <w:color w:val="000000"/>
          <w:vertAlign w:val="superscript"/>
        </w:rPr>
        <w:t>1</w:t>
      </w:r>
      <w:r>
        <w:rPr>
          <w:rFonts w:ascii="Times New Roman"/>
          <w:b w:val="false"/>
          <w:i w:val="false"/>
          <w:color w:val="000000"/>
          <w:sz w:val="28"/>
        </w:rPr>
        <w:t>-тармағы негізінде қабылдаған бағаны мемлекеттік реттеу мерзімін ұзартуды келісу не келісуден бас тарту туралы шешімі осындай шешімдер қабылданған күннен кейінгі күннен кешіктірілмей бағаны мемлекеттік реттеуді енгізу туралы шешім қабылдаған немесе бағаны мемлекеттік реттеудің мерзімін ұзарту туралы өтініш жіберген мүше мемлекеттің органына жіберіледі және осы мүше мемлекеттің заңнамасына сәйкес орындауға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