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c38f" w14:textId="2b8c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Терефтал қышқылына және оның тұздарына қатысты Еуразиялық экономикалық одақтың Бірыңғай кедендік тарифінің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2021 жылғы 18 ақпандағы № 21 шешімі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(2014 жылғы 29 мамырдағы Еуразиялық экономикалық одақ туралы шартқа № 1 қосымша) 16-тармағына,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4-тармағына сәйкес Еуразиялық экономикалық комиссия Кеңесі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ЕАЭО СЭҚ ТН 2917 36 000 0 кодымен сыныпталатын терефтал қышқылына және оның тұздарына қатысты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тарифінің кедендік әкелу бажының ставкасы осы Шешім күшіне енген күннен бастап қоса алғанда 2024 жылғы 31 наурызға дейінгі аралықта кедендік құннан 0 пайыз мөлшерінде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тарифіне мынадай өзгерістер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2917 36 000 0 коды бар позиция төртінші графада "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vertAlign w:val="superscript"/>
        </w:rPr>
        <w:t>2С)</w:t>
      </w:r>
      <w:r>
        <w:rPr>
          <w:rFonts w:ascii="Times New Roman"/>
          <w:b w:val="false"/>
          <w:i w:val="false"/>
          <w:color w:val="000000"/>
          <w:sz w:val="28"/>
        </w:rPr>
        <w:t xml:space="preserve">" ескертпесіне сілтемемен толықтырылсын;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Еуразиялық экономикалық одақтың Бірыңғай кедендік тарифіне ескертпелер мынадай мазмұндағы 52С ескертпесімен толықтырылсын: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vertAlign w:val="superscript"/>
        </w:rPr>
        <w:t>2С)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Еуразиялық экономикалық комиссия Кеңесінің 2022 жылғы 18 ақпандағы № 21 шешімі күшіне енген күннен бастап қоса алғанда 2024.31.03. дейінгі аралықта қолданылады.".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10 күн өткен соң күшіне енеді.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Б.Сұлтанов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