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5c8" w14:textId="6cea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23 қыркүйектегі № 810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тамыздағы № 128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45-тармағына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"Ветеринариялық бақылауға (қадағалауға) жататын тауарлардың бірыңғай тізбесіне енгізілген тауарларға қатысты ветеринариялық шараларды қолданудағы алып қою туралы" 2011 жылғы 23 қыркүйектегі № 810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коды "29-топтан" деген позициядағы екінші бағандағы "қосылыстар" деген сөз "қосылыстар**" деген сөзбен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"**" белгісі бар сілтемемен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 Лизинге және оның күрделі эфирлеріне, сондай-ақ ЕАЭО СЭҚ ТН коды 2922 41 000 0 позицияда жіктелетін осы қосылыстардың тұздарына қатысты Кеден одағының Комиссиясының 2010 жылғы 18 маусымдағы № 317 шешіммен бекітілген Ветеринариялық бақылауға (қадағалауға) жататын тауарларға қойылатын бірыңғай ветеринариялық (ветеринариялық-санитариялық) талаптарға № 1 қосымшаға сәйкес ветеринариялық шаралар қолданылады.".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