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f80d" w14:textId="201f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2017 жылғы 20 желтоқсандағы № 107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23 қыркүйектегі № 151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266-бабының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129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129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-тармақтарына сәйкес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"Жеке пайдалануға арналған тауарларға байланысты жекелеген мәселелер туралы" 2017 жылғы 20 желтоқсандағы № 107 шешіміне № 1 қосымшаның 2 – 4-тармақтарының және № 2 қосымшаның 1-кестесінің 2 – 4-тармақтарының мәтіні бойынша "2022 жылғы 1 қазанды" деген сөздер "2023 жылғы 1 сәуірді" деген сөздермен ауыстырылсын.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2022 жылғы 1 қазаннан бастап туындаған құқықтық қатынастарға қолданылады.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Касымалиев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