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3e3b" w14:textId="0293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2016 жылғы 18 қазандағы № 32 өкіміне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қазандағы № 30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Кеңесінің "Басым еуразиялық технологиялық платформаларды қалыптастыру туралы" 2016 жылғы 18 қазандағы № 32 </w:t>
      </w:r>
      <w:r>
        <w:rPr>
          <w:rFonts w:ascii="Times New Roman"/>
          <w:b w:val="false"/>
          <w:i w:val="false"/>
          <w:color w:val="000000"/>
          <w:sz w:val="28"/>
        </w:rPr>
        <w:t>өкіміне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0"/>
    <w:bookmarkStart w:name="z1" w:id="1"/>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2022 жылғы 17 қазандағы </w:t>
            </w:r>
            <w:r>
              <w:br/>
            </w:r>
            <w:r>
              <w:rPr>
                <w:rFonts w:ascii="Times New Roman"/>
                <w:b w:val="false"/>
                <w:i w:val="false"/>
                <w:color w:val="000000"/>
                <w:sz w:val="20"/>
              </w:rPr>
              <w:t>№ 30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комиссия Кеңесінің 2016 жылғы  18 қазандағы № 32 өкіміне енгізілетін  өзгерістер</w:t>
      </w:r>
    </w:p>
    <w:bookmarkEnd w:id="2"/>
    <w:bookmarkStart w:name="z4" w:id="3"/>
    <w:p>
      <w:pPr>
        <w:spacing w:after="0"/>
        <w:ind w:left="0"/>
        <w:jc w:val="both"/>
      </w:pPr>
      <w:r>
        <w:rPr>
          <w:rFonts w:ascii="Times New Roman"/>
          <w:b w:val="false"/>
          <w:i w:val="false"/>
          <w:color w:val="000000"/>
          <w:sz w:val="28"/>
        </w:rPr>
        <w:t>
      1. </w:t>
      </w:r>
      <w:r>
        <w:rPr>
          <w:rFonts w:ascii="Times New Roman"/>
          <w:b w:val="false"/>
          <w:i w:val="false"/>
          <w:color w:val="000000"/>
          <w:sz w:val="28"/>
        </w:rPr>
        <w:t>2-тармақтағы</w:t>
      </w:r>
      <w:r>
        <w:rPr>
          <w:rFonts w:ascii="Times New Roman"/>
          <w:b w:val="false"/>
          <w:i w:val="false"/>
          <w:color w:val="000000"/>
          <w:sz w:val="28"/>
        </w:rPr>
        <w:t xml:space="preserve"> "18" деген цифрлар "19" деген цифрлармен ауыстырылсын.</w:t>
      </w:r>
    </w:p>
    <w:bookmarkEnd w:id="3"/>
    <w:bookmarkStart w:name="z5" w:id="4"/>
    <w:p>
      <w:pPr>
        <w:spacing w:after="0"/>
        <w:ind w:left="0"/>
        <w:jc w:val="both"/>
      </w:pPr>
      <w:r>
        <w:rPr>
          <w:rFonts w:ascii="Times New Roman"/>
          <w:b w:val="false"/>
          <w:i w:val="false"/>
          <w:color w:val="000000"/>
          <w:sz w:val="28"/>
        </w:rPr>
        <w:t xml:space="preserve">
      2. Көрсетілген өкімге </w:t>
      </w:r>
      <w:r>
        <w:rPr>
          <w:rFonts w:ascii="Times New Roman"/>
          <w:b w:val="false"/>
          <w:i w:val="false"/>
          <w:color w:val="000000"/>
          <w:sz w:val="28"/>
        </w:rPr>
        <w:t>№ 1 қосымшада</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а) бірінші баған мынадай мазмұндағы 15-позициямен толықтырылсын:</w:t>
      </w:r>
    </w:p>
    <w:bookmarkEnd w:id="5"/>
    <w:p>
      <w:pPr>
        <w:spacing w:after="0"/>
        <w:ind w:left="0"/>
        <w:jc w:val="both"/>
      </w:pPr>
      <w:r>
        <w:rPr>
          <w:rFonts w:ascii="Times New Roman"/>
          <w:b w:val="false"/>
          <w:i w:val="false"/>
          <w:color w:val="000000"/>
          <w:sz w:val="28"/>
        </w:rPr>
        <w:t>
      "15. Аэроғарыштық технологиялар";</w:t>
      </w:r>
    </w:p>
    <w:bookmarkStart w:name="z7" w:id="6"/>
    <w:p>
      <w:pPr>
        <w:spacing w:after="0"/>
        <w:ind w:left="0"/>
        <w:jc w:val="both"/>
      </w:pPr>
      <w:r>
        <w:rPr>
          <w:rFonts w:ascii="Times New Roman"/>
          <w:b w:val="false"/>
          <w:i w:val="false"/>
          <w:color w:val="000000"/>
          <w:sz w:val="28"/>
        </w:rPr>
        <w:t xml:space="preserve">
      б) екінші баған мынадай мазмұндағы 18-позициямен толықтырылсын: </w:t>
      </w:r>
    </w:p>
    <w:bookmarkEnd w:id="6"/>
    <w:p>
      <w:pPr>
        <w:spacing w:after="0"/>
        <w:ind w:left="0"/>
        <w:jc w:val="both"/>
      </w:pPr>
      <w:r>
        <w:rPr>
          <w:rFonts w:ascii="Times New Roman"/>
          <w:b w:val="false"/>
          <w:i w:val="false"/>
          <w:color w:val="000000"/>
          <w:sz w:val="28"/>
        </w:rPr>
        <w:t>
      "18. Азаматтық авиация".</w:t>
      </w:r>
    </w:p>
    <w:bookmarkStart w:name="z8" w:id="7"/>
    <w:p>
      <w:pPr>
        <w:spacing w:after="0"/>
        <w:ind w:left="0"/>
        <w:jc w:val="both"/>
      </w:pPr>
      <w:r>
        <w:rPr>
          <w:rFonts w:ascii="Times New Roman"/>
          <w:b w:val="false"/>
          <w:i w:val="false"/>
          <w:color w:val="000000"/>
          <w:sz w:val="28"/>
        </w:rPr>
        <w:t>
      3. Мынадай мазмұндағы № 19 қосымшамен толықтырылсын: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 2022 жылғы 18 қазандағы</w:t>
            </w:r>
            <w:r>
              <w:br/>
            </w:r>
            <w:r>
              <w:rPr>
                <w:rFonts w:ascii="Times New Roman"/>
                <w:b w:val="false"/>
                <w:i w:val="false"/>
                <w:color w:val="000000"/>
                <w:sz w:val="20"/>
              </w:rPr>
              <w:t>№ 32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ҚОСЫМША</w:t>
            </w:r>
          </w:p>
        </w:tc>
      </w:tr>
    </w:tbl>
    <w:p>
      <w:pPr>
        <w:spacing w:after="0"/>
        <w:ind w:left="0"/>
        <w:jc w:val="left"/>
      </w:pPr>
      <w:r>
        <w:rPr>
          <w:rFonts w:ascii="Times New Roman"/>
          <w:b/>
          <w:i w:val="false"/>
          <w:color w:val="000000"/>
        </w:rPr>
        <w:t xml:space="preserve"> "Азаматтық авиация құрылысы"  еуразиялық технологиялық платформасының  паспорты</w:t>
      </w:r>
    </w:p>
    <w:bookmarkStart w:name="z9" w:id="8"/>
    <w:p>
      <w:pPr>
        <w:spacing w:after="0"/>
        <w:ind w:left="0"/>
        <w:jc w:val="both"/>
      </w:pPr>
      <w:r>
        <w:rPr>
          <w:rFonts w:ascii="Times New Roman"/>
          <w:b w:val="false"/>
          <w:i w:val="false"/>
          <w:color w:val="000000"/>
          <w:sz w:val="28"/>
        </w:rPr>
        <w:t>
      1. Құрылтайшылар:</w:t>
      </w:r>
    </w:p>
    <w:bookmarkEnd w:id="8"/>
    <w:p>
      <w:pPr>
        <w:spacing w:after="0"/>
        <w:ind w:left="0"/>
        <w:jc w:val="both"/>
      </w:pPr>
      <w:r>
        <w:rPr>
          <w:rFonts w:ascii="Times New Roman"/>
          <w:b w:val="false"/>
          <w:i w:val="false"/>
          <w:color w:val="000000"/>
          <w:sz w:val="28"/>
        </w:rPr>
        <w:t>
      "Өнеркәсіпті дамытудағы құзыреттер орталығы" автономдық коммерциялық емес ұйымы (Ульяновск қ., Ресей Федерациясы);</w:t>
      </w:r>
    </w:p>
    <w:p>
      <w:pPr>
        <w:spacing w:after="0"/>
        <w:ind w:left="0"/>
        <w:jc w:val="both"/>
      </w:pPr>
      <w:r>
        <w:rPr>
          <w:rFonts w:ascii="Times New Roman"/>
          <w:b w:val="false"/>
          <w:i w:val="false"/>
          <w:color w:val="000000"/>
          <w:sz w:val="28"/>
        </w:rPr>
        <w:t>
      "558 Авиациялық жөндеу зауыты" ашық акционерлік қоғамы (Барановичи қ., Беларусь Республикасы);</w:t>
      </w:r>
    </w:p>
    <w:p>
      <w:pPr>
        <w:spacing w:after="0"/>
        <w:ind w:left="0"/>
        <w:jc w:val="both"/>
      </w:pPr>
      <w:r>
        <w:rPr>
          <w:rFonts w:ascii="Times New Roman"/>
          <w:b w:val="false"/>
          <w:i w:val="false"/>
          <w:color w:val="000000"/>
          <w:sz w:val="28"/>
        </w:rPr>
        <w:t>
      "Қазақстан авиациялық индустриясы" жауапкершілігі шектеулі серіктестігі (Астана қ., Қазақстан Республикасы).</w:t>
      </w:r>
    </w:p>
    <w:bookmarkStart w:name="z10" w:id="9"/>
    <w:p>
      <w:pPr>
        <w:spacing w:after="0"/>
        <w:ind w:left="0"/>
        <w:jc w:val="both"/>
      </w:pPr>
      <w:r>
        <w:rPr>
          <w:rFonts w:ascii="Times New Roman"/>
          <w:b w:val="false"/>
          <w:i w:val="false"/>
          <w:color w:val="000000"/>
          <w:sz w:val="28"/>
        </w:rPr>
        <w:t>
      2. Мақсаты:</w:t>
      </w:r>
    </w:p>
    <w:bookmarkEnd w:id="9"/>
    <w:p>
      <w:pPr>
        <w:spacing w:after="0"/>
        <w:ind w:left="0"/>
        <w:jc w:val="both"/>
      </w:pPr>
      <w:r>
        <w:rPr>
          <w:rFonts w:ascii="Times New Roman"/>
          <w:b w:val="false"/>
          <w:i w:val="false"/>
          <w:color w:val="000000"/>
          <w:sz w:val="28"/>
        </w:rPr>
        <w:t>
      Ұлттық авиация өнеркәсібі кәсіпорындары мен кешендерінің өзара тиімді инновациялық дамуын ынталандыру, перспективалы коммерциялық технологияларды, жоғары технологиялық, инновациялық және авиация өнеркәсібінің бәсекеге қабілетті өнімдерін жасау үшін Еуразиялық экономикалық одаққа мүше мемлекеттердің (бұдан әрі – мүше мемлекеттер) экономикалық әлеуетін пайдалану негізінде мүдделі тараптардың (бизнес-қоғамдастықтар, мемлекеттік органдар, ғылыми және қоғамдық ұйымдар өкілдерінің) тиімді өзара іс-қимылын қамтамасыз ету.</w:t>
      </w:r>
    </w:p>
    <w:bookmarkStart w:name="z11" w:id="10"/>
    <w:p>
      <w:pPr>
        <w:spacing w:after="0"/>
        <w:ind w:left="0"/>
        <w:jc w:val="both"/>
      </w:pPr>
      <w:r>
        <w:rPr>
          <w:rFonts w:ascii="Times New Roman"/>
          <w:b w:val="false"/>
          <w:i w:val="false"/>
          <w:color w:val="000000"/>
          <w:sz w:val="28"/>
        </w:rPr>
        <w:t>
      3. Міндеттер:</w:t>
      </w:r>
    </w:p>
    <w:bookmarkEnd w:id="10"/>
    <w:p>
      <w:pPr>
        <w:spacing w:after="0"/>
        <w:ind w:left="0"/>
        <w:jc w:val="both"/>
      </w:pPr>
      <w:r>
        <w:rPr>
          <w:rFonts w:ascii="Times New Roman"/>
          <w:b w:val="false"/>
          <w:i w:val="false"/>
          <w:color w:val="000000"/>
          <w:sz w:val="28"/>
        </w:rPr>
        <w:t>
      азаматтық авиация құрылысы саласының және мүше мемлекеттер экономикасының ілеспе салаларының ағымдағы жай-күйі мен даму бағыттарына зерттеулер жүргізу;</w:t>
      </w:r>
    </w:p>
    <w:p>
      <w:pPr>
        <w:spacing w:after="0"/>
        <w:ind w:left="0"/>
        <w:jc w:val="both"/>
      </w:pPr>
      <w:r>
        <w:rPr>
          <w:rFonts w:ascii="Times New Roman"/>
          <w:b w:val="false"/>
          <w:i w:val="false"/>
          <w:color w:val="000000"/>
          <w:sz w:val="28"/>
        </w:rPr>
        <w:t xml:space="preserve">
      мүше мемлекеттердегі азаматтық авиация саласының жай-күйі туралы бірлескен талдамалық материалдар дайындау және олар туралы "Азаматтық авиация құрылысы" еуразиялық технологиялық платформасына қатысушыларды хабардар ету; </w:t>
      </w:r>
    </w:p>
    <w:p>
      <w:pPr>
        <w:spacing w:after="0"/>
        <w:ind w:left="0"/>
        <w:jc w:val="both"/>
      </w:pPr>
      <w:r>
        <w:rPr>
          <w:rFonts w:ascii="Times New Roman"/>
          <w:b w:val="false"/>
          <w:i w:val="false"/>
          <w:color w:val="000000"/>
          <w:sz w:val="28"/>
        </w:rPr>
        <w:t>
      мүше мемлекеттер экономикасының авиация өнеркәсібі өніміне қажеттілігін айқындау;</w:t>
      </w:r>
    </w:p>
    <w:p>
      <w:pPr>
        <w:spacing w:after="0"/>
        <w:ind w:left="0"/>
        <w:jc w:val="both"/>
      </w:pPr>
      <w:r>
        <w:rPr>
          <w:rFonts w:ascii="Times New Roman"/>
          <w:b w:val="false"/>
          <w:i w:val="false"/>
          <w:color w:val="000000"/>
          <w:sz w:val="28"/>
        </w:rPr>
        <w:t>
      мүше мемлекеттердің авиациялық кәсіпорындарының ғылыми-техникалық және инновациялық ынтымақтастығы нәтижелерінің мониторингі, осы негізде мүше мемлекеттерде жүргізілетін авиакомпоненттер бойынша бірыңғай автоматтандырылған дерекқор құру;</w:t>
      </w:r>
    </w:p>
    <w:p>
      <w:pPr>
        <w:spacing w:after="0"/>
        <w:ind w:left="0"/>
        <w:jc w:val="both"/>
      </w:pPr>
      <w:r>
        <w:rPr>
          <w:rFonts w:ascii="Times New Roman"/>
          <w:b w:val="false"/>
          <w:i w:val="false"/>
          <w:color w:val="000000"/>
          <w:sz w:val="28"/>
        </w:rPr>
        <w:t>
      мүше мемлекеттердің жаһандық бәсекеге қабілеттілігін арттыру үшін авиация өнеркәсібінің инновациялық жоғары технологиялық өнімдерін құру және ілгерілету;</w:t>
      </w:r>
    </w:p>
    <w:p>
      <w:pPr>
        <w:spacing w:after="0"/>
        <w:ind w:left="0"/>
        <w:jc w:val="both"/>
      </w:pPr>
      <w:r>
        <w:rPr>
          <w:rFonts w:ascii="Times New Roman"/>
          <w:b w:val="false"/>
          <w:i w:val="false"/>
          <w:color w:val="000000"/>
          <w:sz w:val="28"/>
        </w:rPr>
        <w:t>
      авиация саласындағы ғылыми-зерттеу және тәжірибелік-конструкторлық жұмыстардың тиімділігін арттыру және ғылымды қажетсінетін өндірістерді дамыту, инновациялық даму қорларын тарту;</w:t>
      </w:r>
    </w:p>
    <w:p>
      <w:pPr>
        <w:spacing w:after="0"/>
        <w:ind w:left="0"/>
        <w:jc w:val="both"/>
      </w:pPr>
      <w:r>
        <w:rPr>
          <w:rFonts w:ascii="Times New Roman"/>
          <w:b w:val="false"/>
          <w:i w:val="false"/>
          <w:color w:val="000000"/>
          <w:sz w:val="28"/>
        </w:rPr>
        <w:t>
      авиакомпания саласында ақпарат алмасу үшін коммуникациялық арналарды қалыптастыру;</w:t>
      </w:r>
    </w:p>
    <w:p>
      <w:pPr>
        <w:spacing w:after="0"/>
        <w:ind w:left="0"/>
        <w:jc w:val="both"/>
      </w:pPr>
      <w:r>
        <w:rPr>
          <w:rFonts w:ascii="Times New Roman"/>
          <w:b w:val="false"/>
          <w:i w:val="false"/>
          <w:color w:val="000000"/>
          <w:sz w:val="28"/>
        </w:rPr>
        <w:t>
      кооперация, интеграция процестерін, сондай-ақ ғылыми ұйымдардың, өнеркәсіптік кәсіпорындардың және шағын және орта кәсіпкерлік кәсіпорындарының салааралық өзара іс-қимылын дамыту;</w:t>
      </w:r>
    </w:p>
    <w:p>
      <w:pPr>
        <w:spacing w:after="0"/>
        <w:ind w:left="0"/>
        <w:jc w:val="both"/>
      </w:pPr>
      <w:r>
        <w:rPr>
          <w:rFonts w:ascii="Times New Roman"/>
          <w:b w:val="false"/>
          <w:i w:val="false"/>
          <w:color w:val="000000"/>
          <w:sz w:val="28"/>
        </w:rPr>
        <w:t>
      саланы дамытудың әлемдік трендтеріне сәйкес азаматтық авиация саласындағы бағдарламалық өнімдер мен сервистерге мүше мемлекеттердің аумақтарында әртүрлі меншік нысандарындағы ұйымдар құрған және әзірлейтін ғылыми және коммерциялық әлеуетті бағалау үшін сараптама алаңын қалыптастыру;</w:t>
      </w:r>
    </w:p>
    <w:p>
      <w:pPr>
        <w:spacing w:after="0"/>
        <w:ind w:left="0"/>
        <w:jc w:val="both"/>
      </w:pPr>
      <w:r>
        <w:rPr>
          <w:rFonts w:ascii="Times New Roman"/>
          <w:b w:val="false"/>
          <w:i w:val="false"/>
          <w:color w:val="000000"/>
          <w:sz w:val="28"/>
        </w:rPr>
        <w:t>
      уәкілетті органдарға мүше мемлекеттердің нарығында айналатын авиация өнеркәсібінің өніміне халықаралық қағидаларда белгіленген техникалық шарттар мен техникалық талаптар негізінде авиациялық техниканы сертификаттау жөніндегі ұсыныстарды қалыптастыру және ұсыну;</w:t>
      </w:r>
    </w:p>
    <w:p>
      <w:pPr>
        <w:spacing w:after="0"/>
        <w:ind w:left="0"/>
        <w:jc w:val="both"/>
      </w:pPr>
      <w:r>
        <w:rPr>
          <w:rFonts w:ascii="Times New Roman"/>
          <w:b w:val="false"/>
          <w:i w:val="false"/>
          <w:color w:val="000000"/>
          <w:sz w:val="28"/>
        </w:rPr>
        <w:t xml:space="preserve">
      азаматтық авиация жасау саласындағы мүше мемлекеттердің ұлттық технологиялық платформаларымен өзара іс-қимылды ұйымдастыру. </w:t>
      </w:r>
    </w:p>
    <w:bookmarkStart w:name="z12" w:id="11"/>
    <w:p>
      <w:pPr>
        <w:spacing w:after="0"/>
        <w:ind w:left="0"/>
        <w:jc w:val="both"/>
      </w:pPr>
      <w:r>
        <w:rPr>
          <w:rFonts w:ascii="Times New Roman"/>
          <w:b w:val="false"/>
          <w:i w:val="false"/>
          <w:color w:val="000000"/>
          <w:sz w:val="28"/>
        </w:rPr>
        <w:t>
      4. Қызметтің негізгі бағыттары:</w:t>
      </w:r>
    </w:p>
    <w:bookmarkEnd w:id="11"/>
    <w:p>
      <w:pPr>
        <w:spacing w:after="0"/>
        <w:ind w:left="0"/>
        <w:jc w:val="both"/>
      </w:pPr>
      <w:r>
        <w:rPr>
          <w:rFonts w:ascii="Times New Roman"/>
          <w:b w:val="false"/>
          <w:i w:val="false"/>
          <w:color w:val="000000"/>
          <w:sz w:val="28"/>
        </w:rPr>
        <w:t>
      азаматтық авиация;</w:t>
      </w:r>
    </w:p>
    <w:p>
      <w:pPr>
        <w:spacing w:after="0"/>
        <w:ind w:left="0"/>
        <w:jc w:val="both"/>
      </w:pPr>
      <w:r>
        <w:rPr>
          <w:rFonts w:ascii="Times New Roman"/>
          <w:b w:val="false"/>
          <w:i w:val="false"/>
          <w:color w:val="000000"/>
          <w:sz w:val="28"/>
        </w:rPr>
        <w:t>
      авиакомпания саласында ақпарат алмасу үшін тиімді коммуникацияны қамтамасыз ету;</w:t>
      </w:r>
    </w:p>
    <w:p>
      <w:pPr>
        <w:spacing w:after="0"/>
        <w:ind w:left="0"/>
        <w:jc w:val="both"/>
      </w:pPr>
      <w:r>
        <w:rPr>
          <w:rFonts w:ascii="Times New Roman"/>
          <w:b w:val="false"/>
          <w:i w:val="false"/>
          <w:color w:val="000000"/>
          <w:sz w:val="28"/>
        </w:rPr>
        <w:t>
      авиация өнеркәсібінің перспективалы коммерциялық технологияларын, жоғары технологиялық, инновациялық және бәсекеге қабілетті өнімдерін әзірлеу;</w:t>
      </w:r>
    </w:p>
    <w:p>
      <w:pPr>
        <w:spacing w:after="0"/>
        <w:ind w:left="0"/>
        <w:jc w:val="both"/>
      </w:pPr>
      <w:r>
        <w:rPr>
          <w:rFonts w:ascii="Times New Roman"/>
          <w:b w:val="false"/>
          <w:i w:val="false"/>
          <w:color w:val="000000"/>
          <w:sz w:val="28"/>
        </w:rPr>
        <w:t>
      Ұлттық авиация өнеркәсібі кәсіпорындары мен кешендерін инновациялық дамыту;</w:t>
      </w:r>
    </w:p>
    <w:p>
      <w:pPr>
        <w:spacing w:after="0"/>
        <w:ind w:left="0"/>
        <w:jc w:val="both"/>
      </w:pPr>
      <w:r>
        <w:rPr>
          <w:rFonts w:ascii="Times New Roman"/>
          <w:b w:val="false"/>
          <w:i w:val="false"/>
          <w:color w:val="000000"/>
          <w:sz w:val="28"/>
        </w:rPr>
        <w:t>
      мүше мемлекеттерде жүргізілетін авиакомпоненттер бойынша бірыңғай автоматтандырылған дерекқор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