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87a2" w14:textId="36a87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интеграцияны дамытудың 2025 жылға дейінгі стратегиялық бағыттарын іске асыру жөніндегі іс-шаралар жоспарының 1.5.5-тармағына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14 желтоқсандағы № 38 өкімі</w:t>
      </w:r>
    </w:p>
    <w:p>
      <w:pPr>
        <w:spacing w:after="0"/>
        <w:ind w:left="0"/>
        <w:jc w:val="both"/>
      </w:pPr>
      <w:r>
        <w:rPr>
          <w:rFonts w:ascii="Times New Roman"/>
          <w:b w:val="false"/>
          <w:i w:val="false"/>
          <w:color w:val="000000"/>
          <w:sz w:val="28"/>
        </w:rPr>
        <w:t>
      1. Еуразиялық экономикалық комиссия Кеңесінің 2021 жылғы 5 сәуірдегі № 4 өкімімен бекітілген Еуразиялық экономикалық интеграцияны дамытудың 2025 жылға дейінгі стратегиялық бағыттарын іске асыру жөніндегі іс-шаралар жоспарының 1.5.5-тармағына мынадай өзгерістер енгізілсін:</w:t>
      </w:r>
    </w:p>
    <w:p>
      <w:pPr>
        <w:spacing w:after="0"/>
        <w:ind w:left="0"/>
        <w:jc w:val="both"/>
      </w:pPr>
      <w:r>
        <w:rPr>
          <w:rFonts w:ascii="Times New Roman"/>
          <w:b w:val="false"/>
          <w:i w:val="false"/>
          <w:color w:val="000000"/>
          <w:sz w:val="28"/>
        </w:rPr>
        <w:t>
      "мүше мемлекеттердің заңнамасына сәйкес берілген ғылыми дәрежелер туралы құжаттарды өзара тану туралы халықаралық шартқа мүше мемлекеттердің қол қоюы" позициясында төртінші бағанда "2022 жылғы 31 желтоқсанға дейін" деген сөздер "2023 жылғы 30 маусымға дейін" деген сөздермен ауыстырылсын;</w:t>
      </w:r>
    </w:p>
    <w:p>
      <w:pPr>
        <w:spacing w:after="0"/>
        <w:ind w:left="0"/>
        <w:jc w:val="both"/>
      </w:pPr>
      <w:r>
        <w:rPr>
          <w:rFonts w:ascii="Times New Roman"/>
          <w:b w:val="false"/>
          <w:i w:val="false"/>
          <w:color w:val="000000"/>
          <w:sz w:val="28"/>
        </w:rPr>
        <w:t>
      "мүше мемлекеттердің заңнамасына сәйкес берілген ғылыми атақтар туралы құжаттарды өзара тану туралы халықаралық шартқа мүше мемлекеттердің қол қоюы" позициясында төртінші бағанда "2022 жылғы 31 желтоқсанға дейін" деген сөздер "2023 жылғы 31 желтоқсанға дейін" деген сөздермен ауыстырылсын.</w:t>
      </w:r>
    </w:p>
    <w:p>
      <w:pPr>
        <w:spacing w:after="0"/>
        <w:ind w:left="0"/>
        <w:jc w:val="both"/>
      </w:pPr>
      <w:r>
        <w:rPr>
          <w:rFonts w:ascii="Times New Roman"/>
          <w:b w:val="false"/>
          <w:i w:val="false"/>
          <w:color w:val="000000"/>
          <w:sz w:val="28"/>
        </w:rPr>
        <w:t>
      2. Осы Өкім қабылданған күнінен бастап күшіне енеді.</w:t>
      </w:r>
    </w:p>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Б</w:t>
      </w:r>
      <w:r>
        <w:rPr>
          <w:rFonts w:ascii="Times New Roman"/>
          <w:b w:val="false"/>
          <w:i/>
          <w:color w:val="000000"/>
          <w:sz w:val="28"/>
        </w:rPr>
        <w:t>.</w:t>
      </w:r>
      <w:r>
        <w:rPr>
          <w:rFonts w:ascii="Times New Roman"/>
          <w:b w:val="false"/>
          <w:i/>
          <w:color w:val="000000"/>
          <w:sz w:val="28"/>
        </w:rPr>
        <w:t>Жұманғарин</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Касымалиев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